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CCB" w:rsidRDefault="00B84CCB"/>
    <w:tbl>
      <w:tblPr>
        <w:tblpPr w:leftFromText="180" w:rightFromText="180" w:vertAnchor="text" w:tblpY="1"/>
        <w:tblOverlap w:val="never"/>
        <w:tblW w:w="0" w:type="auto"/>
        <w:tblInd w:w="-34" w:type="dxa"/>
        <w:tblLayout w:type="fixed"/>
        <w:tblLook w:val="0000"/>
      </w:tblPr>
      <w:tblGrid>
        <w:gridCol w:w="4678"/>
      </w:tblGrid>
      <w:tr w:rsidR="00783DAB" w:rsidTr="00DE2EA4">
        <w:trPr>
          <w:trHeight w:val="2976"/>
        </w:trPr>
        <w:tc>
          <w:tcPr>
            <w:tcW w:w="4678" w:type="dxa"/>
          </w:tcPr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783DAB" w:rsidRDefault="00783DAB" w:rsidP="00DE2EA4">
            <w:pPr>
              <w:jc w:val="center"/>
            </w:pPr>
          </w:p>
          <w:p w:rsidR="00783DAB" w:rsidRDefault="00783DAB" w:rsidP="00DE2E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783DAB" w:rsidRDefault="00783DAB" w:rsidP="00DE2EA4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783DAB" w:rsidRDefault="00783DAB" w:rsidP="00DE2EA4">
            <w:pPr>
              <w:pStyle w:val="1"/>
              <w:jc w:val="left"/>
              <w:rPr>
                <w:sz w:val="32"/>
              </w:rPr>
            </w:pPr>
            <w:r>
              <w:t xml:space="preserve">            </w:t>
            </w:r>
            <w:r>
              <w:rPr>
                <w:sz w:val="32"/>
              </w:rPr>
              <w:t>ПОСТАНОВЛЕНИЕ</w:t>
            </w:r>
          </w:p>
          <w:p w:rsidR="00783DAB" w:rsidRPr="007D6C4C" w:rsidRDefault="00783DAB" w:rsidP="00DE2EA4">
            <w:pPr>
              <w:rPr>
                <w:b/>
                <w:sz w:val="32"/>
                <w:szCs w:val="32"/>
              </w:rPr>
            </w:pPr>
          </w:p>
          <w:p w:rsidR="00783DAB" w:rsidRPr="00BC4D67" w:rsidRDefault="00783DAB" w:rsidP="00DE2E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BC4D67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 w:rsidR="00475733">
              <w:rPr>
                <w:sz w:val="28"/>
                <w:szCs w:val="28"/>
              </w:rPr>
              <w:t>15.03.2013г. № 781</w:t>
            </w:r>
          </w:p>
          <w:p w:rsidR="00783DAB" w:rsidRDefault="00783DAB" w:rsidP="00DE2EA4">
            <w:pPr>
              <w:jc w:val="center"/>
              <w:rPr>
                <w:sz w:val="18"/>
              </w:rPr>
            </w:pPr>
          </w:p>
          <w:p w:rsidR="00783DAB" w:rsidRDefault="00783DAB" w:rsidP="00DE2EA4">
            <w:pPr>
              <w:jc w:val="center"/>
            </w:pPr>
            <w:r>
              <w:t>г.</w:t>
            </w:r>
            <w:r w:rsidR="00633E59">
              <w:t xml:space="preserve">о. </w:t>
            </w:r>
            <w:r>
              <w:t>Кинель</w:t>
            </w:r>
          </w:p>
        </w:tc>
      </w:tr>
      <w:tr w:rsidR="00783DAB" w:rsidTr="00DE2E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83DAB" w:rsidRDefault="000A5436" w:rsidP="00994B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</w:t>
            </w:r>
            <w:r w:rsidR="00994BCA">
              <w:rPr>
                <w:sz w:val="28"/>
                <w:szCs w:val="28"/>
              </w:rPr>
              <w:t xml:space="preserve">остановление </w:t>
            </w:r>
            <w:r>
              <w:rPr>
                <w:sz w:val="28"/>
                <w:szCs w:val="28"/>
              </w:rPr>
              <w:t xml:space="preserve">администрации городского округа Кинель </w:t>
            </w:r>
            <w:r w:rsidR="00994BCA">
              <w:rPr>
                <w:sz w:val="28"/>
                <w:szCs w:val="28"/>
              </w:rPr>
              <w:t xml:space="preserve">от 03.02.2009г. №142 </w:t>
            </w:r>
            <w:r>
              <w:rPr>
                <w:sz w:val="28"/>
                <w:szCs w:val="28"/>
              </w:rPr>
              <w:t>«</w:t>
            </w:r>
            <w:r w:rsidR="00994BCA">
              <w:rPr>
                <w:sz w:val="28"/>
                <w:szCs w:val="28"/>
              </w:rPr>
              <w:t>Об утверждении положения об оплате труда работников муниципального учреждения культуры  «Кинельская городская централизованная библиотечная система»</w:t>
            </w:r>
            <w:r>
              <w:rPr>
                <w:sz w:val="28"/>
                <w:szCs w:val="28"/>
              </w:rPr>
              <w:t>»</w:t>
            </w:r>
          </w:p>
          <w:p w:rsidR="000A5436" w:rsidRPr="00867E51" w:rsidRDefault="000A5436" w:rsidP="00994BCA">
            <w:pPr>
              <w:jc w:val="both"/>
              <w:rPr>
                <w:sz w:val="28"/>
                <w:szCs w:val="28"/>
              </w:rPr>
            </w:pPr>
          </w:p>
          <w:p w:rsidR="00783DAB" w:rsidRPr="00867E51" w:rsidRDefault="00783DAB" w:rsidP="00994BCA">
            <w:pPr>
              <w:jc w:val="both"/>
              <w:rPr>
                <w:sz w:val="28"/>
                <w:szCs w:val="28"/>
              </w:rPr>
            </w:pPr>
          </w:p>
          <w:p w:rsidR="00783DAB" w:rsidRPr="0098126E" w:rsidRDefault="00783DAB" w:rsidP="00994BCA">
            <w:pPr>
              <w:jc w:val="both"/>
              <w:rPr>
                <w:sz w:val="28"/>
                <w:szCs w:val="28"/>
              </w:rPr>
            </w:pPr>
          </w:p>
        </w:tc>
      </w:tr>
    </w:tbl>
    <w:p w:rsidR="00783DAB" w:rsidRPr="00DE2EA4" w:rsidRDefault="00DE2EA4" w:rsidP="00DE2EA4">
      <w:pPr>
        <w:spacing w:line="360" w:lineRule="auto"/>
        <w:jc w:val="right"/>
        <w:rPr>
          <w:b/>
          <w:sz w:val="24"/>
          <w:szCs w:val="24"/>
        </w:rPr>
      </w:pPr>
      <w:r w:rsidRPr="00DE2EA4">
        <w:rPr>
          <w:b/>
          <w:sz w:val="24"/>
          <w:szCs w:val="24"/>
        </w:rPr>
        <w:br w:type="textWrapping" w:clear="all"/>
      </w:r>
    </w:p>
    <w:p w:rsidR="00A53045" w:rsidRDefault="00783DAB" w:rsidP="00A53045">
      <w:pPr>
        <w:tabs>
          <w:tab w:val="num" w:pos="528"/>
        </w:tabs>
        <w:spacing w:line="360" w:lineRule="auto"/>
        <w:ind w:left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A53045">
        <w:rPr>
          <w:sz w:val="28"/>
          <w:szCs w:val="28"/>
        </w:rPr>
        <w:t xml:space="preserve">В целях исполнения Указов Президента Российской Федерации от 07.05.2012г. № 597 «О мероприятиях по реализации государственной социальной политики» и от 01.06.2012г. № 761 «О национальной стратегии действий в интересах </w:t>
      </w:r>
      <w:r w:rsidR="003E4E23">
        <w:rPr>
          <w:sz w:val="28"/>
          <w:szCs w:val="28"/>
        </w:rPr>
        <w:t>детей</w:t>
      </w:r>
      <w:r w:rsidR="00A53045">
        <w:rPr>
          <w:sz w:val="28"/>
          <w:szCs w:val="28"/>
        </w:rPr>
        <w:t xml:space="preserve"> на 2012-2017 годы», в соответствии с</w:t>
      </w:r>
      <w:r w:rsidR="00A53045" w:rsidRPr="00A53045">
        <w:rPr>
          <w:sz w:val="28"/>
          <w:szCs w:val="28"/>
        </w:rPr>
        <w:t xml:space="preserve"> </w:t>
      </w:r>
      <w:r w:rsidR="00A53045">
        <w:rPr>
          <w:sz w:val="28"/>
          <w:szCs w:val="28"/>
        </w:rPr>
        <w:t>постановлением Правительства Самарской области от 12.12.2012г. № 742,</w:t>
      </w:r>
    </w:p>
    <w:p w:rsidR="000A5436" w:rsidRPr="00CC6919" w:rsidRDefault="00783DAB" w:rsidP="00994BCA">
      <w:pPr>
        <w:tabs>
          <w:tab w:val="num" w:pos="528"/>
        </w:tabs>
        <w:spacing w:line="360" w:lineRule="auto"/>
        <w:ind w:left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53045">
        <w:rPr>
          <w:sz w:val="28"/>
          <w:szCs w:val="28"/>
        </w:rPr>
        <w:t xml:space="preserve">постановлением администрации городского округа Кинель Самарской области от 28.09.2011г. № 2738 </w:t>
      </w:r>
    </w:p>
    <w:p w:rsidR="00783DAB" w:rsidRDefault="00783DAB" w:rsidP="00783DA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2676">
        <w:rPr>
          <w:rFonts w:ascii="Times New Roman" w:hAnsi="Times New Roman" w:cs="Times New Roman"/>
          <w:sz w:val="28"/>
          <w:szCs w:val="28"/>
        </w:rPr>
        <w:t xml:space="preserve">                                                ПОСТАНОВЛЯЮ:</w:t>
      </w:r>
    </w:p>
    <w:p w:rsidR="000A5436" w:rsidRPr="000A5436" w:rsidRDefault="000A5436" w:rsidP="000A5436"/>
    <w:p w:rsidR="00F937FB" w:rsidRDefault="00F937FB" w:rsidP="003C492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A5436">
        <w:rPr>
          <w:sz w:val="28"/>
          <w:szCs w:val="28"/>
        </w:rPr>
        <w:t>Внести изменения  в п</w:t>
      </w:r>
      <w:r w:rsidR="00994BCA">
        <w:rPr>
          <w:sz w:val="28"/>
          <w:szCs w:val="28"/>
        </w:rPr>
        <w:t xml:space="preserve">остановление </w:t>
      </w:r>
      <w:r w:rsidR="000A5436">
        <w:rPr>
          <w:sz w:val="28"/>
          <w:szCs w:val="28"/>
        </w:rPr>
        <w:t xml:space="preserve">администрации городского округа Кинель </w:t>
      </w:r>
      <w:r w:rsidR="00994BCA">
        <w:rPr>
          <w:sz w:val="28"/>
          <w:szCs w:val="28"/>
        </w:rPr>
        <w:t xml:space="preserve">от 03.02.2009г. №142 </w:t>
      </w:r>
      <w:r w:rsidR="000A5436">
        <w:rPr>
          <w:sz w:val="28"/>
          <w:szCs w:val="28"/>
        </w:rPr>
        <w:t>«</w:t>
      </w:r>
      <w:r w:rsidR="00994BCA">
        <w:rPr>
          <w:sz w:val="28"/>
          <w:szCs w:val="28"/>
        </w:rPr>
        <w:t>Об утверждении положения об оплате труда работников муниципального учреждения культуры  «Кинельская городская централизованная библиотечная система»</w:t>
      </w:r>
      <w:r w:rsidR="000A5436">
        <w:rPr>
          <w:sz w:val="28"/>
          <w:szCs w:val="28"/>
        </w:rPr>
        <w:t>»</w:t>
      </w:r>
      <w:r>
        <w:rPr>
          <w:sz w:val="28"/>
          <w:szCs w:val="28"/>
        </w:rPr>
        <w:t>:</w:t>
      </w:r>
    </w:p>
    <w:p w:rsidR="00F937FB" w:rsidRDefault="00F937FB" w:rsidP="003C492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В названии и по тексту постановления и Положения</w:t>
      </w:r>
      <w:r w:rsidRPr="00F937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оплате труда работников муниципального учреждения культуры  «Кинельская городская </w:t>
      </w:r>
      <w:r>
        <w:rPr>
          <w:sz w:val="28"/>
          <w:szCs w:val="28"/>
        </w:rPr>
        <w:lastRenderedPageBreak/>
        <w:t>централизованная библиотечная система»</w:t>
      </w:r>
      <w:r w:rsidRPr="00F937FB">
        <w:rPr>
          <w:sz w:val="28"/>
          <w:szCs w:val="28"/>
        </w:rPr>
        <w:t xml:space="preserve"> </w:t>
      </w:r>
      <w:r>
        <w:rPr>
          <w:sz w:val="28"/>
          <w:szCs w:val="28"/>
        </w:rPr>
        <w:t>вместо ранее указанных слов «муниципального учреждения культуры «Кинельская городская централизованная библиотечная система»» читать «муниципального бюджетного учреждения культуры «Кинельская городская централизованная библиотечная система»» в соответственных падежах.</w:t>
      </w:r>
    </w:p>
    <w:p w:rsidR="00F937FB" w:rsidRDefault="00F937FB" w:rsidP="003C492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Приложени</w:t>
      </w:r>
      <w:r w:rsidR="008F0938">
        <w:rPr>
          <w:sz w:val="28"/>
          <w:szCs w:val="28"/>
        </w:rPr>
        <w:t>е</w:t>
      </w:r>
      <w:r>
        <w:rPr>
          <w:sz w:val="28"/>
          <w:szCs w:val="28"/>
        </w:rPr>
        <w:t xml:space="preserve"> №</w:t>
      </w:r>
      <w:r w:rsidR="008F0938">
        <w:rPr>
          <w:sz w:val="28"/>
          <w:szCs w:val="28"/>
        </w:rPr>
        <w:t xml:space="preserve"> </w:t>
      </w:r>
      <w:r>
        <w:rPr>
          <w:sz w:val="28"/>
          <w:szCs w:val="28"/>
        </w:rPr>
        <w:t>1 к Положению об оплате труда работников муниципального учреждения культуры «Кинельская городская централизованная библиотечная система»</w:t>
      </w:r>
      <w:r w:rsidR="008F0938">
        <w:rPr>
          <w:sz w:val="28"/>
          <w:szCs w:val="28"/>
        </w:rPr>
        <w:t xml:space="preserve"> изложить в  новой  редакции (Прилагается)</w:t>
      </w:r>
      <w:r>
        <w:rPr>
          <w:sz w:val="28"/>
          <w:szCs w:val="28"/>
        </w:rPr>
        <w:t>.</w:t>
      </w:r>
    </w:p>
    <w:p w:rsidR="008F0938" w:rsidRDefault="008F0938" w:rsidP="003C492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Pr="008F0938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№ 2 к Положению об оплате труда работников муниципального учреждения культуры «Кинельская городская централизованная библиотечная система» признать утратившим силу.</w:t>
      </w:r>
    </w:p>
    <w:p w:rsidR="008F0938" w:rsidRDefault="008F0938" w:rsidP="003C492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 постановление  вступает  в  силу  со  дня  официального  опубликования  и  применяется  к   правоотношениям, возникшим   с  01.0</w:t>
      </w:r>
      <w:r w:rsidR="005B7F43">
        <w:rPr>
          <w:sz w:val="28"/>
          <w:szCs w:val="28"/>
        </w:rPr>
        <w:t>3</w:t>
      </w:r>
      <w:r>
        <w:rPr>
          <w:sz w:val="28"/>
          <w:szCs w:val="28"/>
        </w:rPr>
        <w:t xml:space="preserve">.2013 года.    </w:t>
      </w:r>
    </w:p>
    <w:p w:rsidR="00783DAB" w:rsidRDefault="008F0938" w:rsidP="003C492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937FB">
        <w:rPr>
          <w:sz w:val="28"/>
          <w:szCs w:val="28"/>
        </w:rPr>
        <w:t xml:space="preserve">. </w:t>
      </w:r>
      <w:r w:rsidR="000C6CF4">
        <w:rPr>
          <w:sz w:val="28"/>
          <w:szCs w:val="28"/>
        </w:rPr>
        <w:t>Опубликовать настоящее  постановление в  средствах  массовой  информации  городского  округа   Кинель.</w:t>
      </w:r>
    </w:p>
    <w:p w:rsidR="00783DAB" w:rsidRDefault="0096709A" w:rsidP="003C492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937FB">
        <w:rPr>
          <w:sz w:val="28"/>
          <w:szCs w:val="28"/>
        </w:rPr>
        <w:t xml:space="preserve">. </w:t>
      </w:r>
      <w:r w:rsidR="00783DAB" w:rsidRPr="00187CEB">
        <w:rPr>
          <w:sz w:val="28"/>
          <w:szCs w:val="28"/>
        </w:rPr>
        <w:t>Контроль за исполнением настоя</w:t>
      </w:r>
      <w:r w:rsidR="00783DAB">
        <w:rPr>
          <w:sz w:val="28"/>
          <w:szCs w:val="28"/>
        </w:rPr>
        <w:t xml:space="preserve">щего постановления возложить на </w:t>
      </w:r>
      <w:r w:rsidR="00783DAB" w:rsidRPr="00187CEB">
        <w:rPr>
          <w:sz w:val="28"/>
          <w:szCs w:val="28"/>
        </w:rPr>
        <w:t>заместителя Главы администрации городского округа по социальным вопросам (Ускова А.А.)</w:t>
      </w:r>
      <w:r w:rsidR="00A02D0F">
        <w:rPr>
          <w:sz w:val="28"/>
          <w:szCs w:val="28"/>
        </w:rPr>
        <w:t>.</w:t>
      </w:r>
    </w:p>
    <w:p w:rsidR="00783DAB" w:rsidRDefault="00783DAB" w:rsidP="00F937FB">
      <w:pPr>
        <w:spacing w:line="360" w:lineRule="auto"/>
        <w:ind w:firstLine="567"/>
        <w:jc w:val="both"/>
        <w:rPr>
          <w:sz w:val="28"/>
          <w:szCs w:val="28"/>
        </w:rPr>
      </w:pPr>
    </w:p>
    <w:p w:rsidR="0096709A" w:rsidRDefault="0096709A" w:rsidP="00783DAB">
      <w:pPr>
        <w:spacing w:line="360" w:lineRule="auto"/>
        <w:jc w:val="both"/>
        <w:rPr>
          <w:sz w:val="28"/>
          <w:szCs w:val="28"/>
        </w:rPr>
      </w:pPr>
    </w:p>
    <w:p w:rsidR="00783DAB" w:rsidRDefault="00B6750A" w:rsidP="00783DA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783DAB">
        <w:rPr>
          <w:sz w:val="28"/>
          <w:szCs w:val="28"/>
        </w:rPr>
        <w:t xml:space="preserve"> администрации                        </w:t>
      </w:r>
      <w:r>
        <w:rPr>
          <w:sz w:val="28"/>
          <w:szCs w:val="28"/>
        </w:rPr>
        <w:t xml:space="preserve">                                           </w:t>
      </w:r>
      <w:r w:rsidR="0096709A">
        <w:rPr>
          <w:sz w:val="28"/>
          <w:szCs w:val="28"/>
        </w:rPr>
        <w:t>А.А.Прокудин</w:t>
      </w:r>
    </w:p>
    <w:p w:rsidR="00783DAB" w:rsidRDefault="00783DAB" w:rsidP="00783DAB">
      <w:pPr>
        <w:spacing w:line="360" w:lineRule="auto"/>
        <w:jc w:val="both"/>
        <w:rPr>
          <w:sz w:val="28"/>
          <w:szCs w:val="28"/>
        </w:rPr>
      </w:pPr>
    </w:p>
    <w:p w:rsidR="00F937FB" w:rsidRDefault="00F937FB" w:rsidP="00783DAB">
      <w:pPr>
        <w:spacing w:line="360" w:lineRule="auto"/>
        <w:jc w:val="both"/>
        <w:rPr>
          <w:sz w:val="28"/>
          <w:szCs w:val="28"/>
        </w:rPr>
      </w:pPr>
    </w:p>
    <w:p w:rsidR="00B6750A" w:rsidRDefault="00B6750A" w:rsidP="00783DAB">
      <w:pPr>
        <w:spacing w:line="360" w:lineRule="auto"/>
        <w:jc w:val="both"/>
        <w:rPr>
          <w:sz w:val="28"/>
          <w:szCs w:val="28"/>
        </w:rPr>
      </w:pPr>
    </w:p>
    <w:p w:rsidR="00783DAB" w:rsidRDefault="00783DAB" w:rsidP="00783D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Ускова 21370</w:t>
      </w:r>
    </w:p>
    <w:p w:rsidR="00783DAB" w:rsidRDefault="00783DAB" w:rsidP="00783D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Фокина 21384</w:t>
      </w:r>
    </w:p>
    <w:p w:rsidR="00313401" w:rsidRDefault="00783DAB" w:rsidP="00783D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Мясников 21698</w:t>
      </w:r>
    </w:p>
    <w:p w:rsidR="00783DAB" w:rsidRDefault="00783DAB"/>
    <w:sectPr w:rsidR="00783DAB" w:rsidSect="0034022D">
      <w:pgSz w:w="11909" w:h="16834"/>
      <w:pgMar w:top="993" w:right="851" w:bottom="1134" w:left="1701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B0A0A"/>
    <w:multiLevelType w:val="hybridMultilevel"/>
    <w:tmpl w:val="9BB02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91D17"/>
    <w:multiLevelType w:val="hybridMultilevel"/>
    <w:tmpl w:val="C128BDB8"/>
    <w:lvl w:ilvl="0" w:tplc="63981D7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83DAB"/>
    <w:rsid w:val="000743AF"/>
    <w:rsid w:val="000A5436"/>
    <w:rsid w:val="000C1D08"/>
    <w:rsid w:val="000C4277"/>
    <w:rsid w:val="000C6CF4"/>
    <w:rsid w:val="00210DD9"/>
    <w:rsid w:val="00313401"/>
    <w:rsid w:val="0034022D"/>
    <w:rsid w:val="003C4929"/>
    <w:rsid w:val="003C53F9"/>
    <w:rsid w:val="003E4E23"/>
    <w:rsid w:val="00410C93"/>
    <w:rsid w:val="004329DC"/>
    <w:rsid w:val="0044215E"/>
    <w:rsid w:val="00475733"/>
    <w:rsid w:val="004F3FF6"/>
    <w:rsid w:val="005A5B5F"/>
    <w:rsid w:val="005B7F43"/>
    <w:rsid w:val="00633E59"/>
    <w:rsid w:val="00650058"/>
    <w:rsid w:val="006755CE"/>
    <w:rsid w:val="006C52C3"/>
    <w:rsid w:val="006E7653"/>
    <w:rsid w:val="007363DB"/>
    <w:rsid w:val="00783DAB"/>
    <w:rsid w:val="008B3BDA"/>
    <w:rsid w:val="008F0938"/>
    <w:rsid w:val="0096709A"/>
    <w:rsid w:val="00994BCA"/>
    <w:rsid w:val="009E0232"/>
    <w:rsid w:val="00A02D0F"/>
    <w:rsid w:val="00A121CE"/>
    <w:rsid w:val="00A1622B"/>
    <w:rsid w:val="00A53045"/>
    <w:rsid w:val="00A5355F"/>
    <w:rsid w:val="00AB60E0"/>
    <w:rsid w:val="00AF1724"/>
    <w:rsid w:val="00B16850"/>
    <w:rsid w:val="00B6750A"/>
    <w:rsid w:val="00B84CCB"/>
    <w:rsid w:val="00BA0BFA"/>
    <w:rsid w:val="00C63C4F"/>
    <w:rsid w:val="00CA6C49"/>
    <w:rsid w:val="00D04E57"/>
    <w:rsid w:val="00DE2EA4"/>
    <w:rsid w:val="00EA5745"/>
    <w:rsid w:val="00F937FB"/>
    <w:rsid w:val="00FB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D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83DAB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3D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783DAB"/>
    <w:pPr>
      <w:jc w:val="both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0C6C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1</cp:lastModifiedBy>
  <cp:revision>35</cp:revision>
  <cp:lastPrinted>2013-03-12T11:50:00Z</cp:lastPrinted>
  <dcterms:created xsi:type="dcterms:W3CDTF">2012-10-18T09:40:00Z</dcterms:created>
  <dcterms:modified xsi:type="dcterms:W3CDTF">2013-03-20T07:45:00Z</dcterms:modified>
</cp:coreProperties>
</file>