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8777FF" w:rsidTr="005B6C82">
        <w:tc>
          <w:tcPr>
            <w:tcW w:w="4536" w:type="dxa"/>
          </w:tcPr>
          <w:p w:rsidR="008777FF" w:rsidRDefault="008777FF" w:rsidP="005B6C82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8777FF" w:rsidRDefault="008777FF" w:rsidP="005B6C82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8777FF" w:rsidRDefault="008777FF" w:rsidP="005B6C82">
            <w:pPr>
              <w:suppressAutoHyphens/>
              <w:ind w:left="34"/>
              <w:jc w:val="center"/>
            </w:pPr>
          </w:p>
          <w:p w:rsidR="008777FF" w:rsidRPr="000234F9" w:rsidRDefault="008777FF" w:rsidP="005B6C82">
            <w:pPr>
              <w:suppressAutoHyphens/>
              <w:spacing w:before="120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8777FF" w:rsidRPr="000234F9" w:rsidRDefault="008777FF" w:rsidP="005B6C82">
            <w:pPr>
              <w:suppressAutoHyphens/>
              <w:jc w:val="center"/>
              <w:rPr>
                <w:sz w:val="24"/>
              </w:rPr>
            </w:pPr>
            <w:r w:rsidRPr="000234F9">
              <w:rPr>
                <w:sz w:val="24"/>
              </w:rPr>
              <w:t>городского округа Кинель</w:t>
            </w:r>
          </w:p>
          <w:p w:rsidR="008777FF" w:rsidRDefault="008777FF" w:rsidP="005B6C82">
            <w:pPr>
              <w:suppressAutoHyphens/>
              <w:ind w:left="34"/>
              <w:jc w:val="center"/>
              <w:rPr>
                <w:sz w:val="18"/>
              </w:rPr>
            </w:pPr>
          </w:p>
          <w:p w:rsidR="008777FF" w:rsidRDefault="008777FF" w:rsidP="005B6C82">
            <w:pPr>
              <w:suppressAutoHyphens/>
              <w:ind w:left="34"/>
              <w:jc w:val="center"/>
              <w:rPr>
                <w:sz w:val="18"/>
              </w:rPr>
            </w:pPr>
          </w:p>
          <w:p w:rsidR="008777FF" w:rsidRDefault="008777FF" w:rsidP="005B6C82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8777FF" w:rsidRDefault="008777FF" w:rsidP="005B6C82">
            <w:pPr>
              <w:suppressAutoHyphens/>
              <w:ind w:left="34"/>
              <w:jc w:val="center"/>
            </w:pPr>
          </w:p>
          <w:p w:rsidR="008777FF" w:rsidRPr="0038723A" w:rsidRDefault="008777FF" w:rsidP="005B6C82">
            <w:pPr>
              <w:suppressAutoHyphens/>
              <w:ind w:left="34"/>
              <w:jc w:val="center"/>
              <w:rPr>
                <w:u w:val="single"/>
              </w:rPr>
            </w:pPr>
            <w:r>
              <w:t xml:space="preserve">от </w:t>
            </w:r>
            <w:r w:rsidRPr="005320A4">
              <w:rPr>
                <w:u w:val="single"/>
              </w:rPr>
              <w:t>28.05.2014</w:t>
            </w:r>
            <w:r>
              <w:t xml:space="preserve"> № </w:t>
            </w:r>
            <w:r w:rsidRPr="005320A4">
              <w:rPr>
                <w:u w:val="single"/>
              </w:rPr>
              <w:t>1684</w:t>
            </w:r>
            <w:r w:rsidRPr="00BD15B4">
              <w:rPr>
                <w:u w:val="single"/>
              </w:rPr>
              <w:t xml:space="preserve"> </w:t>
            </w:r>
          </w:p>
          <w:p w:rsidR="008777FF" w:rsidRDefault="008777FF" w:rsidP="005B6C82">
            <w:pPr>
              <w:suppressAutoHyphens/>
              <w:ind w:left="34"/>
              <w:jc w:val="center"/>
            </w:pPr>
          </w:p>
        </w:tc>
        <w:tc>
          <w:tcPr>
            <w:tcW w:w="567" w:type="dxa"/>
          </w:tcPr>
          <w:p w:rsidR="008777FF" w:rsidRDefault="008777FF" w:rsidP="005B6C82">
            <w:pPr>
              <w:suppressAutoHyphens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8777FF" w:rsidRDefault="008777FF" w:rsidP="005B6C82">
            <w:pPr>
              <w:suppressAutoHyphens/>
              <w:jc w:val="both"/>
            </w:pPr>
          </w:p>
        </w:tc>
      </w:tr>
      <w:tr w:rsidR="008777FF" w:rsidTr="005B6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777FF" w:rsidRPr="00270F18" w:rsidRDefault="008777FF" w:rsidP="005B6C8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FE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 ограничении движения</w:t>
            </w:r>
            <w:r w:rsidRPr="00E16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автотранспорта </w:t>
            </w:r>
            <w:r w:rsidRPr="00E16FE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4247">
              <w:rPr>
                <w:rFonts w:ascii="Times New Roman" w:hAnsi="Times New Roman" w:cs="Times New Roman"/>
                <w:sz w:val="28"/>
                <w:szCs w:val="28"/>
              </w:rPr>
              <w:t xml:space="preserve"> ул. Крымская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 Кинель</w:t>
            </w:r>
            <w:r w:rsidRPr="00E16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E16FED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время проведения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ремонтных работ в детском парке г. Кинель</w:t>
            </w:r>
          </w:p>
        </w:tc>
      </w:tr>
    </w:tbl>
    <w:p w:rsidR="008777FF" w:rsidRDefault="008777FF" w:rsidP="008777FF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  <w:rPr>
          <w:color w:val="000000"/>
          <w:szCs w:val="28"/>
        </w:rPr>
      </w:pPr>
    </w:p>
    <w:p w:rsidR="008777FF" w:rsidRDefault="008777FF" w:rsidP="008777FF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организации </w:t>
      </w:r>
      <w:r>
        <w:t xml:space="preserve">подвоза и разгрузки стройматериалов для строительства универсальной спортивной площадки в детском парке </w:t>
      </w:r>
      <w:proofErr w:type="gramStart"/>
      <w:r>
        <w:t>г</w:t>
      </w:r>
      <w:proofErr w:type="gramEnd"/>
      <w:r>
        <w:t>. Кинель</w:t>
      </w:r>
      <w:r>
        <w:rPr>
          <w:color w:val="000000"/>
          <w:szCs w:val="28"/>
        </w:rPr>
        <w:t xml:space="preserve"> </w:t>
      </w:r>
    </w:p>
    <w:p w:rsidR="008777FF" w:rsidRDefault="008777FF" w:rsidP="008777FF">
      <w:pPr>
        <w:pStyle w:val="2"/>
        <w:tabs>
          <w:tab w:val="left" w:pos="6804"/>
        </w:tabs>
        <w:suppressAutoHyphens/>
        <w:spacing w:before="120"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:rsidR="008777FF" w:rsidRPr="00944247" w:rsidRDefault="008777FF" w:rsidP="008777FF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период </w:t>
      </w:r>
      <w:r w:rsidRPr="0094424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8 часов 00 минут 31 мая 2014 года д</w:t>
      </w:r>
      <w:r w:rsidRPr="00944247">
        <w:rPr>
          <w:rFonts w:ascii="Times New Roman" w:hAnsi="Times New Roman" w:cs="Times New Roman"/>
          <w:sz w:val="28"/>
          <w:szCs w:val="28"/>
        </w:rPr>
        <w:t>о 12</w:t>
      </w:r>
      <w:r>
        <w:rPr>
          <w:rFonts w:ascii="Times New Roman" w:hAnsi="Times New Roman" w:cs="Times New Roman"/>
          <w:sz w:val="28"/>
          <w:szCs w:val="28"/>
        </w:rPr>
        <w:t> часов 00 минут 02 июня 2014 </w:t>
      </w:r>
      <w:r w:rsidRPr="00944247">
        <w:rPr>
          <w:rFonts w:ascii="Times New Roman" w:hAnsi="Times New Roman" w:cs="Times New Roman"/>
          <w:sz w:val="28"/>
          <w:szCs w:val="28"/>
        </w:rPr>
        <w:t>года</w:t>
      </w:r>
      <w:r w:rsidRPr="00944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временное о</w:t>
      </w:r>
      <w:r w:rsidRPr="00944247">
        <w:rPr>
          <w:rFonts w:ascii="Times New Roman" w:hAnsi="Times New Roman" w:cs="Times New Roman"/>
          <w:sz w:val="28"/>
          <w:szCs w:val="28"/>
        </w:rPr>
        <w:t>гран</w:t>
      </w:r>
      <w:r>
        <w:rPr>
          <w:rFonts w:ascii="Times New Roman" w:hAnsi="Times New Roman" w:cs="Times New Roman"/>
          <w:sz w:val="28"/>
          <w:szCs w:val="28"/>
        </w:rPr>
        <w:t>ичение</w:t>
      </w:r>
      <w:r w:rsidRPr="00944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Pr="00944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 средств по ул. Крымская</w:t>
      </w:r>
      <w:r w:rsidRPr="00944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44247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>детского парка).</w:t>
      </w:r>
    </w:p>
    <w:p w:rsidR="008777FF" w:rsidRPr="008B56AC" w:rsidRDefault="008777FF" w:rsidP="008777FF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6AC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«Кинельская жизнь» или газете «Неделя Кинеля» и разместить на официальном сайте городского округа Кинель в сети Интернет.</w:t>
      </w:r>
    </w:p>
    <w:p w:rsidR="008777FF" w:rsidRPr="0030269F" w:rsidRDefault="008777FF" w:rsidP="008777FF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269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0269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городского округа по ЖКХ (Козлов С.В.).</w:t>
      </w:r>
    </w:p>
    <w:p w:rsidR="008777FF" w:rsidRDefault="008777FF" w:rsidP="008777FF">
      <w:pPr>
        <w:pStyle w:val="2"/>
        <w:suppressAutoHyphens/>
        <w:spacing w:after="0" w:line="240" w:lineRule="auto"/>
      </w:pPr>
    </w:p>
    <w:p w:rsidR="008777FF" w:rsidRDefault="008777FF" w:rsidP="008777FF">
      <w:pPr>
        <w:pStyle w:val="2"/>
        <w:suppressAutoHyphens/>
        <w:spacing w:after="0" w:line="240" w:lineRule="auto"/>
      </w:pPr>
    </w:p>
    <w:p w:rsidR="008777FF" w:rsidRDefault="008777FF" w:rsidP="008777FF">
      <w:pPr>
        <w:pStyle w:val="2"/>
        <w:suppressAutoHyphens/>
        <w:spacing w:after="0" w:line="240" w:lineRule="auto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 Прокудин</w:t>
      </w:r>
    </w:p>
    <w:p w:rsidR="008777FF" w:rsidRDefault="008777FF" w:rsidP="008777FF">
      <w:pPr>
        <w:pStyle w:val="2"/>
        <w:suppressAutoHyphens/>
        <w:spacing w:after="0" w:line="240" w:lineRule="auto"/>
      </w:pPr>
    </w:p>
    <w:p w:rsidR="001E4C68" w:rsidRPr="008777FF" w:rsidRDefault="008777FF" w:rsidP="008777FF">
      <w:pPr>
        <w:pStyle w:val="2"/>
        <w:suppressAutoHyphens/>
        <w:spacing w:after="0" w:line="240" w:lineRule="auto"/>
      </w:pPr>
      <w:r>
        <w:t>Козлов 21287</w:t>
      </w:r>
    </w:p>
    <w:sectPr w:rsidR="001E4C68" w:rsidRPr="008777FF" w:rsidSect="00D0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7F91"/>
    <w:multiLevelType w:val="hybridMultilevel"/>
    <w:tmpl w:val="9716D68A"/>
    <w:lvl w:ilvl="0" w:tplc="6480DD9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512AF"/>
    <w:multiLevelType w:val="hybridMultilevel"/>
    <w:tmpl w:val="B4E2F6F0"/>
    <w:lvl w:ilvl="0" w:tplc="65C2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5732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1757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E4C68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37389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74DE1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777FF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2A3"/>
    <w:rsid w:val="00952DAB"/>
    <w:rsid w:val="00955732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30EF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B26FD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32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5732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7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030EF"/>
    <w:pPr>
      <w:ind w:left="720"/>
      <w:contextualSpacing/>
    </w:pPr>
  </w:style>
  <w:style w:type="paragraph" w:styleId="2">
    <w:name w:val="Body Text 2"/>
    <w:basedOn w:val="a"/>
    <w:link w:val="20"/>
    <w:rsid w:val="008777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77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8777FF"/>
    <w:rPr>
      <w:rFonts w:ascii="Arial" w:hAnsi="Arial" w:cs="Arial"/>
      <w:sz w:val="23"/>
      <w:szCs w:val="23"/>
    </w:rPr>
  </w:style>
  <w:style w:type="character" w:styleId="a5">
    <w:name w:val="Strong"/>
    <w:basedOn w:val="a0"/>
    <w:uiPriority w:val="22"/>
    <w:qFormat/>
    <w:rsid w:val="008777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2014-05-29T06:54:00Z</dcterms:created>
  <dcterms:modified xsi:type="dcterms:W3CDTF">2014-05-30T06:34:00Z</dcterms:modified>
</cp:coreProperties>
</file>