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65"/>
        <w:gridCol w:w="1840"/>
        <w:gridCol w:w="567"/>
        <w:gridCol w:w="849"/>
        <w:gridCol w:w="1456"/>
        <w:gridCol w:w="3928"/>
      </w:tblGrid>
      <w:tr w:rsidR="00A47431" w:rsidTr="003F1940">
        <w:trPr>
          <w:trHeight w:val="2340"/>
        </w:trPr>
        <w:tc>
          <w:tcPr>
            <w:tcW w:w="5477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3928" w:type="dxa"/>
            <w:vMerge w:val="restart"/>
          </w:tcPr>
          <w:p w:rsidR="00A47431" w:rsidRDefault="007456D7" w:rsidP="00BE7088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F1940">
        <w:trPr>
          <w:trHeight w:val="345"/>
        </w:trPr>
        <w:tc>
          <w:tcPr>
            <w:tcW w:w="765" w:type="dxa"/>
            <w:vAlign w:val="bottom"/>
            <w:hideMark/>
          </w:tcPr>
          <w:p w:rsidR="00A47431" w:rsidRDefault="00A47431" w:rsidP="00511EB3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91967" w:rsidRDefault="00D75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01.06.2016г.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91967" w:rsidRDefault="00D75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1840</w:t>
            </w:r>
          </w:p>
        </w:tc>
        <w:tc>
          <w:tcPr>
            <w:tcW w:w="145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3928" w:type="dxa"/>
            <w:vMerge/>
            <w:vAlign w:val="center"/>
            <w:hideMark/>
          </w:tcPr>
          <w:p w:rsidR="00A47431" w:rsidRDefault="00A47431"/>
        </w:tc>
      </w:tr>
      <w:tr w:rsidR="00A47431" w:rsidTr="003F1940">
        <w:trPr>
          <w:trHeight w:val="365"/>
        </w:trPr>
        <w:tc>
          <w:tcPr>
            <w:tcW w:w="5477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3928" w:type="dxa"/>
            <w:vMerge/>
            <w:vAlign w:val="center"/>
            <w:hideMark/>
          </w:tcPr>
          <w:p w:rsidR="00A47431" w:rsidRDefault="00A47431"/>
        </w:tc>
      </w:tr>
      <w:tr w:rsidR="00C91EA4" w:rsidTr="003F1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8" w:type="dxa"/>
          <w:trHeight w:val="600"/>
        </w:trPr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9C1D06" w:rsidP="002E6EF5">
            <w:pPr>
              <w:rPr>
                <w:sz w:val="24"/>
                <w:szCs w:val="28"/>
              </w:rPr>
            </w:pPr>
            <w:bookmarkStart w:id="0" w:name="_GoBack"/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</w:t>
            </w:r>
            <w:proofErr w:type="gramStart"/>
            <w:r w:rsidR="003B59C2">
              <w:rPr>
                <w:szCs w:val="28"/>
              </w:rPr>
              <w:t>Порядка проведения общественного обсуждения проекта С</w:t>
            </w:r>
            <w:r w:rsidR="006C45C1">
              <w:rPr>
                <w:szCs w:val="28"/>
              </w:rPr>
              <w:t>тратегии</w:t>
            </w:r>
            <w:proofErr w:type="gramEnd"/>
            <w:r w:rsidR="00D85799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>социально</w:t>
            </w:r>
            <w:r w:rsidR="002E6EF5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>-</w:t>
            </w:r>
            <w:r w:rsidR="002E6EF5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 xml:space="preserve">экономического развития </w:t>
            </w:r>
            <w:r w:rsidR="00B74C83">
              <w:rPr>
                <w:szCs w:val="28"/>
              </w:rPr>
              <w:t xml:space="preserve">городского округа Кинель Самарской области на </w:t>
            </w:r>
            <w:r w:rsidR="006C45C1">
              <w:rPr>
                <w:szCs w:val="28"/>
              </w:rPr>
              <w:t>период до 20</w:t>
            </w:r>
            <w:r w:rsidR="00457393">
              <w:rPr>
                <w:szCs w:val="28"/>
              </w:rPr>
              <w:t>25</w:t>
            </w:r>
            <w:r w:rsidR="00B74C83">
              <w:rPr>
                <w:szCs w:val="28"/>
              </w:rPr>
              <w:t xml:space="preserve"> год</w:t>
            </w:r>
            <w:r w:rsidR="006C45C1">
              <w:rPr>
                <w:szCs w:val="28"/>
              </w:rPr>
              <w:t>а</w:t>
            </w:r>
            <w:bookmarkEnd w:id="0"/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0F44E3" w:rsidP="002F0AB1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0F44E3">
        <w:rPr>
          <w:rFonts w:eastAsia="Calibri"/>
          <w:szCs w:val="28"/>
          <w:lang w:eastAsia="en-US"/>
        </w:rPr>
        <w:t xml:space="preserve">В соответствии с Федеральным законом </w:t>
      </w:r>
      <w:r w:rsidR="008A67E3">
        <w:rPr>
          <w:szCs w:val="28"/>
        </w:rPr>
        <w:t>от 28 июня 2014 года</w:t>
      </w:r>
      <w:r w:rsidR="008A67E3" w:rsidRPr="000F44E3">
        <w:rPr>
          <w:rFonts w:eastAsia="Calibri"/>
          <w:szCs w:val="28"/>
          <w:lang w:eastAsia="en-US"/>
        </w:rPr>
        <w:t xml:space="preserve"> </w:t>
      </w:r>
      <w:r w:rsidR="00D12B95">
        <w:rPr>
          <w:szCs w:val="28"/>
        </w:rPr>
        <w:t>№172-ФЗ</w:t>
      </w:r>
      <w:r w:rsidR="00D12B95" w:rsidRPr="000F44E3">
        <w:rPr>
          <w:rFonts w:eastAsia="Calibri"/>
          <w:szCs w:val="28"/>
          <w:lang w:eastAsia="en-US"/>
        </w:rPr>
        <w:t xml:space="preserve"> </w:t>
      </w:r>
      <w:r w:rsidRPr="000F44E3">
        <w:rPr>
          <w:rFonts w:eastAsia="Calibri"/>
          <w:szCs w:val="28"/>
          <w:lang w:eastAsia="en-US"/>
        </w:rPr>
        <w:t xml:space="preserve">«О стратегическом планировании в Российской Федерации», </w:t>
      </w:r>
    </w:p>
    <w:p w:rsidR="00425247" w:rsidRPr="00425247" w:rsidRDefault="00425247" w:rsidP="00B74C83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9C1D06" w:rsidP="00401AA9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0F44E3">
        <w:rPr>
          <w:szCs w:val="28"/>
        </w:rPr>
        <w:t xml:space="preserve">Порядок </w:t>
      </w:r>
      <w:proofErr w:type="gramStart"/>
      <w:r w:rsidR="000F44E3">
        <w:rPr>
          <w:szCs w:val="28"/>
        </w:rPr>
        <w:t>проведения общественного обсуждения проекта Стратегии социально-экономического развития</w:t>
      </w:r>
      <w:proofErr w:type="gramEnd"/>
      <w:r w:rsidR="000F44E3">
        <w:rPr>
          <w:szCs w:val="28"/>
        </w:rPr>
        <w:t xml:space="preserve"> городского округа Кинель Самарской области на период до 2025 года</w:t>
      </w:r>
      <w:r w:rsidR="00146ED8">
        <w:rPr>
          <w:szCs w:val="28"/>
        </w:rPr>
        <w:t xml:space="preserve"> (далее – Порядок)</w:t>
      </w:r>
      <w:r w:rsidR="000F44E3" w:rsidRPr="009C1D06">
        <w:rPr>
          <w:szCs w:val="28"/>
        </w:rPr>
        <w:t xml:space="preserve"> </w:t>
      </w:r>
      <w:r w:rsidRPr="009C1D06">
        <w:rPr>
          <w:szCs w:val="28"/>
        </w:rPr>
        <w:t>согласно приложению.</w:t>
      </w:r>
    </w:p>
    <w:p w:rsidR="0014648C" w:rsidRPr="009C1D06" w:rsidRDefault="0014648C" w:rsidP="00401AA9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 w:rsidRPr="0014648C">
        <w:rPr>
          <w:szCs w:val="28"/>
        </w:rPr>
        <w:t>Официально опубликовать настоящее постановление в газетах «Кинельская жизнь» или «Неделя Кинеля» и на официальном сайте городского округа Кинель Самарской области.</w:t>
      </w:r>
    </w:p>
    <w:p w:rsidR="009C1D06" w:rsidRPr="000524A8" w:rsidRDefault="00B74C83" w:rsidP="00401AA9">
      <w:pPr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jc w:val="both"/>
        <w:rPr>
          <w:szCs w:val="28"/>
        </w:rPr>
      </w:pPr>
      <w:proofErr w:type="gramStart"/>
      <w:r w:rsidRPr="000524A8">
        <w:rPr>
          <w:szCs w:val="28"/>
        </w:rPr>
        <w:t>Контроль за</w:t>
      </w:r>
      <w:proofErr w:type="gramEnd"/>
      <w:r w:rsidRPr="000524A8">
        <w:rPr>
          <w:szCs w:val="28"/>
        </w:rPr>
        <w:t xml:space="preserve"> выполнением постановления возложить на </w:t>
      </w:r>
      <w:r w:rsidR="008D0264">
        <w:rPr>
          <w:szCs w:val="28"/>
        </w:rPr>
        <w:t xml:space="preserve">первого заместителя </w:t>
      </w:r>
      <w:r>
        <w:rPr>
          <w:szCs w:val="28"/>
        </w:rPr>
        <w:t xml:space="preserve">Главы </w:t>
      </w:r>
      <w:r w:rsidR="008D0264">
        <w:rPr>
          <w:szCs w:val="28"/>
        </w:rPr>
        <w:t>городского округа Кинель Самарской области</w:t>
      </w:r>
      <w:r w:rsidR="0014648C">
        <w:rPr>
          <w:szCs w:val="28"/>
        </w:rPr>
        <w:t xml:space="preserve"> (Прокудин А. А.)</w:t>
      </w:r>
      <w:r>
        <w:rPr>
          <w:szCs w:val="28"/>
        </w:rPr>
        <w:t>.</w:t>
      </w:r>
    </w:p>
    <w:bookmarkEnd w:id="1"/>
    <w:p w:rsidR="007C770A" w:rsidRDefault="007C770A" w:rsidP="00607ABE">
      <w:pPr>
        <w:jc w:val="both"/>
        <w:rPr>
          <w:szCs w:val="28"/>
        </w:rPr>
      </w:pPr>
    </w:p>
    <w:p w:rsidR="00F225F7" w:rsidRDefault="00F225F7" w:rsidP="00607ABE">
      <w:pPr>
        <w:jc w:val="both"/>
        <w:rPr>
          <w:szCs w:val="28"/>
        </w:rPr>
      </w:pPr>
    </w:p>
    <w:p w:rsidR="00F225F7" w:rsidRDefault="00F225F7" w:rsidP="00607ABE">
      <w:pPr>
        <w:jc w:val="both"/>
        <w:rPr>
          <w:szCs w:val="28"/>
        </w:rPr>
      </w:pPr>
    </w:p>
    <w:p w:rsidR="003F1940" w:rsidRDefault="003F1940" w:rsidP="00607ABE">
      <w:pPr>
        <w:jc w:val="both"/>
        <w:rPr>
          <w:szCs w:val="28"/>
        </w:rPr>
      </w:pPr>
    </w:p>
    <w:p w:rsidR="003F1940" w:rsidRDefault="003F1940" w:rsidP="00607ABE">
      <w:pPr>
        <w:jc w:val="both"/>
        <w:rPr>
          <w:szCs w:val="28"/>
        </w:rPr>
      </w:pPr>
    </w:p>
    <w:p w:rsidR="00401AA9" w:rsidRPr="00401AA9" w:rsidRDefault="00401AA9" w:rsidP="00401AA9">
      <w:pPr>
        <w:jc w:val="both"/>
        <w:rPr>
          <w:szCs w:val="28"/>
        </w:rPr>
      </w:pPr>
      <w:r w:rsidRPr="00401AA9">
        <w:rPr>
          <w:szCs w:val="28"/>
        </w:rPr>
        <w:t xml:space="preserve">Глава городского округа                                                              </w:t>
      </w:r>
      <w:r>
        <w:rPr>
          <w:szCs w:val="28"/>
        </w:rPr>
        <w:t xml:space="preserve">        </w:t>
      </w:r>
      <w:r w:rsidRPr="00401AA9">
        <w:rPr>
          <w:szCs w:val="28"/>
        </w:rPr>
        <w:t xml:space="preserve"> В. А. Чихирев</w:t>
      </w:r>
    </w:p>
    <w:p w:rsidR="00204FB6" w:rsidRDefault="00204FB6" w:rsidP="00401AA9">
      <w:pPr>
        <w:jc w:val="both"/>
        <w:rPr>
          <w:szCs w:val="28"/>
        </w:rPr>
      </w:pPr>
    </w:p>
    <w:p w:rsidR="00F225F7" w:rsidRDefault="00F225F7" w:rsidP="00401AA9">
      <w:pPr>
        <w:jc w:val="both"/>
        <w:rPr>
          <w:szCs w:val="28"/>
        </w:rPr>
      </w:pPr>
    </w:p>
    <w:p w:rsidR="00F225F7" w:rsidRPr="00F225F7" w:rsidRDefault="00F225F7" w:rsidP="00F225F7">
      <w:pPr>
        <w:spacing w:line="360" w:lineRule="exact"/>
        <w:ind w:left="-142" w:firstLine="142"/>
        <w:jc w:val="both"/>
        <w:rPr>
          <w:szCs w:val="28"/>
        </w:rPr>
      </w:pPr>
      <w:r w:rsidRPr="00F225F7">
        <w:rPr>
          <w:szCs w:val="28"/>
        </w:rPr>
        <w:t>Прокудин 21760</w:t>
      </w:r>
    </w:p>
    <w:p w:rsidR="00F225F7" w:rsidRPr="00F225F7" w:rsidRDefault="00F225F7" w:rsidP="00F225F7">
      <w:pPr>
        <w:spacing w:line="360" w:lineRule="exact"/>
        <w:rPr>
          <w:szCs w:val="28"/>
        </w:rPr>
      </w:pPr>
      <w:r w:rsidRPr="00F225F7">
        <w:rPr>
          <w:szCs w:val="28"/>
        </w:rPr>
        <w:t xml:space="preserve">Фокина  21384   </w:t>
      </w:r>
    </w:p>
    <w:p w:rsidR="00F225F7" w:rsidRPr="00F225F7" w:rsidRDefault="00F225F7" w:rsidP="00F225F7">
      <w:pPr>
        <w:jc w:val="both"/>
        <w:rPr>
          <w:szCs w:val="28"/>
        </w:rPr>
      </w:pPr>
      <w:proofErr w:type="spellStart"/>
      <w:r w:rsidRPr="00F225F7">
        <w:t>Рысаева</w:t>
      </w:r>
      <w:proofErr w:type="spellEnd"/>
      <w:r w:rsidRPr="00F225F7">
        <w:rPr>
          <w:szCs w:val="28"/>
        </w:rPr>
        <w:t xml:space="preserve"> 61751</w:t>
      </w:r>
    </w:p>
    <w:p w:rsidR="00DA22C0" w:rsidRPr="00065DFE" w:rsidRDefault="00AF47E9" w:rsidP="00CB61BD">
      <w:pPr>
        <w:ind w:left="5103"/>
        <w:jc w:val="center"/>
        <w:rPr>
          <w:szCs w:val="28"/>
        </w:rPr>
      </w:pPr>
      <w:r w:rsidRPr="00065DFE">
        <w:rPr>
          <w:szCs w:val="28"/>
        </w:rPr>
        <w:lastRenderedPageBreak/>
        <w:t>Приложение</w:t>
      </w:r>
    </w:p>
    <w:p w:rsidR="00AF47E9" w:rsidRDefault="00AF47E9" w:rsidP="00CB61BD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02354">
        <w:rPr>
          <w:szCs w:val="28"/>
        </w:rPr>
        <w:t>п</w:t>
      </w:r>
      <w:r>
        <w:rPr>
          <w:szCs w:val="28"/>
        </w:rPr>
        <w:t xml:space="preserve">остановлению </w:t>
      </w:r>
      <w:r w:rsidR="00B02354">
        <w:rPr>
          <w:szCs w:val="28"/>
        </w:rPr>
        <w:t>а</w:t>
      </w:r>
      <w:r>
        <w:rPr>
          <w:szCs w:val="28"/>
        </w:rPr>
        <w:t>дминистрации городского округа</w:t>
      </w:r>
      <w:r w:rsidR="00065DFE">
        <w:rPr>
          <w:szCs w:val="28"/>
        </w:rPr>
        <w:t xml:space="preserve"> Кинель</w:t>
      </w:r>
    </w:p>
    <w:p w:rsidR="00065DFE" w:rsidRDefault="00065DFE" w:rsidP="00CB61BD">
      <w:pPr>
        <w:ind w:left="5103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AF47E9" w:rsidRPr="00065DFE" w:rsidRDefault="00AF47E9" w:rsidP="00CB61BD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065DFE">
        <w:rPr>
          <w:szCs w:val="28"/>
        </w:rPr>
        <w:t>__</w:t>
      </w:r>
      <w:r w:rsidR="00D75BD3">
        <w:rPr>
          <w:szCs w:val="28"/>
        </w:rPr>
        <w:t>01.06.2016г.</w:t>
      </w:r>
      <w:r w:rsidR="00065DFE">
        <w:rPr>
          <w:szCs w:val="28"/>
        </w:rPr>
        <w:t>_</w:t>
      </w:r>
      <w:r w:rsidR="00113D6F">
        <w:rPr>
          <w:szCs w:val="28"/>
        </w:rPr>
        <w:t>№</w:t>
      </w:r>
      <w:r w:rsidR="00D75BD3">
        <w:rPr>
          <w:szCs w:val="28"/>
        </w:rPr>
        <w:t xml:space="preserve"> 1840</w:t>
      </w:r>
    </w:p>
    <w:p w:rsidR="00607ABE" w:rsidRDefault="00607ABE" w:rsidP="008A59C8">
      <w:pPr>
        <w:jc w:val="right"/>
        <w:rPr>
          <w:szCs w:val="28"/>
        </w:rPr>
      </w:pPr>
    </w:p>
    <w:p w:rsidR="00AF47E9" w:rsidRDefault="00126587" w:rsidP="00065DFE">
      <w:pPr>
        <w:jc w:val="center"/>
        <w:rPr>
          <w:b/>
          <w:szCs w:val="28"/>
        </w:rPr>
      </w:pPr>
      <w:r w:rsidRPr="00065DFE">
        <w:rPr>
          <w:b/>
          <w:szCs w:val="28"/>
        </w:rPr>
        <w:t>ПОРЯДОК</w:t>
      </w:r>
      <w:r w:rsidR="00065DFE" w:rsidRPr="00065DF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                                  </w:t>
      </w:r>
      <w:proofErr w:type="gramStart"/>
      <w:r w:rsidR="00065DFE" w:rsidRPr="00065DFE">
        <w:rPr>
          <w:b/>
          <w:szCs w:val="28"/>
        </w:rPr>
        <w:t>проведения общественного обсуждения проекта Стратегии социально-экономического развития</w:t>
      </w:r>
      <w:proofErr w:type="gramEnd"/>
      <w:r w:rsidR="00065DFE" w:rsidRPr="00065DFE">
        <w:rPr>
          <w:b/>
          <w:szCs w:val="28"/>
        </w:rPr>
        <w:t xml:space="preserve"> городского округа Кинель Самарской области на период до 2025 года</w:t>
      </w:r>
    </w:p>
    <w:p w:rsidR="00FB4417" w:rsidRDefault="00FB4417" w:rsidP="00FB4417">
      <w:pPr>
        <w:pStyle w:val="Default"/>
        <w:jc w:val="center"/>
        <w:rPr>
          <w:b/>
          <w:bCs/>
          <w:sz w:val="28"/>
          <w:szCs w:val="28"/>
        </w:rPr>
      </w:pP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</w:t>
      </w:r>
      <w:r w:rsidR="002A38CC">
        <w:rPr>
          <w:sz w:val="28"/>
          <w:szCs w:val="28"/>
        </w:rPr>
        <w:t xml:space="preserve">от 28 июня 2014 года </w:t>
      </w:r>
      <w:r w:rsidR="00D12B95">
        <w:rPr>
          <w:szCs w:val="28"/>
        </w:rPr>
        <w:t>№</w:t>
      </w:r>
      <w:r w:rsidR="00D12B95">
        <w:rPr>
          <w:sz w:val="28"/>
          <w:szCs w:val="28"/>
        </w:rPr>
        <w:t xml:space="preserve">172-ФЗ </w:t>
      </w:r>
      <w:r>
        <w:rPr>
          <w:sz w:val="28"/>
          <w:szCs w:val="28"/>
        </w:rPr>
        <w:t xml:space="preserve">«О стратегическом планировании в Российской Федерации» и определяет форму, порядок и сроки проведения общественного обсуждения проекта </w:t>
      </w:r>
      <w:r w:rsidR="008A67E3" w:rsidRPr="008A67E3">
        <w:rPr>
          <w:sz w:val="28"/>
          <w:szCs w:val="28"/>
        </w:rPr>
        <w:t>Стратегии социально-экономического развития городского округа Кинель Самарской области на период до 2025 года</w:t>
      </w:r>
      <w:r w:rsidR="008A67E3" w:rsidRPr="009C1D06">
        <w:rPr>
          <w:szCs w:val="28"/>
        </w:rPr>
        <w:t xml:space="preserve"> </w:t>
      </w:r>
      <w:r>
        <w:rPr>
          <w:sz w:val="28"/>
          <w:szCs w:val="28"/>
        </w:rPr>
        <w:t xml:space="preserve">(далее – проект </w:t>
      </w:r>
      <w:r w:rsidR="00C164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). </w:t>
      </w:r>
      <w:proofErr w:type="gramEnd"/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Общественное обсуждение проекта </w:t>
      </w:r>
      <w:r w:rsidR="00C164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происходит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 </w:t>
      </w:r>
    </w:p>
    <w:p w:rsidR="00FB4417" w:rsidRDefault="00FB4417" w:rsidP="00FB4417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Общественное обсуждение проекта </w:t>
      </w:r>
      <w:r w:rsidR="00C164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проводится с целью обеспечения открытости и доступности информации об основных положениях документа стратегического планирования, его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 и иных организаций (далее – участники общественного обсуждения). </w:t>
      </w:r>
      <w:proofErr w:type="gramEnd"/>
    </w:p>
    <w:p w:rsidR="00235BC1" w:rsidRDefault="00FB4417" w:rsidP="00FB441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1.4. Понятия, используемые в настоящем Порядке, аналогичны понятиям, используемым в Федеральном законе от 28 июня 2014 года </w:t>
      </w:r>
      <w:r w:rsidR="00D12B95">
        <w:rPr>
          <w:szCs w:val="28"/>
        </w:rPr>
        <w:t>№</w:t>
      </w:r>
      <w:r>
        <w:rPr>
          <w:szCs w:val="28"/>
        </w:rPr>
        <w:t>172-ФЗ «О стратегическом планировании в Российской Федерации».</w:t>
      </w:r>
    </w:p>
    <w:p w:rsidR="00847491" w:rsidRDefault="00847491" w:rsidP="001E6CD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Порядок проведения общественного обсуждения</w:t>
      </w:r>
    </w:p>
    <w:p w:rsidR="00847491" w:rsidRDefault="00847491" w:rsidP="001E6CD7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2.1. Общественное обсуждение проекта </w:t>
      </w:r>
      <w:r w:rsidR="001E6CD7">
        <w:rPr>
          <w:szCs w:val="28"/>
        </w:rPr>
        <w:t>Стратегии</w:t>
      </w:r>
      <w:r>
        <w:rPr>
          <w:szCs w:val="28"/>
        </w:rPr>
        <w:t xml:space="preserve"> осуществляется перед вынесением его на рассмотрение (утверждение) </w:t>
      </w:r>
      <w:r w:rsidR="001E6CD7">
        <w:rPr>
          <w:szCs w:val="28"/>
        </w:rPr>
        <w:t>Думы городского округа Кинель Самарской области</w:t>
      </w:r>
      <w:r>
        <w:rPr>
          <w:szCs w:val="28"/>
        </w:rPr>
        <w:t>.</w:t>
      </w:r>
    </w:p>
    <w:p w:rsidR="00305D20" w:rsidRDefault="00305D20" w:rsidP="00BB44AE">
      <w:pPr>
        <w:tabs>
          <w:tab w:val="left" w:pos="851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2.2. Вынесение на общественное обсуждение проекта Стратегии осуществляется </w:t>
      </w:r>
      <w:r w:rsidR="00BB44AE">
        <w:rPr>
          <w:szCs w:val="28"/>
        </w:rPr>
        <w:t>у</w:t>
      </w:r>
      <w:r w:rsidR="00BB44AE" w:rsidRPr="004729AC">
        <w:rPr>
          <w:szCs w:val="28"/>
        </w:rPr>
        <w:t>правление</w:t>
      </w:r>
      <w:r w:rsidR="00BB44AE">
        <w:rPr>
          <w:szCs w:val="28"/>
        </w:rPr>
        <w:t>м</w:t>
      </w:r>
      <w:r w:rsidR="00BB44AE" w:rsidRPr="004729AC">
        <w:rPr>
          <w:szCs w:val="28"/>
        </w:rPr>
        <w:t xml:space="preserve"> экономического развития, инвестиций и потребительского рынка администрации городского округа Кинель</w:t>
      </w:r>
      <w:r w:rsidR="00BB44AE">
        <w:rPr>
          <w:szCs w:val="28"/>
        </w:rPr>
        <w:t xml:space="preserve"> Самарской области</w:t>
      </w:r>
      <w:r>
        <w:rPr>
          <w:szCs w:val="28"/>
        </w:rPr>
        <w:t xml:space="preserve">, являющимся ответственным за разработку проекта </w:t>
      </w:r>
      <w:r w:rsidR="00BB44AE">
        <w:rPr>
          <w:szCs w:val="28"/>
        </w:rPr>
        <w:t xml:space="preserve">Стратегии </w:t>
      </w:r>
      <w:r>
        <w:rPr>
          <w:szCs w:val="28"/>
        </w:rPr>
        <w:t xml:space="preserve">(далее – разработчик). </w:t>
      </w:r>
    </w:p>
    <w:p w:rsidR="001F7757" w:rsidRDefault="00305D20" w:rsidP="00305D20">
      <w:pPr>
        <w:pStyle w:val="Default"/>
        <w:tabs>
          <w:tab w:val="left" w:pos="709"/>
        </w:tabs>
        <w:spacing w:line="36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2.3. Общественное обсуждение проекта </w:t>
      </w:r>
      <w:r w:rsidR="0041298E">
        <w:rPr>
          <w:color w:val="auto"/>
          <w:sz w:val="28"/>
          <w:szCs w:val="28"/>
        </w:rPr>
        <w:t>Стратегии</w:t>
      </w:r>
      <w:r>
        <w:rPr>
          <w:color w:val="auto"/>
          <w:sz w:val="28"/>
          <w:szCs w:val="28"/>
        </w:rPr>
        <w:t xml:space="preserve"> проводится посредством размещения его на </w:t>
      </w:r>
      <w:r w:rsidR="0041298E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фициальном сайте </w:t>
      </w:r>
      <w:r w:rsidR="00F261C1">
        <w:rPr>
          <w:color w:val="auto"/>
          <w:sz w:val="28"/>
          <w:szCs w:val="28"/>
        </w:rPr>
        <w:t xml:space="preserve">администрации </w:t>
      </w:r>
      <w:r w:rsidR="0041298E" w:rsidRPr="0041298E">
        <w:rPr>
          <w:sz w:val="28"/>
          <w:szCs w:val="28"/>
        </w:rPr>
        <w:t>городского округа Кинель Самарской области</w:t>
      </w:r>
      <w:r w:rsidR="002C42ED">
        <w:rPr>
          <w:color w:val="auto"/>
          <w:sz w:val="28"/>
          <w:szCs w:val="28"/>
        </w:rPr>
        <w:t xml:space="preserve"> </w:t>
      </w:r>
      <w:r w:rsidR="00F261C1" w:rsidRPr="00F261C1">
        <w:rPr>
          <w:rFonts w:eastAsia="Calibri"/>
          <w:color w:val="auto"/>
          <w:sz w:val="28"/>
          <w:szCs w:val="28"/>
          <w:lang w:eastAsia="en-US"/>
        </w:rPr>
        <w:t>в информационно-телекоммуникационной сети «Интернет»</w:t>
      </w:r>
      <w:r w:rsidR="005C41E4">
        <w:rPr>
          <w:rFonts w:eastAsia="Calibri"/>
          <w:color w:val="auto"/>
          <w:sz w:val="28"/>
          <w:szCs w:val="28"/>
          <w:lang w:eastAsia="en-US"/>
        </w:rPr>
        <w:t xml:space="preserve"> -</w:t>
      </w:r>
      <w:r w:rsidR="00E2208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2208A" w:rsidRPr="00E2208A">
        <w:rPr>
          <w:rFonts w:eastAsia="Calibri"/>
          <w:color w:val="auto"/>
          <w:sz w:val="28"/>
          <w:szCs w:val="28"/>
          <w:lang w:eastAsia="en-US"/>
        </w:rPr>
        <w:t>http://кинельгород</w:t>
      </w:r>
      <w:proofErr w:type="gramStart"/>
      <w:r w:rsidR="00E2208A" w:rsidRPr="00E2208A">
        <w:rPr>
          <w:rFonts w:eastAsia="Calibri"/>
          <w:color w:val="auto"/>
          <w:sz w:val="28"/>
          <w:szCs w:val="28"/>
          <w:lang w:eastAsia="en-US"/>
        </w:rPr>
        <w:t>.р</w:t>
      </w:r>
      <w:proofErr w:type="gramEnd"/>
      <w:r w:rsidR="00E2208A" w:rsidRPr="00E2208A">
        <w:rPr>
          <w:rFonts w:eastAsia="Calibri"/>
          <w:color w:val="auto"/>
          <w:sz w:val="28"/>
          <w:szCs w:val="28"/>
          <w:lang w:eastAsia="en-US"/>
        </w:rPr>
        <w:t>ф</w:t>
      </w:r>
      <w:r w:rsidR="005C41E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2208A">
        <w:rPr>
          <w:rFonts w:eastAsia="Calibri"/>
          <w:color w:val="auto"/>
          <w:sz w:val="28"/>
          <w:szCs w:val="28"/>
          <w:lang w:eastAsia="en-US"/>
        </w:rPr>
        <w:t xml:space="preserve">   </w:t>
      </w:r>
    </w:p>
    <w:p w:rsidR="005C41E4" w:rsidRPr="005C41E4" w:rsidRDefault="005C41E4" w:rsidP="00D33B94">
      <w:pPr>
        <w:pStyle w:val="aa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2.4. </w:t>
      </w:r>
      <w:r w:rsidRPr="005C41E4">
        <w:rPr>
          <w:rFonts w:eastAsia="Calibri"/>
          <w:szCs w:val="28"/>
          <w:lang w:eastAsia="en-US"/>
        </w:rPr>
        <w:t xml:space="preserve">С целью организации и проведения общественного обсуждения </w:t>
      </w:r>
      <w:r w:rsidR="00D33B94">
        <w:rPr>
          <w:szCs w:val="28"/>
        </w:rPr>
        <w:t>проекта Стратегии</w:t>
      </w:r>
      <w:r w:rsidR="00D33B94" w:rsidRPr="005C41E4">
        <w:rPr>
          <w:rFonts w:eastAsia="Calibri"/>
          <w:szCs w:val="28"/>
          <w:lang w:eastAsia="en-US"/>
        </w:rPr>
        <w:t xml:space="preserve"> </w:t>
      </w:r>
      <w:r w:rsidRPr="005C41E4">
        <w:rPr>
          <w:rFonts w:eastAsia="Calibri"/>
          <w:szCs w:val="28"/>
          <w:lang w:eastAsia="en-US"/>
        </w:rPr>
        <w:t xml:space="preserve">разработчик размещает на официальном сайте не </w:t>
      </w:r>
      <w:proofErr w:type="gramStart"/>
      <w:r w:rsidRPr="005C41E4">
        <w:rPr>
          <w:rFonts w:eastAsia="Calibri"/>
          <w:szCs w:val="28"/>
          <w:lang w:eastAsia="en-US"/>
        </w:rPr>
        <w:t>позднее</w:t>
      </w:r>
      <w:proofErr w:type="gramEnd"/>
      <w:r w:rsidRPr="005C41E4">
        <w:rPr>
          <w:rFonts w:eastAsia="Calibri"/>
          <w:szCs w:val="28"/>
          <w:lang w:eastAsia="en-US"/>
        </w:rPr>
        <w:t xml:space="preserve"> чем за 2 дня до начала общественного обсуждения уведомление о проведении общественного обсуждения.</w:t>
      </w:r>
    </w:p>
    <w:p w:rsidR="005C41E4" w:rsidRPr="005C41E4" w:rsidRDefault="00664BAE" w:rsidP="00B514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2.5. </w:t>
      </w:r>
      <w:r w:rsidR="005C41E4" w:rsidRPr="005C41E4">
        <w:rPr>
          <w:rFonts w:eastAsia="Calibri"/>
          <w:szCs w:val="28"/>
          <w:lang w:eastAsia="en-US"/>
        </w:rPr>
        <w:t>В уведомлении указываются:</w:t>
      </w:r>
    </w:p>
    <w:p w:rsidR="008264C3" w:rsidRDefault="008264C3" w:rsidP="008264C3">
      <w:pPr>
        <w:pStyle w:val="Default"/>
        <w:tabs>
          <w:tab w:val="left" w:pos="709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срок начала и окончания общественного обсуждения проекта Стратегии; </w:t>
      </w:r>
    </w:p>
    <w:p w:rsidR="008264C3" w:rsidRDefault="008264C3" w:rsidP="008264C3">
      <w:pPr>
        <w:pStyle w:val="Default"/>
        <w:tabs>
          <w:tab w:val="left" w:pos="709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юридический адрес и электронный адрес разработчика, контактный телефон сотрудника разработчика, ответственного за свод предложений и замечаний; </w:t>
      </w:r>
    </w:p>
    <w:p w:rsidR="008264C3" w:rsidRDefault="008264C3" w:rsidP="008264C3">
      <w:pPr>
        <w:pStyle w:val="Default"/>
        <w:tabs>
          <w:tab w:val="left" w:pos="709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порядок направления предложений и замечаний к проекту </w:t>
      </w:r>
      <w:r w:rsidR="005D262D">
        <w:rPr>
          <w:color w:val="auto"/>
          <w:sz w:val="28"/>
          <w:szCs w:val="28"/>
        </w:rPr>
        <w:t>Стратегии</w:t>
      </w:r>
      <w:r>
        <w:rPr>
          <w:color w:val="auto"/>
          <w:sz w:val="28"/>
          <w:szCs w:val="28"/>
        </w:rPr>
        <w:t xml:space="preserve">; </w:t>
      </w:r>
    </w:p>
    <w:p w:rsidR="008264C3" w:rsidRDefault="008264C3" w:rsidP="008264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- требования к предложениям и замечаниям.</w:t>
      </w:r>
    </w:p>
    <w:p w:rsidR="005C41E4" w:rsidRPr="005C41E4" w:rsidRDefault="00B51461" w:rsidP="008264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2.6. </w:t>
      </w:r>
      <w:r w:rsidR="005C41E4" w:rsidRPr="005C41E4">
        <w:rPr>
          <w:rFonts w:eastAsia="Calibri"/>
          <w:szCs w:val="28"/>
          <w:lang w:eastAsia="en-US"/>
        </w:rPr>
        <w:t xml:space="preserve">Одновременно с уведомлением на официальном </w:t>
      </w:r>
      <w:r>
        <w:rPr>
          <w:rFonts w:eastAsia="Calibri"/>
          <w:szCs w:val="28"/>
          <w:lang w:eastAsia="en-US"/>
        </w:rPr>
        <w:t>сайте</w:t>
      </w:r>
      <w:r w:rsidR="005C41E4" w:rsidRPr="005C41E4">
        <w:rPr>
          <w:rFonts w:eastAsia="Calibri"/>
          <w:szCs w:val="28"/>
          <w:lang w:eastAsia="en-US"/>
        </w:rPr>
        <w:t xml:space="preserve"> размещается прое</w:t>
      </w:r>
      <w:proofErr w:type="gramStart"/>
      <w:r w:rsidR="005C41E4" w:rsidRPr="005C41E4">
        <w:rPr>
          <w:rFonts w:eastAsia="Calibri"/>
          <w:szCs w:val="28"/>
          <w:lang w:eastAsia="en-US"/>
        </w:rPr>
        <w:t xml:space="preserve">кт </w:t>
      </w:r>
      <w:r>
        <w:rPr>
          <w:rFonts w:eastAsia="Calibri"/>
          <w:szCs w:val="28"/>
          <w:lang w:eastAsia="en-US"/>
        </w:rPr>
        <w:t>Стр</w:t>
      </w:r>
      <w:proofErr w:type="gramEnd"/>
      <w:r>
        <w:rPr>
          <w:rFonts w:eastAsia="Calibri"/>
          <w:szCs w:val="28"/>
          <w:lang w:eastAsia="en-US"/>
        </w:rPr>
        <w:t>атегии</w:t>
      </w:r>
      <w:r w:rsidR="005C41E4" w:rsidRPr="005C41E4">
        <w:rPr>
          <w:rFonts w:eastAsia="Calibri"/>
          <w:szCs w:val="28"/>
          <w:lang w:eastAsia="en-US"/>
        </w:rPr>
        <w:t>.</w:t>
      </w:r>
    </w:p>
    <w:p w:rsidR="005C41E4" w:rsidRDefault="00B51461" w:rsidP="008264C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2.7. </w:t>
      </w:r>
      <w:r w:rsidR="005C41E4" w:rsidRPr="005C41E4">
        <w:rPr>
          <w:rFonts w:eastAsia="Calibri"/>
          <w:szCs w:val="28"/>
          <w:lang w:eastAsia="en-US"/>
        </w:rPr>
        <w:t xml:space="preserve">Срок проведения общественного обсуждения устанавливается разработчиком проекта </w:t>
      </w:r>
      <w:r w:rsidR="00073E30">
        <w:rPr>
          <w:rFonts w:eastAsia="Calibri"/>
          <w:szCs w:val="28"/>
          <w:lang w:eastAsia="en-US"/>
        </w:rPr>
        <w:t>Стратегии</w:t>
      </w:r>
      <w:r w:rsidR="005C41E4" w:rsidRPr="005C41E4">
        <w:rPr>
          <w:rFonts w:eastAsia="Calibri"/>
          <w:szCs w:val="28"/>
          <w:lang w:eastAsia="en-US"/>
        </w:rPr>
        <w:t xml:space="preserve">, но не может составлять менее 5 и более 30 календарных дней </w:t>
      </w:r>
      <w:proofErr w:type="gramStart"/>
      <w:r w:rsidR="005C41E4" w:rsidRPr="005C41E4">
        <w:rPr>
          <w:rFonts w:eastAsia="Calibri"/>
          <w:szCs w:val="28"/>
          <w:lang w:eastAsia="en-US"/>
        </w:rPr>
        <w:t>с даты размещения</w:t>
      </w:r>
      <w:proofErr w:type="gramEnd"/>
      <w:r w:rsidR="005C41E4" w:rsidRPr="005C41E4">
        <w:rPr>
          <w:rFonts w:eastAsia="Calibri"/>
          <w:szCs w:val="28"/>
          <w:lang w:eastAsia="en-US"/>
        </w:rPr>
        <w:t xml:space="preserve"> проекта </w:t>
      </w:r>
      <w:r w:rsidR="00073E30">
        <w:rPr>
          <w:rFonts w:eastAsia="Calibri"/>
          <w:szCs w:val="28"/>
          <w:lang w:eastAsia="en-US"/>
        </w:rPr>
        <w:t xml:space="preserve">Стратегии </w:t>
      </w:r>
      <w:r w:rsidR="005C41E4" w:rsidRPr="005C41E4">
        <w:rPr>
          <w:rFonts w:eastAsia="Calibri"/>
          <w:szCs w:val="28"/>
          <w:lang w:eastAsia="en-US"/>
        </w:rPr>
        <w:t>на официальном сайте.</w:t>
      </w:r>
    </w:p>
    <w:p w:rsidR="00032CF6" w:rsidRDefault="00032CF6" w:rsidP="00032CF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Направление предложений и замечаний</w:t>
      </w:r>
    </w:p>
    <w:p w:rsidR="00032CF6" w:rsidRDefault="00032CF6" w:rsidP="00017264">
      <w:pPr>
        <w:pStyle w:val="Default"/>
        <w:tabs>
          <w:tab w:val="left" w:pos="851"/>
          <w:tab w:val="left" w:pos="1134"/>
        </w:tabs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Участники общественного обсуждения в течение срока, установленного для проведения общественного обсуждения проекта Стратегии</w:t>
      </w:r>
      <w:r>
        <w:rPr>
          <w:color w:val="auto"/>
          <w:sz w:val="28"/>
          <w:szCs w:val="28"/>
        </w:rPr>
        <w:t xml:space="preserve">, направляют предложения и замечания к проекту Стратегии в адрес </w:t>
      </w:r>
      <w:r>
        <w:rPr>
          <w:color w:val="auto"/>
          <w:sz w:val="28"/>
          <w:szCs w:val="28"/>
        </w:rPr>
        <w:lastRenderedPageBreak/>
        <w:t xml:space="preserve">разработчика в порядке, указанном разработчиком </w:t>
      </w:r>
      <w:r w:rsidRPr="000B1BC0">
        <w:rPr>
          <w:color w:val="auto"/>
          <w:sz w:val="28"/>
          <w:szCs w:val="28"/>
        </w:rPr>
        <w:t xml:space="preserve">в соответствии с </w:t>
      </w:r>
      <w:r w:rsidR="00BA08E3">
        <w:rPr>
          <w:color w:val="auto"/>
          <w:sz w:val="28"/>
          <w:szCs w:val="28"/>
        </w:rPr>
        <w:t xml:space="preserve">уведомлением о </w:t>
      </w:r>
      <w:r w:rsidR="00BA08E3" w:rsidRPr="00BA08E3">
        <w:rPr>
          <w:color w:val="auto"/>
          <w:sz w:val="28"/>
          <w:szCs w:val="28"/>
        </w:rPr>
        <w:t>проведении общественного обсуждения</w:t>
      </w:r>
      <w:r>
        <w:rPr>
          <w:color w:val="auto"/>
          <w:sz w:val="28"/>
          <w:szCs w:val="28"/>
        </w:rPr>
        <w:t xml:space="preserve">. </w:t>
      </w:r>
      <w:proofErr w:type="gramEnd"/>
    </w:p>
    <w:p w:rsidR="005B457E" w:rsidRDefault="00032CF6" w:rsidP="00032CF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3.2. </w:t>
      </w:r>
      <w:proofErr w:type="gramStart"/>
      <w:r>
        <w:rPr>
          <w:szCs w:val="28"/>
        </w:rPr>
        <w:t>При направлении предложений и замечаний по проект</w:t>
      </w:r>
      <w:r w:rsidR="000B1BC0">
        <w:rPr>
          <w:szCs w:val="28"/>
        </w:rPr>
        <w:t>у</w:t>
      </w:r>
      <w:r>
        <w:rPr>
          <w:szCs w:val="28"/>
        </w:rPr>
        <w:t xml:space="preserve"> </w:t>
      </w:r>
      <w:r w:rsidR="000B1BC0">
        <w:rPr>
          <w:szCs w:val="28"/>
        </w:rPr>
        <w:t>Стратегии</w:t>
      </w:r>
      <w:r>
        <w:rPr>
          <w:szCs w:val="28"/>
        </w:rPr>
        <w:t>, вынесенн</w:t>
      </w:r>
      <w:r w:rsidR="00017264">
        <w:rPr>
          <w:szCs w:val="28"/>
        </w:rPr>
        <w:t>ому</w:t>
      </w:r>
      <w:r>
        <w:rPr>
          <w:szCs w:val="28"/>
        </w:rPr>
        <w:t xml:space="preserve">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</w:t>
      </w:r>
      <w:r w:rsidR="00243093">
        <w:rPr>
          <w:szCs w:val="28"/>
        </w:rPr>
        <w:t>;</w:t>
      </w:r>
      <w:r>
        <w:rPr>
          <w:szCs w:val="28"/>
        </w:rPr>
        <w:t xml:space="preserve"> почтовый и электронный (при наличии) адрес, контактный телефон.</w:t>
      </w:r>
      <w:proofErr w:type="gramEnd"/>
    </w:p>
    <w:p w:rsidR="00243093" w:rsidRDefault="00243093" w:rsidP="00CF2C8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243093" w:rsidRDefault="00243093" w:rsidP="00CF2C8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Порядок рассмотрения предложений и замечаний</w:t>
      </w:r>
    </w:p>
    <w:p w:rsidR="00243093" w:rsidRDefault="00243093" w:rsidP="00CF2C8F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Предложения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CF2C8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CF2C8F">
        <w:rPr>
          <w:sz w:val="28"/>
          <w:szCs w:val="28"/>
        </w:rPr>
        <w:t xml:space="preserve">у Стратегии </w:t>
      </w:r>
      <w:r>
        <w:rPr>
          <w:sz w:val="28"/>
          <w:szCs w:val="28"/>
        </w:rPr>
        <w:t>носят</w:t>
      </w:r>
      <w:r w:rsidR="0046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рекомендательный характер. </w:t>
      </w:r>
    </w:p>
    <w:p w:rsidR="00243093" w:rsidRDefault="00243093" w:rsidP="00CF2C8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4.2. Не подлежат рассмотрению предложения и замечания, направленные после окончания срока, установленного для общественного обсуждения в соответствии с </w:t>
      </w:r>
      <w:r w:rsidR="00EA35BD" w:rsidRPr="00EA35BD">
        <w:rPr>
          <w:szCs w:val="28"/>
        </w:rPr>
        <w:t>уведомлением о проведении общественного обсуждения</w:t>
      </w:r>
      <w:r>
        <w:rPr>
          <w:szCs w:val="28"/>
        </w:rPr>
        <w:t xml:space="preserve">, анонимные предложения, а также предложения, не касающиеся предмета проекта </w:t>
      </w:r>
      <w:r w:rsidR="00460A5C">
        <w:rPr>
          <w:szCs w:val="28"/>
        </w:rPr>
        <w:t>Стратегии</w:t>
      </w:r>
      <w:r>
        <w:rPr>
          <w:szCs w:val="28"/>
        </w:rPr>
        <w:t>.</w:t>
      </w:r>
    </w:p>
    <w:p w:rsidR="00B22327" w:rsidRDefault="003A555C" w:rsidP="003B6F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3B6F3C">
        <w:rPr>
          <w:szCs w:val="28"/>
        </w:rPr>
        <w:t xml:space="preserve">4.3. </w:t>
      </w:r>
      <w:proofErr w:type="gramStart"/>
      <w:r w:rsidR="003B6F3C" w:rsidRPr="003B6F3C">
        <w:rPr>
          <w:rFonts w:eastAsia="Calibri"/>
          <w:szCs w:val="28"/>
          <w:lang w:eastAsia="en-US"/>
        </w:rPr>
        <w:t xml:space="preserve">В течение 10 рабочих дней со дня окончания срока общественного обсуждения проекта </w:t>
      </w:r>
      <w:r w:rsidR="003B6F3C">
        <w:rPr>
          <w:rFonts w:eastAsia="Calibri"/>
          <w:szCs w:val="28"/>
          <w:lang w:eastAsia="en-US"/>
        </w:rPr>
        <w:t>Стратегии</w:t>
      </w:r>
      <w:r w:rsidR="003B6F3C" w:rsidRPr="003B6F3C">
        <w:rPr>
          <w:rFonts w:eastAsia="Calibri"/>
          <w:szCs w:val="28"/>
          <w:lang w:eastAsia="en-US"/>
        </w:rPr>
        <w:t xml:space="preserve"> разработчик подготавливает </w:t>
      </w:r>
      <w:r w:rsidR="00B22327" w:rsidRPr="00B22327">
        <w:rPr>
          <w:rFonts w:eastAsia="Calibri"/>
          <w:szCs w:val="28"/>
          <w:lang w:eastAsia="en-US"/>
        </w:rPr>
        <w:t>информацию о поступивших в процессе общественного обсуждения предложениях и замечаниях</w:t>
      </w:r>
      <w:r w:rsidR="001645D3">
        <w:rPr>
          <w:rFonts w:eastAsia="Calibri"/>
          <w:szCs w:val="28"/>
          <w:lang w:eastAsia="en-US"/>
        </w:rPr>
        <w:t>.</w:t>
      </w:r>
      <w:r w:rsidR="00B22327" w:rsidRPr="00B22327">
        <w:rPr>
          <w:rFonts w:eastAsia="Calibri"/>
          <w:szCs w:val="28"/>
          <w:lang w:eastAsia="en-US"/>
        </w:rPr>
        <w:t xml:space="preserve"> </w:t>
      </w:r>
      <w:proofErr w:type="gramEnd"/>
    </w:p>
    <w:p w:rsidR="003B6F3C" w:rsidRDefault="003B6F3C" w:rsidP="003B6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3B6F3C">
        <w:rPr>
          <w:rFonts w:eastAsia="Calibri"/>
          <w:szCs w:val="28"/>
          <w:lang w:eastAsia="en-US"/>
        </w:rPr>
        <w:t xml:space="preserve">В </w:t>
      </w:r>
      <w:r w:rsidR="00AE3826">
        <w:rPr>
          <w:rFonts w:eastAsia="Calibri"/>
          <w:szCs w:val="28"/>
          <w:lang w:eastAsia="en-US"/>
        </w:rPr>
        <w:t>информации</w:t>
      </w:r>
      <w:r w:rsidRPr="003B6F3C">
        <w:rPr>
          <w:rFonts w:eastAsia="Calibri"/>
          <w:szCs w:val="28"/>
          <w:lang w:eastAsia="en-US"/>
        </w:rPr>
        <w:t xml:space="preserve">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непринятия.</w:t>
      </w:r>
      <w:proofErr w:type="gramEnd"/>
    </w:p>
    <w:p w:rsidR="00284737" w:rsidRPr="00284737" w:rsidRDefault="001645D3" w:rsidP="00284737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284737">
        <w:rPr>
          <w:rFonts w:eastAsia="Calibri"/>
          <w:szCs w:val="28"/>
          <w:lang w:eastAsia="en-US"/>
        </w:rPr>
        <w:t xml:space="preserve">4.4. </w:t>
      </w:r>
      <w:r w:rsidR="00284737" w:rsidRPr="00284737">
        <w:rPr>
          <w:rFonts w:eastAsia="Calibri"/>
          <w:szCs w:val="28"/>
          <w:lang w:eastAsia="en-US"/>
        </w:rPr>
        <w:t xml:space="preserve">Информация о результатах </w:t>
      </w:r>
      <w:proofErr w:type="gramStart"/>
      <w:r w:rsidR="00284737" w:rsidRPr="00284737">
        <w:rPr>
          <w:rFonts w:eastAsia="Calibri"/>
          <w:szCs w:val="28"/>
          <w:lang w:eastAsia="en-US"/>
        </w:rPr>
        <w:t>проведения общественного обсуждения проект</w:t>
      </w:r>
      <w:r w:rsidR="00284737">
        <w:rPr>
          <w:rFonts w:eastAsia="Calibri"/>
          <w:szCs w:val="28"/>
          <w:lang w:eastAsia="en-US"/>
        </w:rPr>
        <w:t>а</w:t>
      </w:r>
      <w:r w:rsidR="00284737" w:rsidRPr="00284737">
        <w:rPr>
          <w:rFonts w:eastAsia="Calibri"/>
          <w:szCs w:val="28"/>
          <w:lang w:eastAsia="en-US"/>
        </w:rPr>
        <w:t xml:space="preserve"> </w:t>
      </w:r>
      <w:r w:rsidR="00284737">
        <w:rPr>
          <w:rFonts w:eastAsia="Calibri"/>
          <w:szCs w:val="28"/>
          <w:lang w:eastAsia="en-US"/>
        </w:rPr>
        <w:t>Стратегии</w:t>
      </w:r>
      <w:proofErr w:type="gramEnd"/>
      <w:r w:rsidR="00284737">
        <w:rPr>
          <w:rFonts w:eastAsia="Calibri"/>
          <w:szCs w:val="28"/>
          <w:lang w:eastAsia="en-US"/>
        </w:rPr>
        <w:t xml:space="preserve"> </w:t>
      </w:r>
      <w:r w:rsidR="00284737" w:rsidRPr="00284737">
        <w:rPr>
          <w:rFonts w:eastAsia="Calibri"/>
          <w:szCs w:val="28"/>
          <w:lang w:eastAsia="en-US"/>
        </w:rPr>
        <w:t xml:space="preserve">оформляется </w:t>
      </w:r>
      <w:r w:rsidR="00284737">
        <w:rPr>
          <w:rFonts w:eastAsia="Calibri"/>
          <w:szCs w:val="28"/>
          <w:lang w:eastAsia="en-US"/>
        </w:rPr>
        <w:t>разработчиком</w:t>
      </w:r>
      <w:r w:rsidR="00284737" w:rsidRPr="00284737">
        <w:rPr>
          <w:rFonts w:eastAsia="Calibri"/>
          <w:szCs w:val="28"/>
          <w:lang w:eastAsia="en-US"/>
        </w:rPr>
        <w:t xml:space="preserve"> по форме согласно </w:t>
      </w:r>
      <w:r w:rsidR="00120376" w:rsidRPr="00284737">
        <w:rPr>
          <w:rFonts w:eastAsia="Calibri"/>
          <w:szCs w:val="28"/>
          <w:lang w:eastAsia="en-US"/>
        </w:rPr>
        <w:t>приложению,</w:t>
      </w:r>
      <w:r w:rsidR="00284737" w:rsidRPr="00284737">
        <w:rPr>
          <w:rFonts w:eastAsia="Calibri"/>
          <w:szCs w:val="28"/>
          <w:lang w:eastAsia="en-US"/>
        </w:rPr>
        <w:t xml:space="preserve"> к настоящему Порядку и размещается на официальном сайте администрации городского округа </w:t>
      </w:r>
      <w:r w:rsidR="00120376">
        <w:rPr>
          <w:rFonts w:eastAsia="Calibri"/>
          <w:szCs w:val="28"/>
          <w:lang w:eastAsia="en-US"/>
        </w:rPr>
        <w:t>Кинель Самарской области</w:t>
      </w:r>
      <w:r w:rsidR="00284737" w:rsidRPr="00284737">
        <w:rPr>
          <w:rFonts w:eastAsia="Calibri"/>
          <w:szCs w:val="28"/>
          <w:lang w:eastAsia="en-US"/>
        </w:rPr>
        <w:t xml:space="preserve"> в информационно-телекоммуникационной сети «Интернет» не позднее чем через </w:t>
      </w:r>
      <w:r w:rsidR="00120376">
        <w:rPr>
          <w:rFonts w:eastAsia="Calibri"/>
          <w:szCs w:val="28"/>
          <w:lang w:eastAsia="en-US"/>
        </w:rPr>
        <w:t>20</w:t>
      </w:r>
      <w:r w:rsidR="00284737" w:rsidRPr="00284737">
        <w:rPr>
          <w:rFonts w:eastAsia="Calibri"/>
          <w:szCs w:val="28"/>
          <w:lang w:eastAsia="en-US"/>
        </w:rPr>
        <w:t xml:space="preserve"> календарных дней после окончания срока проведения общественного обсуждения.</w:t>
      </w: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F83CC2" w:rsidRDefault="00F83CC2" w:rsidP="00F83CC2">
      <w:pPr>
        <w:tabs>
          <w:tab w:val="left" w:pos="1236"/>
        </w:tabs>
        <w:rPr>
          <w:szCs w:val="28"/>
        </w:rPr>
      </w:pPr>
    </w:p>
    <w:p w:rsidR="00936D30" w:rsidRDefault="007946A2">
      <w:pPr>
        <w:rPr>
          <w:szCs w:val="28"/>
        </w:rPr>
        <w:sectPr w:rsidR="00936D30" w:rsidSect="008A59C8">
          <w:pgSz w:w="11906" w:h="16838" w:code="9"/>
          <w:pgMar w:top="851" w:right="1134" w:bottom="851" w:left="1134" w:header="720" w:footer="1134" w:gutter="0"/>
          <w:cols w:space="720"/>
          <w:titlePg/>
          <w:docGrid w:linePitch="381"/>
        </w:sectPr>
      </w:pPr>
      <w:r>
        <w:rPr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936D30" w:rsidTr="0071559E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936D30" w:rsidRDefault="00936D30">
            <w:pPr>
              <w:rPr>
                <w:szCs w:val="28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936D30" w:rsidRDefault="00936D30" w:rsidP="0071559E">
            <w:pPr>
              <w:jc w:val="center"/>
              <w:rPr>
                <w:szCs w:val="28"/>
              </w:rPr>
            </w:pPr>
            <w:r w:rsidRPr="00936D30">
              <w:rPr>
                <w:rFonts w:eastAsia="Calibri"/>
                <w:szCs w:val="28"/>
                <w:lang w:eastAsia="en-US"/>
              </w:rPr>
              <w:t xml:space="preserve">Приложение к Порядку </w:t>
            </w:r>
            <w:proofErr w:type="gramStart"/>
            <w:r w:rsidR="0071559E">
              <w:rPr>
                <w:szCs w:val="28"/>
              </w:rPr>
              <w:t>проведения общественного обсуждения проекта Стратегии социально-экономического развития</w:t>
            </w:r>
            <w:proofErr w:type="gramEnd"/>
            <w:r w:rsidR="0071559E">
              <w:rPr>
                <w:szCs w:val="28"/>
              </w:rPr>
              <w:t xml:space="preserve"> городского округа Кинель Самарской области на период до 2025 года</w:t>
            </w:r>
          </w:p>
        </w:tc>
      </w:tr>
    </w:tbl>
    <w:p w:rsidR="007946A2" w:rsidRDefault="007946A2">
      <w:pPr>
        <w:rPr>
          <w:szCs w:val="28"/>
        </w:rPr>
      </w:pPr>
    </w:p>
    <w:p w:rsidR="00E22B09" w:rsidRDefault="00E22B09" w:rsidP="005B4D02">
      <w:pPr>
        <w:widowControl w:val="0"/>
        <w:tabs>
          <w:tab w:val="left" w:pos="8038"/>
        </w:tabs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71559E" w:rsidRPr="00405C58" w:rsidRDefault="0071559E" w:rsidP="005B4D02">
      <w:pPr>
        <w:widowControl w:val="0"/>
        <w:tabs>
          <w:tab w:val="left" w:pos="8038"/>
        </w:tabs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405C58">
        <w:rPr>
          <w:rFonts w:eastAsia="Calibri"/>
          <w:b/>
          <w:szCs w:val="28"/>
          <w:lang w:eastAsia="en-US"/>
        </w:rPr>
        <w:t>ИНФОРМАЦИЯ</w:t>
      </w:r>
    </w:p>
    <w:p w:rsidR="00F83CC2" w:rsidRPr="00405C58" w:rsidRDefault="005B4D02" w:rsidP="005B4D02">
      <w:pPr>
        <w:tabs>
          <w:tab w:val="left" w:pos="1236"/>
        </w:tabs>
        <w:jc w:val="center"/>
        <w:rPr>
          <w:b/>
          <w:szCs w:val="28"/>
        </w:rPr>
      </w:pPr>
      <w:r w:rsidRPr="00405C58">
        <w:rPr>
          <w:b/>
          <w:szCs w:val="28"/>
        </w:rPr>
        <w:t xml:space="preserve">о проведении общественного </w:t>
      </w:r>
      <w:proofErr w:type="gramStart"/>
      <w:r w:rsidRPr="00405C58">
        <w:rPr>
          <w:b/>
          <w:szCs w:val="28"/>
        </w:rPr>
        <w:t>обсуждения проекта Стратегии социально-экономического развития</w:t>
      </w:r>
      <w:proofErr w:type="gramEnd"/>
      <w:r w:rsidRPr="00405C58">
        <w:rPr>
          <w:b/>
          <w:szCs w:val="28"/>
        </w:rPr>
        <w:t xml:space="preserve">                                             городского округа Кинель Самарской области на период до 2025 года</w:t>
      </w:r>
      <w:r w:rsidR="003E5CEC">
        <w:rPr>
          <w:b/>
          <w:szCs w:val="28"/>
        </w:rPr>
        <w:t xml:space="preserve"> </w:t>
      </w:r>
    </w:p>
    <w:p w:rsidR="005B4D02" w:rsidRPr="005B4D02" w:rsidRDefault="005B4D02" w:rsidP="005B4D02">
      <w:pPr>
        <w:tabs>
          <w:tab w:val="left" w:pos="1236"/>
        </w:tabs>
        <w:jc w:val="center"/>
        <w:rPr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6470"/>
      </w:tblGrid>
      <w:tr w:rsidR="005B4D02" w:rsidRPr="005B4D02" w:rsidTr="00E22B09">
        <w:trPr>
          <w:cantSplit/>
          <w:trHeight w:val="112"/>
          <w:tblHeader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C76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C762AE" w:rsidRPr="00405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B4D0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B4D0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Наименование информации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4D02">
              <w:rPr>
                <w:rFonts w:eastAsia="Calibri"/>
                <w:sz w:val="22"/>
                <w:szCs w:val="22"/>
                <w:lang w:eastAsia="en-US"/>
              </w:rPr>
              <w:t>Содержание информации</w:t>
            </w: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096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Сведения о проекте </w:t>
            </w:r>
            <w:r w:rsidR="000963CD" w:rsidRPr="00405C58">
              <w:rPr>
                <w:sz w:val="24"/>
                <w:szCs w:val="24"/>
              </w:rPr>
              <w:t xml:space="preserve">Стратегии </w:t>
            </w: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0963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проекта </w:t>
            </w:r>
            <w:r w:rsidR="000963CD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разработчика Стратегии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Дата начала и завершения </w:t>
            </w:r>
            <w:proofErr w:type="gramStart"/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проведения общественного обсуждения 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  <w:proofErr w:type="gramEnd"/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Электронный адрес размещения 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DD4F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Дата официального опубликования извещения о проведении общественного обсуждения 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3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E22B09">
            <w:pPr>
              <w:widowControl w:val="0"/>
              <w:autoSpaceDE w:val="0"/>
              <w:autoSpaceDN w:val="0"/>
              <w:adjustRightInd w:val="0"/>
              <w:ind w:left="45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Сведения о предложениях и замечаниях,</w:t>
            </w:r>
            <w:r w:rsidR="00C762AE" w:rsidRPr="00405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поступивших по итогам </w:t>
            </w:r>
            <w:proofErr w:type="gramStart"/>
            <w:r w:rsidRPr="005B4D02">
              <w:rPr>
                <w:rFonts w:eastAsia="Calibri"/>
                <w:sz w:val="24"/>
                <w:szCs w:val="24"/>
                <w:lang w:eastAsia="en-US"/>
              </w:rPr>
              <w:t>проведения общественного обсуждения</w:t>
            </w:r>
            <w:r w:rsidR="00E22B09" w:rsidRPr="00405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проекта </w:t>
            </w:r>
            <w:r w:rsidR="00DD4FC6" w:rsidRPr="00405C58">
              <w:rPr>
                <w:rFonts w:eastAsia="Calibri"/>
                <w:sz w:val="24"/>
                <w:szCs w:val="24"/>
                <w:lang w:eastAsia="en-US"/>
              </w:rPr>
              <w:t>Стратегии</w:t>
            </w:r>
            <w:proofErr w:type="gramEnd"/>
          </w:p>
        </w:tc>
      </w:tr>
      <w:tr w:rsidR="005B4D02" w:rsidRPr="005B4D02" w:rsidTr="00E22B09">
        <w:trPr>
          <w:cantSplit/>
          <w:trHeight w:val="362"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 xml:space="preserve">Автор предложения (реквизиты заявителя) 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Содержание предложения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B4D02" w:rsidRPr="005B4D02" w:rsidTr="00A5348D">
        <w:trPr>
          <w:cantSplit/>
          <w:jc w:val="center"/>
        </w:trPr>
        <w:tc>
          <w:tcPr>
            <w:tcW w:w="907" w:type="dxa"/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B4D02">
              <w:rPr>
                <w:rFonts w:eastAsia="Calibri"/>
                <w:sz w:val="24"/>
                <w:szCs w:val="24"/>
                <w:lang w:eastAsia="en-US"/>
              </w:rPr>
              <w:t>Результат рассмотрения (учтено/отклонено)</w:t>
            </w:r>
          </w:p>
        </w:tc>
        <w:tc>
          <w:tcPr>
            <w:tcW w:w="647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D02" w:rsidRPr="005B4D02" w:rsidRDefault="005B4D02" w:rsidP="005B4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83CC2" w:rsidRPr="00F83CC2" w:rsidRDefault="00F83CC2" w:rsidP="00E22F0B">
      <w:pPr>
        <w:tabs>
          <w:tab w:val="left" w:pos="1236"/>
        </w:tabs>
        <w:rPr>
          <w:szCs w:val="28"/>
        </w:rPr>
      </w:pPr>
    </w:p>
    <w:sectPr w:rsidR="00F83CC2" w:rsidRPr="00F83CC2" w:rsidSect="00936D30">
      <w:pgSz w:w="16838" w:h="11906" w:orient="landscape" w:code="9"/>
      <w:pgMar w:top="1134" w:right="851" w:bottom="1134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BA" w:rsidRDefault="002A09BA" w:rsidP="00F04F24">
      <w:r>
        <w:separator/>
      </w:r>
    </w:p>
  </w:endnote>
  <w:endnote w:type="continuationSeparator" w:id="0">
    <w:p w:rsidR="002A09BA" w:rsidRDefault="002A09BA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BA" w:rsidRDefault="002A09BA" w:rsidP="00F04F24">
      <w:r>
        <w:separator/>
      </w:r>
    </w:p>
  </w:footnote>
  <w:footnote w:type="continuationSeparator" w:id="0">
    <w:p w:rsidR="002A09BA" w:rsidRDefault="002A09BA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2D2"/>
    <w:multiLevelType w:val="hybridMultilevel"/>
    <w:tmpl w:val="9B046D86"/>
    <w:lvl w:ilvl="0" w:tplc="D62A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0FE61F30"/>
    <w:multiLevelType w:val="hybridMultilevel"/>
    <w:tmpl w:val="84066C14"/>
    <w:lvl w:ilvl="0" w:tplc="869C879E">
      <w:start w:val="1"/>
      <w:numFmt w:val="decimal"/>
      <w:lvlText w:val="%1."/>
      <w:lvlJc w:val="left"/>
      <w:pPr>
        <w:ind w:left="1989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9169E"/>
    <w:multiLevelType w:val="hybridMultilevel"/>
    <w:tmpl w:val="FCEA54FA"/>
    <w:lvl w:ilvl="0" w:tplc="E3A4B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60A1406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17"/>
  </w:num>
  <w:num w:numId="5">
    <w:abstractNumId w:val="27"/>
  </w:num>
  <w:num w:numId="6">
    <w:abstractNumId w:val="11"/>
  </w:num>
  <w:num w:numId="7">
    <w:abstractNumId w:val="22"/>
  </w:num>
  <w:num w:numId="8">
    <w:abstractNumId w:val="9"/>
  </w:num>
  <w:num w:numId="9">
    <w:abstractNumId w:val="1"/>
  </w:num>
  <w:num w:numId="10">
    <w:abstractNumId w:val="6"/>
  </w:num>
  <w:num w:numId="11">
    <w:abstractNumId w:val="23"/>
  </w:num>
  <w:num w:numId="12">
    <w:abstractNumId w:val="30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9"/>
  </w:num>
  <w:num w:numId="19">
    <w:abstractNumId w:val="26"/>
  </w:num>
  <w:num w:numId="20">
    <w:abstractNumId w:val="28"/>
  </w:num>
  <w:num w:numId="21">
    <w:abstractNumId w:val="21"/>
  </w:num>
  <w:num w:numId="22">
    <w:abstractNumId w:val="12"/>
  </w:num>
  <w:num w:numId="23">
    <w:abstractNumId w:val="2"/>
  </w:num>
  <w:num w:numId="24">
    <w:abstractNumId w:val="33"/>
  </w:num>
  <w:num w:numId="25">
    <w:abstractNumId w:val="29"/>
  </w:num>
  <w:num w:numId="26">
    <w:abstractNumId w:val="5"/>
  </w:num>
  <w:num w:numId="27">
    <w:abstractNumId w:val="20"/>
  </w:num>
  <w:num w:numId="28">
    <w:abstractNumId w:val="34"/>
  </w:num>
  <w:num w:numId="29">
    <w:abstractNumId w:val="24"/>
  </w:num>
  <w:num w:numId="30">
    <w:abstractNumId w:val="7"/>
  </w:num>
  <w:num w:numId="31">
    <w:abstractNumId w:val="13"/>
  </w:num>
  <w:num w:numId="32">
    <w:abstractNumId w:val="3"/>
  </w:num>
  <w:num w:numId="33">
    <w:abstractNumId w:val="14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12549"/>
    <w:rsid w:val="00013032"/>
    <w:rsid w:val="00017264"/>
    <w:rsid w:val="000231FC"/>
    <w:rsid w:val="00027749"/>
    <w:rsid w:val="00032CF6"/>
    <w:rsid w:val="00033823"/>
    <w:rsid w:val="0003434A"/>
    <w:rsid w:val="00035136"/>
    <w:rsid w:val="00041FEC"/>
    <w:rsid w:val="00044ECB"/>
    <w:rsid w:val="000524A8"/>
    <w:rsid w:val="0005488E"/>
    <w:rsid w:val="00065DFE"/>
    <w:rsid w:val="000678A7"/>
    <w:rsid w:val="00070C98"/>
    <w:rsid w:val="00073E30"/>
    <w:rsid w:val="0009434A"/>
    <w:rsid w:val="000963CD"/>
    <w:rsid w:val="00097917"/>
    <w:rsid w:val="000B1BC0"/>
    <w:rsid w:val="000B34ED"/>
    <w:rsid w:val="000C1B1F"/>
    <w:rsid w:val="000D150B"/>
    <w:rsid w:val="000D5D3D"/>
    <w:rsid w:val="000D76F2"/>
    <w:rsid w:val="000E14F3"/>
    <w:rsid w:val="000F04A2"/>
    <w:rsid w:val="000F44E3"/>
    <w:rsid w:val="001113E4"/>
    <w:rsid w:val="00113D6F"/>
    <w:rsid w:val="00120376"/>
    <w:rsid w:val="0012623E"/>
    <w:rsid w:val="00126587"/>
    <w:rsid w:val="00127942"/>
    <w:rsid w:val="001427A2"/>
    <w:rsid w:val="0014648C"/>
    <w:rsid w:val="00146ED8"/>
    <w:rsid w:val="0015006F"/>
    <w:rsid w:val="0015748B"/>
    <w:rsid w:val="001645D3"/>
    <w:rsid w:val="00172FD3"/>
    <w:rsid w:val="001756FA"/>
    <w:rsid w:val="00184AED"/>
    <w:rsid w:val="00192D72"/>
    <w:rsid w:val="001A3F73"/>
    <w:rsid w:val="001B33AA"/>
    <w:rsid w:val="001B4536"/>
    <w:rsid w:val="001C176A"/>
    <w:rsid w:val="001D76DD"/>
    <w:rsid w:val="001E5CF5"/>
    <w:rsid w:val="001E6CD7"/>
    <w:rsid w:val="001F7757"/>
    <w:rsid w:val="00204FB6"/>
    <w:rsid w:val="002077AA"/>
    <w:rsid w:val="00220CB5"/>
    <w:rsid w:val="00222F02"/>
    <w:rsid w:val="002308C0"/>
    <w:rsid w:val="00235BC1"/>
    <w:rsid w:val="002421C2"/>
    <w:rsid w:val="00243093"/>
    <w:rsid w:val="0025123B"/>
    <w:rsid w:val="0027514B"/>
    <w:rsid w:val="0028293F"/>
    <w:rsid w:val="00284737"/>
    <w:rsid w:val="002858DC"/>
    <w:rsid w:val="002A09BA"/>
    <w:rsid w:val="002A38CC"/>
    <w:rsid w:val="002C3EEB"/>
    <w:rsid w:val="002C42ED"/>
    <w:rsid w:val="002C6001"/>
    <w:rsid w:val="002C6A32"/>
    <w:rsid w:val="002D00CB"/>
    <w:rsid w:val="002D1C1A"/>
    <w:rsid w:val="002E5AAA"/>
    <w:rsid w:val="002E6EF5"/>
    <w:rsid w:val="002F0AB1"/>
    <w:rsid w:val="002F51F3"/>
    <w:rsid w:val="002F72EE"/>
    <w:rsid w:val="00304FB2"/>
    <w:rsid w:val="00305D20"/>
    <w:rsid w:val="00315AD1"/>
    <w:rsid w:val="003162D2"/>
    <w:rsid w:val="003170E8"/>
    <w:rsid w:val="003309C0"/>
    <w:rsid w:val="00333190"/>
    <w:rsid w:val="00350E51"/>
    <w:rsid w:val="003526E3"/>
    <w:rsid w:val="003847A1"/>
    <w:rsid w:val="003933B5"/>
    <w:rsid w:val="003A455B"/>
    <w:rsid w:val="003A555C"/>
    <w:rsid w:val="003A5E06"/>
    <w:rsid w:val="003B59C2"/>
    <w:rsid w:val="003B6F3C"/>
    <w:rsid w:val="003D476B"/>
    <w:rsid w:val="003D52D9"/>
    <w:rsid w:val="003E5CEC"/>
    <w:rsid w:val="003F004A"/>
    <w:rsid w:val="003F16F2"/>
    <w:rsid w:val="003F1940"/>
    <w:rsid w:val="003F251B"/>
    <w:rsid w:val="00401AA9"/>
    <w:rsid w:val="00405C58"/>
    <w:rsid w:val="004121EA"/>
    <w:rsid w:val="0041298E"/>
    <w:rsid w:val="00412CBC"/>
    <w:rsid w:val="00425247"/>
    <w:rsid w:val="00457393"/>
    <w:rsid w:val="00460A5C"/>
    <w:rsid w:val="00461FF3"/>
    <w:rsid w:val="004675CC"/>
    <w:rsid w:val="004701EC"/>
    <w:rsid w:val="004712F0"/>
    <w:rsid w:val="004729AC"/>
    <w:rsid w:val="0047356C"/>
    <w:rsid w:val="004963C8"/>
    <w:rsid w:val="004A2C14"/>
    <w:rsid w:val="004A3273"/>
    <w:rsid w:val="004A4CA5"/>
    <w:rsid w:val="004A56AA"/>
    <w:rsid w:val="004B0B52"/>
    <w:rsid w:val="004C419B"/>
    <w:rsid w:val="004D0FC2"/>
    <w:rsid w:val="004D4878"/>
    <w:rsid w:val="004E4536"/>
    <w:rsid w:val="004E5950"/>
    <w:rsid w:val="004F0FED"/>
    <w:rsid w:val="005029DA"/>
    <w:rsid w:val="00511EB3"/>
    <w:rsid w:val="00521A1A"/>
    <w:rsid w:val="00523E6A"/>
    <w:rsid w:val="005247ED"/>
    <w:rsid w:val="00525EBA"/>
    <w:rsid w:val="005444C5"/>
    <w:rsid w:val="00544A46"/>
    <w:rsid w:val="005561B5"/>
    <w:rsid w:val="005719B8"/>
    <w:rsid w:val="00575CAB"/>
    <w:rsid w:val="00580583"/>
    <w:rsid w:val="00593B02"/>
    <w:rsid w:val="0059509F"/>
    <w:rsid w:val="00595A78"/>
    <w:rsid w:val="005A7AC0"/>
    <w:rsid w:val="005B1202"/>
    <w:rsid w:val="005B457E"/>
    <w:rsid w:val="005B4D02"/>
    <w:rsid w:val="005C18D6"/>
    <w:rsid w:val="005C41E4"/>
    <w:rsid w:val="005D262D"/>
    <w:rsid w:val="005D69A8"/>
    <w:rsid w:val="005F2E35"/>
    <w:rsid w:val="00605061"/>
    <w:rsid w:val="00607ABE"/>
    <w:rsid w:val="00611B00"/>
    <w:rsid w:val="00623851"/>
    <w:rsid w:val="00635C27"/>
    <w:rsid w:val="00637325"/>
    <w:rsid w:val="00637794"/>
    <w:rsid w:val="00640981"/>
    <w:rsid w:val="00640BBA"/>
    <w:rsid w:val="00642600"/>
    <w:rsid w:val="00643463"/>
    <w:rsid w:val="00646408"/>
    <w:rsid w:val="00646CA1"/>
    <w:rsid w:val="006508E6"/>
    <w:rsid w:val="006628FB"/>
    <w:rsid w:val="00664BAE"/>
    <w:rsid w:val="006708A3"/>
    <w:rsid w:val="006718EA"/>
    <w:rsid w:val="00677B4F"/>
    <w:rsid w:val="00686002"/>
    <w:rsid w:val="0069546C"/>
    <w:rsid w:val="006A1FA6"/>
    <w:rsid w:val="006B0F7C"/>
    <w:rsid w:val="006C217C"/>
    <w:rsid w:val="006C2243"/>
    <w:rsid w:val="006C45C1"/>
    <w:rsid w:val="006D6A74"/>
    <w:rsid w:val="006D72F0"/>
    <w:rsid w:val="006F6F0E"/>
    <w:rsid w:val="00700400"/>
    <w:rsid w:val="0071559E"/>
    <w:rsid w:val="007371D8"/>
    <w:rsid w:val="007456D7"/>
    <w:rsid w:val="007544CD"/>
    <w:rsid w:val="00763F1A"/>
    <w:rsid w:val="00771868"/>
    <w:rsid w:val="0077770F"/>
    <w:rsid w:val="007946A2"/>
    <w:rsid w:val="007A2D1F"/>
    <w:rsid w:val="007A6F17"/>
    <w:rsid w:val="007B1D8B"/>
    <w:rsid w:val="007C770A"/>
    <w:rsid w:val="007D5682"/>
    <w:rsid w:val="007E09B8"/>
    <w:rsid w:val="008049B0"/>
    <w:rsid w:val="0081199B"/>
    <w:rsid w:val="008229BF"/>
    <w:rsid w:val="00824895"/>
    <w:rsid w:val="00824E93"/>
    <w:rsid w:val="008264C3"/>
    <w:rsid w:val="008276D4"/>
    <w:rsid w:val="00844946"/>
    <w:rsid w:val="00847491"/>
    <w:rsid w:val="00852F9B"/>
    <w:rsid w:val="00876C86"/>
    <w:rsid w:val="00881AEA"/>
    <w:rsid w:val="00887FB0"/>
    <w:rsid w:val="00890B72"/>
    <w:rsid w:val="0089673D"/>
    <w:rsid w:val="008A086B"/>
    <w:rsid w:val="008A59C8"/>
    <w:rsid w:val="008A67E3"/>
    <w:rsid w:val="008A6BB5"/>
    <w:rsid w:val="008B4708"/>
    <w:rsid w:val="008C4C69"/>
    <w:rsid w:val="008D0264"/>
    <w:rsid w:val="008D40B5"/>
    <w:rsid w:val="008D440A"/>
    <w:rsid w:val="008E075A"/>
    <w:rsid w:val="008F246D"/>
    <w:rsid w:val="00924F84"/>
    <w:rsid w:val="00925795"/>
    <w:rsid w:val="00936D30"/>
    <w:rsid w:val="009444B5"/>
    <w:rsid w:val="009502D2"/>
    <w:rsid w:val="00953E44"/>
    <w:rsid w:val="00964CA6"/>
    <w:rsid w:val="0099182F"/>
    <w:rsid w:val="00991C67"/>
    <w:rsid w:val="00993E29"/>
    <w:rsid w:val="009A1269"/>
    <w:rsid w:val="009A5DC9"/>
    <w:rsid w:val="009C1D06"/>
    <w:rsid w:val="009D0611"/>
    <w:rsid w:val="009E2CC2"/>
    <w:rsid w:val="009F3C6E"/>
    <w:rsid w:val="009F3DC6"/>
    <w:rsid w:val="00A013D1"/>
    <w:rsid w:val="00A01CDD"/>
    <w:rsid w:val="00A22F22"/>
    <w:rsid w:val="00A27347"/>
    <w:rsid w:val="00A340EF"/>
    <w:rsid w:val="00A47431"/>
    <w:rsid w:val="00A67B2F"/>
    <w:rsid w:val="00A91967"/>
    <w:rsid w:val="00AA2622"/>
    <w:rsid w:val="00AA5F91"/>
    <w:rsid w:val="00AA733F"/>
    <w:rsid w:val="00AA7765"/>
    <w:rsid w:val="00AB154A"/>
    <w:rsid w:val="00AB54EE"/>
    <w:rsid w:val="00AC11BC"/>
    <w:rsid w:val="00AC5284"/>
    <w:rsid w:val="00AD5296"/>
    <w:rsid w:val="00AE3826"/>
    <w:rsid w:val="00AE7C81"/>
    <w:rsid w:val="00AF1B3D"/>
    <w:rsid w:val="00AF47E9"/>
    <w:rsid w:val="00B02354"/>
    <w:rsid w:val="00B067ED"/>
    <w:rsid w:val="00B136E1"/>
    <w:rsid w:val="00B22327"/>
    <w:rsid w:val="00B26F6D"/>
    <w:rsid w:val="00B51461"/>
    <w:rsid w:val="00B74C83"/>
    <w:rsid w:val="00B8367E"/>
    <w:rsid w:val="00BA08E3"/>
    <w:rsid w:val="00BA4DEC"/>
    <w:rsid w:val="00BB44AE"/>
    <w:rsid w:val="00BC097C"/>
    <w:rsid w:val="00BC402E"/>
    <w:rsid w:val="00BC5A03"/>
    <w:rsid w:val="00BD3796"/>
    <w:rsid w:val="00BD4E41"/>
    <w:rsid w:val="00BE323F"/>
    <w:rsid w:val="00BE3746"/>
    <w:rsid w:val="00BE7088"/>
    <w:rsid w:val="00BF0226"/>
    <w:rsid w:val="00BF52FD"/>
    <w:rsid w:val="00BF5ABA"/>
    <w:rsid w:val="00C04AC4"/>
    <w:rsid w:val="00C073F0"/>
    <w:rsid w:val="00C11AE4"/>
    <w:rsid w:val="00C164F3"/>
    <w:rsid w:val="00C21D3B"/>
    <w:rsid w:val="00C37DAB"/>
    <w:rsid w:val="00C466B0"/>
    <w:rsid w:val="00C561B7"/>
    <w:rsid w:val="00C603C9"/>
    <w:rsid w:val="00C60AF9"/>
    <w:rsid w:val="00C62AEE"/>
    <w:rsid w:val="00C62E4B"/>
    <w:rsid w:val="00C736D4"/>
    <w:rsid w:val="00C762AE"/>
    <w:rsid w:val="00C813B1"/>
    <w:rsid w:val="00C81959"/>
    <w:rsid w:val="00C8776B"/>
    <w:rsid w:val="00C91EA4"/>
    <w:rsid w:val="00CA6DC2"/>
    <w:rsid w:val="00CB2CEA"/>
    <w:rsid w:val="00CB61BD"/>
    <w:rsid w:val="00CC4A92"/>
    <w:rsid w:val="00CC55DA"/>
    <w:rsid w:val="00CD37D9"/>
    <w:rsid w:val="00CD57CE"/>
    <w:rsid w:val="00CE2F30"/>
    <w:rsid w:val="00CE40A5"/>
    <w:rsid w:val="00CF29B5"/>
    <w:rsid w:val="00CF2C8F"/>
    <w:rsid w:val="00CF51C9"/>
    <w:rsid w:val="00CF6080"/>
    <w:rsid w:val="00CF7AB0"/>
    <w:rsid w:val="00D0018C"/>
    <w:rsid w:val="00D12B95"/>
    <w:rsid w:val="00D16C6D"/>
    <w:rsid w:val="00D21A9B"/>
    <w:rsid w:val="00D24304"/>
    <w:rsid w:val="00D33B94"/>
    <w:rsid w:val="00D34514"/>
    <w:rsid w:val="00D37135"/>
    <w:rsid w:val="00D37602"/>
    <w:rsid w:val="00D41D22"/>
    <w:rsid w:val="00D71714"/>
    <w:rsid w:val="00D75AB2"/>
    <w:rsid w:val="00D75BD3"/>
    <w:rsid w:val="00D820A3"/>
    <w:rsid w:val="00D85799"/>
    <w:rsid w:val="00D91832"/>
    <w:rsid w:val="00DA22C0"/>
    <w:rsid w:val="00DA451B"/>
    <w:rsid w:val="00DB00C6"/>
    <w:rsid w:val="00DB0330"/>
    <w:rsid w:val="00DC7314"/>
    <w:rsid w:val="00DD4FC6"/>
    <w:rsid w:val="00DF17D0"/>
    <w:rsid w:val="00DF187B"/>
    <w:rsid w:val="00DF7D58"/>
    <w:rsid w:val="00E1009E"/>
    <w:rsid w:val="00E12ACF"/>
    <w:rsid w:val="00E176DB"/>
    <w:rsid w:val="00E2208A"/>
    <w:rsid w:val="00E224B3"/>
    <w:rsid w:val="00E22B09"/>
    <w:rsid w:val="00E22F0B"/>
    <w:rsid w:val="00E25BE1"/>
    <w:rsid w:val="00E37B69"/>
    <w:rsid w:val="00E450C2"/>
    <w:rsid w:val="00E45804"/>
    <w:rsid w:val="00E61F37"/>
    <w:rsid w:val="00E623BB"/>
    <w:rsid w:val="00E667DA"/>
    <w:rsid w:val="00E7051B"/>
    <w:rsid w:val="00E82A19"/>
    <w:rsid w:val="00E82F52"/>
    <w:rsid w:val="00E84A89"/>
    <w:rsid w:val="00E96887"/>
    <w:rsid w:val="00EA2E66"/>
    <w:rsid w:val="00EA35BD"/>
    <w:rsid w:val="00EA7C32"/>
    <w:rsid w:val="00EB3BAF"/>
    <w:rsid w:val="00EC36E8"/>
    <w:rsid w:val="00EC5BBB"/>
    <w:rsid w:val="00EE60E1"/>
    <w:rsid w:val="00EE7619"/>
    <w:rsid w:val="00F04F24"/>
    <w:rsid w:val="00F225F7"/>
    <w:rsid w:val="00F235D3"/>
    <w:rsid w:val="00F261C1"/>
    <w:rsid w:val="00F45268"/>
    <w:rsid w:val="00F723B4"/>
    <w:rsid w:val="00F72992"/>
    <w:rsid w:val="00F81C28"/>
    <w:rsid w:val="00F83CC2"/>
    <w:rsid w:val="00F84669"/>
    <w:rsid w:val="00FA4334"/>
    <w:rsid w:val="00FA46B2"/>
    <w:rsid w:val="00FB3E35"/>
    <w:rsid w:val="00FB4417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D16C6D"/>
    <w:pPr>
      <w:ind w:left="720"/>
      <w:contextualSpacing/>
    </w:pPr>
  </w:style>
  <w:style w:type="paragraph" w:styleId="ab">
    <w:name w:val="Normal (Web)"/>
    <w:basedOn w:val="a"/>
    <w:rsid w:val="00964CA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C45C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6C45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C45C1"/>
    <w:rPr>
      <w:rFonts w:ascii="Calibri" w:hAnsi="Calibri" w:cs="Calibri"/>
      <w:sz w:val="22"/>
      <w:szCs w:val="22"/>
    </w:rPr>
  </w:style>
  <w:style w:type="paragraph" w:customStyle="1" w:styleId="11">
    <w:name w:val="Знак Знак Знак1 Знак Знак Знак Знак"/>
    <w:basedOn w:val="a"/>
    <w:rsid w:val="00F81C2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M35">
    <w:name w:val="CM35"/>
    <w:basedOn w:val="a"/>
    <w:next w:val="a"/>
    <w:rsid w:val="00F81C28"/>
    <w:pPr>
      <w:widowControl w:val="0"/>
      <w:autoSpaceDE w:val="0"/>
      <w:autoSpaceDN w:val="0"/>
      <w:adjustRightInd w:val="0"/>
      <w:spacing w:after="228"/>
    </w:pPr>
    <w:rPr>
      <w:rFonts w:ascii="Arial" w:hAnsi="Arial"/>
      <w:sz w:val="24"/>
      <w:szCs w:val="24"/>
    </w:rPr>
  </w:style>
  <w:style w:type="paragraph" w:customStyle="1" w:styleId="String">
    <w:name w:val="String"/>
    <w:basedOn w:val="a"/>
    <w:rsid w:val="00012549"/>
    <w:rPr>
      <w:rFonts w:ascii="a_Timer" w:hAnsi="a_Timer"/>
      <w:sz w:val="24"/>
    </w:rPr>
  </w:style>
  <w:style w:type="paragraph" w:styleId="21">
    <w:name w:val="Body Text 2"/>
    <w:basedOn w:val="a"/>
    <w:link w:val="22"/>
    <w:rsid w:val="00012549"/>
    <w:pPr>
      <w:tabs>
        <w:tab w:val="num" w:pos="0"/>
      </w:tabs>
      <w:jc w:val="center"/>
    </w:pPr>
  </w:style>
  <w:style w:type="character" w:customStyle="1" w:styleId="22">
    <w:name w:val="Основной текст 2 Знак"/>
    <w:basedOn w:val="a0"/>
    <w:link w:val="21"/>
    <w:rsid w:val="00012549"/>
    <w:rPr>
      <w:sz w:val="28"/>
    </w:rPr>
  </w:style>
  <w:style w:type="paragraph" w:customStyle="1" w:styleId="Default">
    <w:name w:val="Default"/>
    <w:rsid w:val="002F0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D16C6D"/>
    <w:pPr>
      <w:ind w:left="720"/>
      <w:contextualSpacing/>
    </w:pPr>
  </w:style>
  <w:style w:type="paragraph" w:styleId="ab">
    <w:name w:val="Normal (Web)"/>
    <w:basedOn w:val="a"/>
    <w:rsid w:val="00964CA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C45C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6C45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C45C1"/>
    <w:rPr>
      <w:rFonts w:ascii="Calibri" w:hAnsi="Calibri" w:cs="Calibri"/>
      <w:sz w:val="22"/>
      <w:szCs w:val="22"/>
    </w:rPr>
  </w:style>
  <w:style w:type="paragraph" w:customStyle="1" w:styleId="11">
    <w:name w:val="Знак Знак Знак1 Знак Знак Знак Знак"/>
    <w:basedOn w:val="a"/>
    <w:rsid w:val="00F81C2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M35">
    <w:name w:val="CM35"/>
    <w:basedOn w:val="a"/>
    <w:next w:val="a"/>
    <w:rsid w:val="00F81C28"/>
    <w:pPr>
      <w:widowControl w:val="0"/>
      <w:autoSpaceDE w:val="0"/>
      <w:autoSpaceDN w:val="0"/>
      <w:adjustRightInd w:val="0"/>
      <w:spacing w:after="228"/>
    </w:pPr>
    <w:rPr>
      <w:rFonts w:ascii="Arial" w:hAnsi="Arial"/>
      <w:sz w:val="24"/>
      <w:szCs w:val="24"/>
    </w:rPr>
  </w:style>
  <w:style w:type="paragraph" w:customStyle="1" w:styleId="String">
    <w:name w:val="String"/>
    <w:basedOn w:val="a"/>
    <w:rsid w:val="00012549"/>
    <w:rPr>
      <w:rFonts w:ascii="a_Timer" w:hAnsi="a_Timer"/>
      <w:sz w:val="24"/>
    </w:rPr>
  </w:style>
  <w:style w:type="paragraph" w:styleId="21">
    <w:name w:val="Body Text 2"/>
    <w:basedOn w:val="a"/>
    <w:link w:val="22"/>
    <w:rsid w:val="00012549"/>
    <w:pPr>
      <w:tabs>
        <w:tab w:val="num" w:pos="0"/>
      </w:tabs>
      <w:jc w:val="center"/>
    </w:pPr>
  </w:style>
  <w:style w:type="character" w:customStyle="1" w:styleId="22">
    <w:name w:val="Основной текст 2 Знак"/>
    <w:basedOn w:val="a0"/>
    <w:link w:val="21"/>
    <w:rsid w:val="00012549"/>
    <w:rPr>
      <w:sz w:val="28"/>
    </w:rPr>
  </w:style>
  <w:style w:type="paragraph" w:customStyle="1" w:styleId="Default">
    <w:name w:val="Default"/>
    <w:rsid w:val="002F0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F8C0-03CB-45C2-B557-C7AD948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23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8</cp:revision>
  <cp:lastPrinted>2016-05-25T07:53:00Z</cp:lastPrinted>
  <dcterms:created xsi:type="dcterms:W3CDTF">2016-05-24T06:36:00Z</dcterms:created>
  <dcterms:modified xsi:type="dcterms:W3CDTF">2016-06-02T12:21:00Z</dcterms:modified>
</cp:coreProperties>
</file>