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 xml:space="preserve">к проекту постановления администрации городского округа Кинель Самарской области </w:t>
      </w:r>
      <w:r w:rsidR="00692B0A" w:rsidRPr="00AE4102">
        <w:rPr>
          <w:bCs/>
          <w:szCs w:val="28"/>
        </w:rPr>
        <w:t>«</w:t>
      </w:r>
      <w:r w:rsidR="00D67AEA" w:rsidRPr="00743758">
        <w:rPr>
          <w:bCs/>
          <w:color w:val="000000"/>
          <w:szCs w:val="28"/>
        </w:rPr>
        <w:t>О внесении изменений и дополнения в</w:t>
      </w:r>
      <w:r w:rsidR="00D67AEA" w:rsidRPr="00AE4102">
        <w:rPr>
          <w:bCs/>
          <w:color w:val="000000"/>
          <w:szCs w:val="28"/>
        </w:rPr>
        <w:t xml:space="preserve"> административный регламент предоставления муниципальной услуги «</w:t>
      </w:r>
      <w:r w:rsidR="00D67AEA">
        <w:rPr>
          <w:szCs w:val="28"/>
        </w:rPr>
        <w:t>Выдача</w:t>
      </w:r>
      <w:r w:rsidR="00D67AEA" w:rsidRPr="00CE4A47">
        <w:rPr>
          <w:szCs w:val="28"/>
        </w:rPr>
        <w:t xml:space="preserve"> </w:t>
      </w:r>
      <w:r w:rsidR="00D67AEA">
        <w:rPr>
          <w:szCs w:val="28"/>
        </w:rPr>
        <w:t>документов (</w:t>
      </w:r>
      <w:r w:rsidR="00D67AEA" w:rsidRPr="0004635C">
        <w:rPr>
          <w:szCs w:val="28"/>
        </w:rPr>
        <w:t>выписки из поквартирной карточки (выписка из домовой книги), справок и иных документов, предусмотренных законодательством Российской Федерации</w:t>
      </w:r>
      <w:r w:rsidR="00D67AEA">
        <w:rPr>
          <w:szCs w:val="28"/>
        </w:rPr>
        <w:t>)</w:t>
      </w:r>
      <w:r w:rsidR="00D67AEA" w:rsidRPr="00AE4102">
        <w:rPr>
          <w:bCs/>
          <w:color w:val="000000"/>
          <w:szCs w:val="28"/>
        </w:rPr>
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25.05.2017г.)</w:t>
      </w:r>
      <w:r w:rsidR="00692B0A" w:rsidRPr="00AE4102">
        <w:rPr>
          <w:bCs/>
          <w:color w:val="000000"/>
          <w:szCs w:val="28"/>
        </w:rPr>
        <w:t>»</w:t>
      </w:r>
    </w:p>
    <w:p w:rsidR="008E14E4" w:rsidRDefault="008E14E4" w:rsidP="000B715F">
      <w:pPr>
        <w:spacing w:line="480" w:lineRule="auto"/>
        <w:ind w:firstLine="709"/>
        <w:contextualSpacing/>
        <w:jc w:val="both"/>
      </w:pPr>
      <w:r w:rsidRPr="007E3403">
        <w:tab/>
      </w:r>
    </w:p>
    <w:p w:rsidR="00736EFC" w:rsidRPr="00BA1962" w:rsidRDefault="008E14E4" w:rsidP="00736EF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692B0A" w:rsidRPr="00D67AE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67AEA" w:rsidRPr="00D67A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D67AEA" w:rsidRPr="00D67AEA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D67AEA" w:rsidRPr="00D67AE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25.05.2017г.)</w:t>
      </w:r>
      <w:r w:rsidR="00692B0A" w:rsidRPr="00D67A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D67AE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проект постанов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ления администрации) разработан в соответствии с</w:t>
      </w:r>
      <w:r w:rsidR="000B715F" w:rsidRPr="000B715F">
        <w:rPr>
          <w:szCs w:val="28"/>
        </w:rPr>
        <w:t xml:space="preserve"> </w:t>
      </w:r>
      <w:r w:rsidR="000B715F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  <w:r w:rsidR="00D92B5E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городского округа Кинель Самарской области</w:t>
      </w:r>
      <w:r w:rsidR="000D031D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 в приведения в соответствие с законодательством Российской Федерации</w:t>
      </w:r>
      <w:r w:rsidR="00736EFC" w:rsidRP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81645D" w:rsidRDefault="008E14E4" w:rsidP="0081645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проект постановления администрации реализует</w:t>
      </w:r>
      <w:r w:rsid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 юридических и физических лиц на приостановление предоставления муниципальной услуги и на обжалование решений и действи</w:t>
      </w:r>
      <w:r w:rsidR="00D67AEA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(бездействия) органов, предоставляющих муниципальную услугу</w:t>
      </w:r>
      <w:r w:rsidR="00D92B5E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164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1962" w:rsidRDefault="00BA1962" w:rsidP="0081645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Так, Федеральный закон от 29.12.2017г. №479-ФЗ «О внесении изменений в Федеральный закон «Об организации предоставления государственных и муниципальных услуг» внёс изменения в Федеральным законом от 27.02.2010г. №210-ФЗ «Об организации предоставления </w:t>
      </w:r>
      <w:r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государственных и муниципальных услуг»</w:t>
      </w:r>
      <w:r w:rsidR="0081645D"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t>, касающиеся обязательного включения в стандарт предоставления муниципальных услуг оснований для</w:t>
      </w:r>
      <w:r w:rsidR="00D67AE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67AEA" w:rsidRPr="00BB790D" w:rsidRDefault="00D67AEA" w:rsidP="00D67AEA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- приостановления предоставления муниципальных услуг,</w:t>
      </w:r>
    </w:p>
    <w:p w:rsidR="00D67AEA" w:rsidRPr="00BB790D" w:rsidRDefault="00D67AEA" w:rsidP="00D67AEA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- досудебного (внесудебного) обжалования заявителем решений и действий (бездействия) не только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 но и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D67AEA" w:rsidRPr="00D67AEA" w:rsidRDefault="00D67AEA" w:rsidP="00D67AEA">
      <w:pPr>
        <w:rPr>
          <w:lang w:eastAsia="en-US"/>
        </w:rPr>
      </w:pPr>
    </w:p>
    <w:p w:rsidR="008E14E4" w:rsidRDefault="008E14E4" w:rsidP="007E3403">
      <w:pPr>
        <w:ind w:firstLine="709"/>
        <w:contextualSpacing/>
        <w:jc w:val="both"/>
      </w:pPr>
    </w:p>
    <w:p w:rsidR="000D031D" w:rsidRDefault="000D031D" w:rsidP="007E3403">
      <w:pPr>
        <w:ind w:firstLine="709"/>
        <w:contextualSpacing/>
        <w:jc w:val="both"/>
      </w:pPr>
    </w:p>
    <w:tbl>
      <w:tblPr>
        <w:tblW w:w="1017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3F151B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7E3403">
            <w:pPr>
              <w:ind w:firstLine="709"/>
              <w:contextualSpacing/>
              <w:jc w:val="both"/>
            </w:pPr>
            <w:bookmarkStart w:id="0" w:name="_GoBack"/>
            <w:bookmarkEnd w:id="0"/>
            <w:r>
              <w:t>Заместитель Главы городского округ</w:t>
            </w:r>
            <w:r w:rsidR="006350EA">
              <w:t>а</w:t>
            </w:r>
          </w:p>
          <w:p w:rsidR="00F51D4F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            С.Н. Федотов</w:t>
            </w:r>
          </w:p>
        </w:tc>
      </w:tr>
    </w:tbl>
    <w:p w:rsidR="008E14E4" w:rsidRPr="007E3403" w:rsidRDefault="008E14E4" w:rsidP="007E3403">
      <w:pPr>
        <w:ind w:firstLine="709"/>
        <w:contextualSpacing/>
        <w:jc w:val="both"/>
      </w:pPr>
    </w:p>
    <w:p w:rsidR="008E14E4" w:rsidRPr="007E3403" w:rsidRDefault="008E14E4" w:rsidP="007E3403">
      <w:pPr>
        <w:ind w:firstLine="709"/>
        <w:contextualSpacing/>
        <w:jc w:val="both"/>
      </w:pPr>
    </w:p>
    <w:p w:rsidR="00382211" w:rsidRPr="007E3403" w:rsidRDefault="00382211" w:rsidP="007E3403">
      <w:pPr>
        <w:ind w:firstLine="709"/>
        <w:contextualSpacing/>
        <w:jc w:val="both"/>
      </w:pPr>
    </w:p>
    <w:sectPr w:rsidR="00382211" w:rsidRPr="007E3403" w:rsidSect="00263CE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B"/>
    <w:rsid w:val="000B715F"/>
    <w:rsid w:val="000D031D"/>
    <w:rsid w:val="00263CE3"/>
    <w:rsid w:val="00382211"/>
    <w:rsid w:val="003F151B"/>
    <w:rsid w:val="003F4178"/>
    <w:rsid w:val="006350EA"/>
    <w:rsid w:val="00692B0A"/>
    <w:rsid w:val="00736EFC"/>
    <w:rsid w:val="007A797E"/>
    <w:rsid w:val="007E3403"/>
    <w:rsid w:val="0081645D"/>
    <w:rsid w:val="008A0BD1"/>
    <w:rsid w:val="008E14E4"/>
    <w:rsid w:val="00902B5B"/>
    <w:rsid w:val="00A96372"/>
    <w:rsid w:val="00AA5BEF"/>
    <w:rsid w:val="00BA1962"/>
    <w:rsid w:val="00C545DD"/>
    <w:rsid w:val="00D67AEA"/>
    <w:rsid w:val="00D92B5E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7076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36E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E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2017-02-08T07:25:00Z</dcterms:created>
  <dcterms:modified xsi:type="dcterms:W3CDTF">2018-06-01T07:05:00Z</dcterms:modified>
</cp:coreProperties>
</file>