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3B" w:rsidRPr="009B0914" w:rsidRDefault="00D14D3B" w:rsidP="00DC2B7C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D14D3B" w:rsidRPr="009B0914" w:rsidRDefault="00D14D3B" w:rsidP="00DC2B7C">
      <w:pPr>
        <w:spacing w:after="0" w:line="240" w:lineRule="auto"/>
      </w:pPr>
    </w:p>
    <w:p w:rsidR="00DC2B7C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  <w:r w:rsidR="00DC2B7C">
        <w:rPr>
          <w:rFonts w:ascii="Times New Roman" w:hAnsi="Times New Roman" w:cs="Times New Roman"/>
          <w:sz w:val="28"/>
          <w:szCs w:val="28"/>
        </w:rPr>
        <w:t xml:space="preserve">: </w:t>
      </w:r>
      <w:r w:rsidR="00A2688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C2B7C" w:rsidRPr="00DC2B7C">
        <w:rPr>
          <w:rFonts w:ascii="Times New Roman" w:hAnsi="Times New Roman" w:cs="Times New Roman"/>
          <w:sz w:val="28"/>
          <w:szCs w:val="28"/>
          <w:u w:val="single"/>
        </w:rPr>
        <w:t xml:space="preserve">роект </w:t>
      </w:r>
      <w:r w:rsidR="00A26881" w:rsidRPr="00A2688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Кинель Самарской области </w:t>
      </w:r>
      <w:r w:rsidR="00A26881" w:rsidRPr="00A26881">
        <w:rPr>
          <w:rFonts w:ascii="Times New Roman" w:hAnsi="Times New Roman" w:cs="Times New Roman"/>
          <w:sz w:val="28"/>
          <w:szCs w:val="28"/>
        </w:rPr>
        <w:t>«Об утверждении Порядка определения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аукциона»</w:t>
      </w:r>
      <w:r w:rsidR="00DC2B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принимались разработчиком проекта нормативного</w:t>
      </w:r>
      <w:r w:rsidR="00DC2B7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правового акта с </w:t>
      </w:r>
      <w:r w:rsidR="00A26881">
        <w:rPr>
          <w:rFonts w:ascii="Times New Roman" w:hAnsi="Times New Roman" w:cs="Times New Roman"/>
          <w:sz w:val="28"/>
          <w:szCs w:val="28"/>
        </w:rPr>
        <w:t>17</w:t>
      </w:r>
      <w:r w:rsidR="00DC2B7C">
        <w:rPr>
          <w:rFonts w:ascii="Times New Roman" w:hAnsi="Times New Roman" w:cs="Times New Roman"/>
          <w:sz w:val="28"/>
          <w:szCs w:val="28"/>
        </w:rPr>
        <w:t>.</w:t>
      </w:r>
      <w:r w:rsidR="00A26881">
        <w:rPr>
          <w:rFonts w:ascii="Times New Roman" w:hAnsi="Times New Roman" w:cs="Times New Roman"/>
          <w:sz w:val="28"/>
          <w:szCs w:val="28"/>
        </w:rPr>
        <w:t>04</w:t>
      </w:r>
      <w:r w:rsidR="00DC2B7C">
        <w:rPr>
          <w:rFonts w:ascii="Times New Roman" w:hAnsi="Times New Roman" w:cs="Times New Roman"/>
          <w:sz w:val="28"/>
          <w:szCs w:val="28"/>
        </w:rPr>
        <w:t>.201</w:t>
      </w:r>
      <w:r w:rsidR="00005A8B">
        <w:rPr>
          <w:rFonts w:ascii="Times New Roman" w:hAnsi="Times New Roman" w:cs="Times New Roman"/>
          <w:sz w:val="28"/>
          <w:szCs w:val="28"/>
        </w:rPr>
        <w:t>9</w:t>
      </w:r>
      <w:r w:rsidR="00DC2B7C">
        <w:rPr>
          <w:rFonts w:ascii="Times New Roman" w:hAnsi="Times New Roman" w:cs="Times New Roman"/>
          <w:sz w:val="28"/>
          <w:szCs w:val="28"/>
        </w:rPr>
        <w:t xml:space="preserve">г. </w:t>
      </w:r>
      <w:r w:rsidRPr="009B0914">
        <w:rPr>
          <w:rFonts w:ascii="Times New Roman" w:hAnsi="Times New Roman" w:cs="Times New Roman"/>
          <w:sz w:val="28"/>
          <w:szCs w:val="28"/>
        </w:rPr>
        <w:t>по</w:t>
      </w:r>
      <w:r w:rsidR="00DC2B7C">
        <w:rPr>
          <w:rFonts w:ascii="Times New Roman" w:hAnsi="Times New Roman" w:cs="Times New Roman"/>
          <w:sz w:val="28"/>
          <w:szCs w:val="28"/>
        </w:rPr>
        <w:t xml:space="preserve"> </w:t>
      </w:r>
      <w:r w:rsidR="00A26881">
        <w:rPr>
          <w:rFonts w:ascii="Times New Roman" w:hAnsi="Times New Roman" w:cs="Times New Roman"/>
          <w:sz w:val="28"/>
          <w:szCs w:val="28"/>
        </w:rPr>
        <w:t>30</w:t>
      </w:r>
      <w:r w:rsidR="00DC2B7C">
        <w:rPr>
          <w:rFonts w:ascii="Times New Roman" w:hAnsi="Times New Roman" w:cs="Times New Roman"/>
          <w:sz w:val="28"/>
          <w:szCs w:val="28"/>
        </w:rPr>
        <w:t>.0</w:t>
      </w:r>
      <w:r w:rsidR="00005A8B">
        <w:rPr>
          <w:rFonts w:ascii="Times New Roman" w:hAnsi="Times New Roman" w:cs="Times New Roman"/>
          <w:sz w:val="28"/>
          <w:szCs w:val="28"/>
        </w:rPr>
        <w:t>4</w:t>
      </w:r>
      <w:r w:rsidR="00DC2B7C">
        <w:rPr>
          <w:rFonts w:ascii="Times New Roman" w:hAnsi="Times New Roman" w:cs="Times New Roman"/>
          <w:sz w:val="28"/>
          <w:szCs w:val="28"/>
        </w:rPr>
        <w:t>.201</w:t>
      </w:r>
      <w:r w:rsidR="00005A8B">
        <w:rPr>
          <w:rFonts w:ascii="Times New Roman" w:hAnsi="Times New Roman" w:cs="Times New Roman"/>
          <w:sz w:val="28"/>
          <w:szCs w:val="28"/>
        </w:rPr>
        <w:t>9</w:t>
      </w:r>
      <w:r w:rsidR="00DC2B7C">
        <w:rPr>
          <w:rFonts w:ascii="Times New Roman" w:hAnsi="Times New Roman" w:cs="Times New Roman"/>
          <w:sz w:val="28"/>
          <w:szCs w:val="28"/>
        </w:rPr>
        <w:t>г.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 xml:space="preserve">: </w:t>
      </w:r>
      <w:r w:rsidR="00632A12">
        <w:rPr>
          <w:rFonts w:ascii="Times New Roman" w:hAnsi="Times New Roman" w:cs="Times New Roman"/>
          <w:sz w:val="28"/>
          <w:szCs w:val="28"/>
        </w:rPr>
        <w:t>0</w:t>
      </w:r>
      <w:r w:rsidR="00DC2B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632A12">
        <w:rPr>
          <w:rFonts w:ascii="Times New Roman" w:hAnsi="Times New Roman" w:cs="Times New Roman"/>
          <w:sz w:val="28"/>
          <w:szCs w:val="28"/>
        </w:rPr>
        <w:t>0</w:t>
      </w:r>
      <w:r w:rsidR="00DC2B7C">
        <w:rPr>
          <w:rFonts w:ascii="Times New Roman" w:hAnsi="Times New Roman" w:cs="Times New Roman"/>
          <w:sz w:val="28"/>
          <w:szCs w:val="28"/>
        </w:rPr>
        <w:t>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</w:t>
      </w:r>
      <w:r w:rsidR="00DC2B7C">
        <w:rPr>
          <w:rFonts w:ascii="Times New Roman" w:hAnsi="Times New Roman" w:cs="Times New Roman"/>
          <w:sz w:val="28"/>
          <w:szCs w:val="28"/>
        </w:rPr>
        <w:t>: 0.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>: 0.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D14D3B" w:rsidRPr="009B0914" w:rsidRDefault="00D14D3B" w:rsidP="00DC2B7C">
      <w:pPr>
        <w:spacing w:after="0" w:line="240" w:lineRule="auto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778"/>
        <w:gridCol w:w="4577"/>
        <w:gridCol w:w="840"/>
        <w:gridCol w:w="1501"/>
      </w:tblGrid>
      <w:tr w:rsidR="00D14D3B" w:rsidRPr="007A73F8" w:rsidTr="007A73F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Участник обсуждения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r w:rsidR="000C08DD" w:rsidRPr="007A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предло</w:t>
            </w:r>
            <w:r w:rsidR="000C08DD" w:rsidRPr="007A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D14D3B" w:rsidRPr="007A73F8" w:rsidTr="007A73F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0C08DD" w:rsidP="00DC2B7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4F" w:rsidRPr="007A73F8" w:rsidRDefault="00632A12" w:rsidP="00632A12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D3B" w:rsidRPr="009B0914" w:rsidRDefault="00D14D3B" w:rsidP="00DC2B7C">
      <w:pPr>
        <w:spacing w:after="0" w:line="240" w:lineRule="auto"/>
        <w:jc w:val="center"/>
        <w:rPr>
          <w:szCs w:val="28"/>
        </w:rPr>
      </w:pPr>
    </w:p>
    <w:p w:rsidR="00D14D3B" w:rsidRPr="009B0914" w:rsidRDefault="00D14D3B" w:rsidP="00DC2B7C">
      <w:pPr>
        <w:spacing w:after="0" w:line="240" w:lineRule="auto"/>
        <w:jc w:val="center"/>
        <w:rPr>
          <w:szCs w:val="28"/>
        </w:rPr>
      </w:pPr>
    </w:p>
    <w:sectPr w:rsidR="00D14D3B" w:rsidRPr="009B0914" w:rsidSect="00D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AB1"/>
    <w:multiLevelType w:val="hybridMultilevel"/>
    <w:tmpl w:val="AF527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D3B"/>
    <w:rsid w:val="00005A8B"/>
    <w:rsid w:val="00087F4F"/>
    <w:rsid w:val="000B4A6E"/>
    <w:rsid w:val="000C08DD"/>
    <w:rsid w:val="00163CE7"/>
    <w:rsid w:val="00224CA1"/>
    <w:rsid w:val="00256F4E"/>
    <w:rsid w:val="0026018B"/>
    <w:rsid w:val="005151EC"/>
    <w:rsid w:val="005D0B71"/>
    <w:rsid w:val="006112CB"/>
    <w:rsid w:val="00632A12"/>
    <w:rsid w:val="00646DDD"/>
    <w:rsid w:val="006745DC"/>
    <w:rsid w:val="00713182"/>
    <w:rsid w:val="007A73F8"/>
    <w:rsid w:val="00A26881"/>
    <w:rsid w:val="00CC464B"/>
    <w:rsid w:val="00D14D3B"/>
    <w:rsid w:val="00D556F7"/>
    <w:rsid w:val="00DC2B7C"/>
    <w:rsid w:val="00DC7CA0"/>
    <w:rsid w:val="00DE773A"/>
    <w:rsid w:val="00EB2594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46D5"/>
  <w15:docId w15:val="{3E9375AC-1363-494D-9566-B30228A6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CA0"/>
  </w:style>
  <w:style w:type="paragraph" w:styleId="1">
    <w:name w:val="heading 1"/>
    <w:basedOn w:val="a"/>
    <w:next w:val="a"/>
    <w:link w:val="10"/>
    <w:qFormat/>
    <w:rsid w:val="00D14D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D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D14D3B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14D3B"/>
    <w:rPr>
      <w:b/>
      <w:color w:val="26282F"/>
    </w:rPr>
  </w:style>
  <w:style w:type="paragraph" w:customStyle="1" w:styleId="ConsPlusNonformat">
    <w:name w:val="ConsPlusNonformat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Strong"/>
    <w:uiPriority w:val="99"/>
    <w:qFormat/>
    <w:rsid w:val="00D14D3B"/>
    <w:rPr>
      <w:rFonts w:cs="Times New Roman"/>
      <w:b/>
      <w:bCs/>
    </w:rPr>
  </w:style>
  <w:style w:type="paragraph" w:styleId="a8">
    <w:name w:val="Normal (Web)"/>
    <w:basedOn w:val="a"/>
    <w:uiPriority w:val="99"/>
    <w:rsid w:val="00D1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Fokin_new</cp:lastModifiedBy>
  <cp:revision>2</cp:revision>
  <cp:lastPrinted>2018-03-13T11:35:00Z</cp:lastPrinted>
  <dcterms:created xsi:type="dcterms:W3CDTF">2019-05-07T11:16:00Z</dcterms:created>
  <dcterms:modified xsi:type="dcterms:W3CDTF">2019-05-07T11:16:00Z</dcterms:modified>
</cp:coreProperties>
</file>