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397" w:rsidRPr="00B95183" w:rsidRDefault="006D3397" w:rsidP="00B95183">
      <w:pPr>
        <w:pStyle w:val="1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95183">
        <w:rPr>
          <w:rFonts w:ascii="Times New Roman" w:hAnsi="Times New Roman" w:cs="Times New Roman"/>
          <w:b w:val="0"/>
          <w:sz w:val="28"/>
          <w:szCs w:val="28"/>
        </w:rPr>
        <w:t>Жилищный кодекс Российской Федерации от 29 декабря 2004 г. N 188-ФЗ</w:t>
      </w:r>
    </w:p>
    <w:p w:rsidR="006D3397" w:rsidRPr="00B95183" w:rsidRDefault="006D3397" w:rsidP="00B95183">
      <w:pPr>
        <w:pStyle w:val="1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95183">
        <w:rPr>
          <w:rFonts w:ascii="Times New Roman" w:hAnsi="Times New Roman" w:cs="Times New Roman"/>
          <w:b w:val="0"/>
          <w:sz w:val="28"/>
          <w:szCs w:val="28"/>
        </w:rPr>
        <w:t>Постановление Правительства РФ от 28 апреля 2005 г. N 266</w:t>
      </w:r>
      <w:r w:rsidRPr="00B95183">
        <w:rPr>
          <w:rFonts w:ascii="Times New Roman" w:hAnsi="Times New Roman" w:cs="Times New Roman"/>
          <w:b w:val="0"/>
          <w:sz w:val="28"/>
          <w:szCs w:val="28"/>
        </w:rPr>
        <w:br/>
        <w:t xml:space="preserve"> "Об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помещения"</w:t>
      </w:r>
    </w:p>
    <w:p w:rsidR="006D3397" w:rsidRPr="00B95183" w:rsidRDefault="006D3397" w:rsidP="00B95183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B95183">
        <w:rPr>
          <w:rFonts w:ascii="Times New Roman" w:hAnsi="Times New Roman" w:cs="Times New Roman"/>
          <w:sz w:val="28"/>
          <w:szCs w:val="28"/>
        </w:rPr>
        <w:t>Федеральный закон от 6 октября 2003 г. N 131-ФЗ "Об общих принципах организации местного самоуправления в Российской Федерации" (с изменениями и дополнениями)</w:t>
      </w:r>
    </w:p>
    <w:p w:rsidR="006D3397" w:rsidRPr="00B95183" w:rsidRDefault="006D3397" w:rsidP="00B95183">
      <w:pPr>
        <w:autoSpaceDE w:val="0"/>
        <w:autoSpaceDN w:val="0"/>
        <w:adjustRightInd w:val="0"/>
        <w:spacing w:before="120" w:after="0" w:line="240" w:lineRule="auto"/>
        <w:ind w:right="30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5183">
        <w:rPr>
          <w:rFonts w:ascii="Times New Roman" w:hAnsi="Times New Roman" w:cs="Times New Roman"/>
          <w:color w:val="000000"/>
          <w:sz w:val="28"/>
          <w:szCs w:val="28"/>
        </w:rPr>
        <w:t>Федеральный закон от 27 июля 2010 г. N 210-ФЗ "Об организации предоставления государственных и муниципальных услуг" (с изменениями и дополнениями)</w:t>
      </w:r>
    </w:p>
    <w:p w:rsidR="006D3397" w:rsidRPr="00B95183" w:rsidRDefault="006D3397" w:rsidP="00B951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18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городского округа Кинель Самарской области</w:t>
      </w:r>
    </w:p>
    <w:p w:rsidR="002940D5" w:rsidRDefault="002940D5" w:rsidP="002940D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454E17">
        <w:rPr>
          <w:rFonts w:ascii="Times New Roman" w:hAnsi="Times New Roman" w:cs="Times New Roman"/>
          <w:bCs/>
          <w:sz w:val="28"/>
          <w:szCs w:val="28"/>
        </w:rPr>
        <w:t>Постановление администрации городского округа Кинель Самарской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23 марта 2023 №  710 «</w:t>
      </w:r>
      <w:r>
        <w:rPr>
          <w:rFonts w:ascii="Times New Roman" w:hAnsi="Times New Roman"/>
          <w:sz w:val="28"/>
          <w:szCs w:val="28"/>
          <w:lang w:eastAsia="ar-SA"/>
        </w:rPr>
        <w:t>Об утверждении  а</w:t>
      </w:r>
      <w:r w:rsidRPr="00AF6BC7">
        <w:rPr>
          <w:rFonts w:ascii="Times New Roman" w:hAnsi="Times New Roman"/>
          <w:sz w:val="28"/>
          <w:szCs w:val="28"/>
          <w:lang w:eastAsia="ar-SA"/>
        </w:rPr>
        <w:t>дминистративного регламента предоставления муниципальной услуги «</w:t>
      </w:r>
      <w:r w:rsidRPr="00AF6BC7">
        <w:rPr>
          <w:rFonts w:ascii="Times New Roman" w:hAnsi="Times New Roman"/>
          <w:sz w:val="28"/>
          <w:szCs w:val="28"/>
          <w:shd w:val="clear" w:color="auto" w:fill="FFFFFF"/>
        </w:rPr>
        <w:t>Согласование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AF6BC7">
        <w:rPr>
          <w:rFonts w:ascii="Times New Roman" w:hAnsi="Times New Roman"/>
          <w:sz w:val="28"/>
          <w:szCs w:val="28"/>
          <w:shd w:val="clear" w:color="auto" w:fill="FFFFFF"/>
        </w:rPr>
        <w:t>проведения переустройства и (или) перепланировки помещения в многоквартирном доме</w:t>
      </w:r>
      <w:r w:rsidRPr="00AF6BC7">
        <w:rPr>
          <w:rFonts w:ascii="Times New Roman" w:hAnsi="Times New Roman"/>
          <w:sz w:val="28"/>
          <w:szCs w:val="28"/>
          <w:lang w:eastAsia="ar-SA"/>
        </w:rPr>
        <w:t>» (в новой редакции)</w:t>
      </w:r>
      <w:r>
        <w:rPr>
          <w:rFonts w:ascii="Times New Roman" w:hAnsi="Times New Roman"/>
          <w:sz w:val="28"/>
          <w:szCs w:val="28"/>
          <w:lang w:eastAsia="ar-SA"/>
        </w:rPr>
        <w:t>»</w:t>
      </w:r>
      <w:bookmarkStart w:id="0" w:name="_GoBack"/>
      <w:bookmarkEnd w:id="0"/>
    </w:p>
    <w:sectPr w:rsidR="002940D5" w:rsidSect="006D3397">
      <w:pgSz w:w="11900" w:h="16800"/>
      <w:pgMar w:top="993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C56"/>
    <w:rsid w:val="001F2C56"/>
    <w:rsid w:val="002940D5"/>
    <w:rsid w:val="00601F68"/>
    <w:rsid w:val="006D3397"/>
    <w:rsid w:val="00B9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D339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D3397"/>
    <w:rPr>
      <w:rFonts w:ascii="Arial" w:hAnsi="Arial" w:cs="Arial"/>
      <w:b/>
      <w:bCs/>
      <w:color w:val="26282F"/>
      <w:sz w:val="24"/>
      <w:szCs w:val="24"/>
    </w:rPr>
  </w:style>
  <w:style w:type="paragraph" w:customStyle="1" w:styleId="a3">
    <w:name w:val="Документ в списке"/>
    <w:basedOn w:val="a"/>
    <w:next w:val="a"/>
    <w:uiPriority w:val="99"/>
    <w:rsid w:val="006D3397"/>
    <w:pPr>
      <w:autoSpaceDE w:val="0"/>
      <w:autoSpaceDN w:val="0"/>
      <w:adjustRightInd w:val="0"/>
      <w:spacing w:before="120" w:after="0" w:line="240" w:lineRule="auto"/>
      <w:ind w:right="300"/>
      <w:jc w:val="both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D339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D3397"/>
    <w:rPr>
      <w:rFonts w:ascii="Arial" w:hAnsi="Arial" w:cs="Arial"/>
      <w:b/>
      <w:bCs/>
      <w:color w:val="26282F"/>
      <w:sz w:val="24"/>
      <w:szCs w:val="24"/>
    </w:rPr>
  </w:style>
  <w:style w:type="paragraph" w:customStyle="1" w:styleId="a3">
    <w:name w:val="Документ в списке"/>
    <w:basedOn w:val="a"/>
    <w:next w:val="a"/>
    <w:uiPriority w:val="99"/>
    <w:rsid w:val="006D3397"/>
    <w:pPr>
      <w:autoSpaceDE w:val="0"/>
      <w:autoSpaceDN w:val="0"/>
      <w:adjustRightInd w:val="0"/>
      <w:spacing w:before="120" w:after="0" w:line="240" w:lineRule="auto"/>
      <w:ind w:right="300"/>
      <w:jc w:val="both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46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Жилищный кодекс Российской Федерации от 29 декабря 2004 г. N 188-ФЗ</vt:lpstr>
      <vt:lpstr/>
      <vt:lpstr>Постановление Правительства РФ от 28 апреля 2005 г. N 266  "Об утверждении формы</vt:lpstr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2023-05-29T11:25:00Z</dcterms:created>
  <dcterms:modified xsi:type="dcterms:W3CDTF">2023-05-29T11:41:00Z</dcterms:modified>
</cp:coreProperties>
</file>