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2" w:rsidRPr="00F92CE8" w:rsidRDefault="00FC2F02" w:rsidP="00F757CA">
      <w:pPr>
        <w:jc w:val="center"/>
        <w:rPr>
          <w:b/>
        </w:rPr>
      </w:pPr>
      <w:r w:rsidRPr="00F92CE8">
        <w:rPr>
          <w:b/>
        </w:rPr>
        <w:t>РОССИЙСКАЯ ФЕДЕРАЦИЯ</w:t>
      </w:r>
    </w:p>
    <w:p w:rsidR="00FC2F02" w:rsidRPr="00F92CE8" w:rsidRDefault="00FC2F02" w:rsidP="00F757CA">
      <w:pPr>
        <w:jc w:val="center"/>
      </w:pPr>
      <w:r w:rsidRPr="00F92CE8">
        <w:rPr>
          <w:b/>
        </w:rPr>
        <w:t>ООО «НТЦ-Спектр»</w:t>
      </w:r>
    </w:p>
    <w:p w:rsidR="00FC2F02" w:rsidRPr="00F92CE8" w:rsidRDefault="00F44902" w:rsidP="00F757CA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1177290</wp:posOffset>
                </wp:positionV>
                <wp:extent cx="6120130" cy="0"/>
                <wp:effectExtent l="9525" t="15240" r="13970" b="133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2.7pt" to="481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R6GAIAADMEAAAOAAAAZHJzL2Uyb0RvYy54bWysU8GO2jAQvVfqP1i+QxI2Sy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" strokeweight="1.5pt">
                <w10:wrap anchory="page"/>
              </v:line>
            </w:pict>
          </mc:Fallback>
        </mc:AlternateContent>
      </w:r>
    </w:p>
    <w:p w:rsidR="00FC2F02" w:rsidRPr="00F92CE8" w:rsidRDefault="00FC2F02" w:rsidP="00F757CA">
      <w:pPr>
        <w:jc w:val="center"/>
        <w:rPr>
          <w:b/>
          <w:bCs/>
          <w:lang w:eastAsia="ar-SA"/>
        </w:rPr>
      </w:pPr>
    </w:p>
    <w:p w:rsidR="00FC2F02" w:rsidRPr="00F92CE8" w:rsidRDefault="00FC2F02" w:rsidP="00F757CA">
      <w:pPr>
        <w:jc w:val="center"/>
        <w:rPr>
          <w:b/>
          <w:bCs/>
          <w:lang w:eastAsia="ar-SA"/>
        </w:rPr>
      </w:pPr>
      <w:bookmarkStart w:id="0" w:name="_GoBack"/>
      <w:r w:rsidRPr="00F92CE8">
        <w:rPr>
          <w:b/>
          <w:bCs/>
          <w:lang w:eastAsia="ar-SA"/>
        </w:rPr>
        <w:t>ВНЕСЕНИЕ ИЗМЕНЕНИЙ В ГЕНЕРАЛЬНЫЙ ПЛАН ГОРОДСКОГО ОКРУГА КИНЕЛЬ САМАРСКОЙ ОБЛАСТИ</w:t>
      </w:r>
    </w:p>
    <w:bookmarkEnd w:id="0"/>
    <w:p w:rsidR="00FC2F02" w:rsidRPr="00F92CE8" w:rsidRDefault="00FC2F02" w:rsidP="00F757CA">
      <w:pPr>
        <w:jc w:val="center"/>
        <w:rPr>
          <w:b/>
          <w:bCs/>
          <w:lang w:eastAsia="ar-SA"/>
        </w:rPr>
      </w:pPr>
    </w:p>
    <w:p w:rsidR="00FC2F02" w:rsidRPr="00F92CE8" w:rsidRDefault="00FC2F02" w:rsidP="00F757CA">
      <w:pPr>
        <w:jc w:val="center"/>
        <w:rPr>
          <w:b/>
          <w:bCs/>
          <w:lang w:eastAsia="ar-SA"/>
        </w:rPr>
      </w:pPr>
      <w:r w:rsidRPr="00F92CE8">
        <w:rPr>
          <w:b/>
          <w:bCs/>
          <w:lang w:eastAsia="ar-SA"/>
        </w:rPr>
        <w:t xml:space="preserve">Том </w:t>
      </w:r>
      <w:r w:rsidRPr="00F92CE8">
        <w:rPr>
          <w:b/>
          <w:bCs/>
          <w:lang w:val="en-US" w:eastAsia="ar-SA"/>
        </w:rPr>
        <w:t>I</w:t>
      </w:r>
    </w:p>
    <w:p w:rsidR="00FC2F02" w:rsidRPr="00F92CE8" w:rsidRDefault="00FC2F02" w:rsidP="00F757CA">
      <w:pPr>
        <w:jc w:val="center"/>
        <w:rPr>
          <w:b/>
          <w:bCs/>
          <w:lang w:eastAsia="ar-SA"/>
        </w:rPr>
      </w:pPr>
      <w:r w:rsidRPr="00F92CE8">
        <w:rPr>
          <w:b/>
          <w:bCs/>
          <w:lang w:eastAsia="ar-SA"/>
        </w:rPr>
        <w:t>Положение о территориальном планировании</w:t>
      </w:r>
    </w:p>
    <w:p w:rsidR="00FC2F02" w:rsidRPr="00F92CE8" w:rsidRDefault="00FC2F02" w:rsidP="00F757CA">
      <w:pPr>
        <w:jc w:val="center"/>
        <w:rPr>
          <w:b/>
          <w:bCs/>
          <w:lang w:eastAsia="ar-SA"/>
        </w:rPr>
      </w:pPr>
      <w:r w:rsidRPr="00F92CE8">
        <w:rPr>
          <w:b/>
          <w:bCs/>
          <w:lang w:eastAsia="ar-SA"/>
        </w:rPr>
        <w:t>(утверждаемая часть)</w:t>
      </w:r>
    </w:p>
    <w:p w:rsidR="00FC2F02" w:rsidRPr="00F92CE8" w:rsidRDefault="00FC2F02" w:rsidP="00F757CA">
      <w:pPr>
        <w:jc w:val="center"/>
        <w:rPr>
          <w:noProof/>
        </w:rPr>
      </w:pPr>
    </w:p>
    <w:p w:rsidR="00FC2F02" w:rsidRPr="00F92CE8" w:rsidRDefault="00FC2F02" w:rsidP="00F757CA">
      <w:pPr>
        <w:pStyle w:val="1"/>
        <w:spacing w:line="240" w:lineRule="auto"/>
        <w:ind w:right="0"/>
        <w:rPr>
          <w:rFonts w:ascii="Times New Roman" w:hAnsi="Times New Roman" w:cs="Times New Roman"/>
          <w:b/>
          <w:u w:val="none"/>
        </w:rPr>
      </w:pPr>
      <w:bookmarkStart w:id="1" w:name="_Toc373370803"/>
      <w:bookmarkStart w:id="2" w:name="_Toc373437097"/>
      <w:bookmarkStart w:id="3" w:name="_Toc386590257"/>
      <w:r w:rsidRPr="00F92CE8">
        <w:rPr>
          <w:rFonts w:ascii="Times New Roman" w:hAnsi="Times New Roman" w:cs="Times New Roman"/>
          <w:b/>
          <w:u w:val="none"/>
        </w:rPr>
        <w:t>Введение</w:t>
      </w:r>
      <w:bookmarkEnd w:id="1"/>
      <w:bookmarkEnd w:id="2"/>
      <w:bookmarkEnd w:id="3"/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</w:pPr>
    </w:p>
    <w:p w:rsidR="00FC2F02" w:rsidRPr="00F92CE8" w:rsidRDefault="00FC2F02" w:rsidP="00F757CA">
      <w:pPr>
        <w:pStyle w:val="23"/>
        <w:tabs>
          <w:tab w:val="left" w:pos="284"/>
          <w:tab w:val="num" w:pos="709"/>
        </w:tabs>
        <w:ind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>Проект «Внесение изменений в Генеральный план городского округа Кинель Самарской области» выполнен на основании муниципального контракта №6 от 19.04.13г. с Управлением архитектуры и градостроительства г.о.Кинель Самарской области, в соответствии с техническим заданием, утвержденным «Заказчиком».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  <w:rPr>
          <w:i/>
          <w:iCs/>
        </w:rPr>
      </w:pP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  <w:rPr>
          <w:i/>
          <w:iCs/>
        </w:rPr>
      </w:pPr>
      <w:r w:rsidRPr="00F92CE8">
        <w:rPr>
          <w:i/>
          <w:iCs/>
        </w:rPr>
        <w:t>При проектировании были учтены и использованы материалы ранее разработанной проектной документации:</w:t>
      </w:r>
    </w:p>
    <w:p w:rsidR="00FC2F02" w:rsidRPr="00F92CE8" w:rsidRDefault="00FC2F02" w:rsidP="00F757CA">
      <w:pPr>
        <w:pStyle w:val="a7"/>
        <w:tabs>
          <w:tab w:val="left" w:pos="284"/>
          <w:tab w:val="num" w:pos="709"/>
        </w:tabs>
        <w:ind w:firstLine="567"/>
        <w:contextualSpacing/>
        <w:jc w:val="both"/>
        <w:rPr>
          <w:sz w:val="24"/>
        </w:rPr>
      </w:pP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 xml:space="preserve">«Технико-экономические обоснования на размещение новых жилых образований в г.Кинеле», г.Самара,  «Самарагражданпроект», </w:t>
      </w:r>
      <w:smartTag w:uri="urn:schemas-microsoft-com:office:smarttags" w:element="metricconverter">
        <w:smartTagPr>
          <w:attr w:name="ProductID" w:val="1993 г"/>
        </w:smartTagPr>
        <w:r w:rsidRPr="00F92CE8">
          <w:t>1993 г</w:t>
        </w:r>
      </w:smartTag>
      <w:r w:rsidRPr="00F92CE8">
        <w:t>.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 xml:space="preserve"> Разработка и оформление условий водопользования, выполнение расчета предельно-допустимого сброса веществ, разработка проекта зоны санитарной охраны поверхностного водозабора п.Усть-Кинельский, ООО СП «Эко-Самара», 2003 г.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 xml:space="preserve"> «Концепция генерального плана города Кинеля Самарской области»,  ГУП «ТеррНИИгражданпроект», </w:t>
      </w:r>
      <w:smartTag w:uri="urn:schemas-microsoft-com:office:smarttags" w:element="metricconverter">
        <w:smartTagPr>
          <w:attr w:name="ProductID" w:val="2004 г"/>
        </w:smartTagPr>
        <w:r w:rsidRPr="00F92CE8">
          <w:t>2004 г</w:t>
        </w:r>
      </w:smartTag>
      <w:r w:rsidRPr="00F92CE8">
        <w:t>.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 xml:space="preserve">Разработка и оформление условий водопользования, выполнение расчета предельно-допустимого сброса веществ, разработка проекта зоны санитарной охраны поверхностного водозабора г. Кинеля, ООО СП «Эко-Самара», </w:t>
      </w:r>
      <w:smartTag w:uri="urn:schemas-microsoft-com:office:smarttags" w:element="metricconverter">
        <w:smartTagPr>
          <w:attr w:name="ProductID" w:val="2004 г"/>
        </w:smartTagPr>
        <w:r w:rsidRPr="00F92CE8">
          <w:t>2004 г</w:t>
        </w:r>
      </w:smartTag>
      <w:r w:rsidRPr="00F92CE8">
        <w:t xml:space="preserve">. 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 xml:space="preserve"> «Корректировка генерального плана пгт. Усть-Кинельский городского округа Кинель Самарской области», Самара, ГУП «ТеррНИИгражданпроект», </w:t>
      </w:r>
      <w:smartTag w:uri="urn:schemas-microsoft-com:office:smarttags" w:element="metricconverter">
        <w:smartTagPr>
          <w:attr w:name="ProductID" w:val="2005 г"/>
        </w:smartTagPr>
        <w:r w:rsidRPr="00F92CE8">
          <w:t>2005 г</w:t>
        </w:r>
      </w:smartTag>
      <w:r w:rsidRPr="00F92CE8">
        <w:t>.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 xml:space="preserve"> «Транспортная схема городского округа Кинель Самарской области», Самара, «ТеррНИИгражданпроект», </w:t>
      </w:r>
      <w:smartTag w:uri="urn:schemas-microsoft-com:office:smarttags" w:element="metricconverter">
        <w:smartTagPr>
          <w:attr w:name="ProductID" w:val="2006 г"/>
        </w:smartTagPr>
        <w:r w:rsidRPr="00F92CE8">
          <w:t>2006 г</w:t>
        </w:r>
      </w:smartTag>
      <w:r w:rsidRPr="00F92CE8">
        <w:t>.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>«Генеральный план городского округа Кинель Самарской области», институт «ТеррНИИгражданпроект», 2009 г.</w:t>
      </w:r>
    </w:p>
    <w:p w:rsidR="00FC2F02" w:rsidRPr="00F92CE8" w:rsidRDefault="00FC2F02" w:rsidP="00F757CA">
      <w:pPr>
        <w:numPr>
          <w:ilvl w:val="0"/>
          <w:numId w:val="36"/>
        </w:numPr>
        <w:tabs>
          <w:tab w:val="left" w:pos="284"/>
          <w:tab w:val="num" w:pos="709"/>
          <w:tab w:val="left" w:pos="851"/>
        </w:tabs>
        <w:ind w:left="0" w:firstLine="567"/>
        <w:contextualSpacing/>
        <w:jc w:val="both"/>
      </w:pPr>
      <w:r w:rsidRPr="00F92CE8">
        <w:t>«Правила застройки и землепользования городского округа Кинель», ООО «Зодиак», 2011 г.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  <w:rPr>
          <w:i/>
          <w:iCs/>
        </w:rPr>
      </w:pP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  <w:rPr>
          <w:i/>
          <w:iCs/>
        </w:rPr>
      </w:pPr>
    </w:p>
    <w:p w:rsidR="00FC2F02" w:rsidRPr="00F92CE8" w:rsidRDefault="00FC2F02" w:rsidP="00F757CA">
      <w:pPr>
        <w:pStyle w:val="afff"/>
        <w:tabs>
          <w:tab w:val="left" w:pos="284"/>
          <w:tab w:val="num" w:pos="709"/>
        </w:tabs>
        <w:ind w:left="0" w:firstLine="567"/>
        <w:jc w:val="both"/>
        <w:rPr>
          <w:i/>
          <w:iCs/>
        </w:rPr>
      </w:pPr>
      <w:r w:rsidRPr="00F92CE8">
        <w:rPr>
          <w:i/>
          <w:iCs/>
        </w:rPr>
        <w:t>Проект разработан в соответствии с законодательством Российской Федерации и Самарской области:</w:t>
      </w:r>
    </w:p>
    <w:p w:rsidR="00FC2F02" w:rsidRPr="00F92CE8" w:rsidRDefault="00FC2F02" w:rsidP="00F757CA">
      <w:pPr>
        <w:pStyle w:val="afff"/>
        <w:tabs>
          <w:tab w:val="left" w:pos="284"/>
          <w:tab w:val="num" w:pos="709"/>
        </w:tabs>
        <w:ind w:left="0" w:firstLine="567"/>
        <w:jc w:val="both"/>
        <w:rPr>
          <w:i/>
          <w:iCs/>
        </w:rPr>
      </w:pP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8" w:tgtFrame="_blank" w:history="1">
        <w:r w:rsidR="00FC2F02" w:rsidRPr="00F92CE8">
          <w:rPr>
            <w:rStyle w:val="a9"/>
            <w:color w:val="auto"/>
            <w:u w:val="none"/>
          </w:rPr>
          <w:t>Федеральный закон РФ от 29 декабря 2004 года № 191</w:t>
        </w:r>
      </w:hyperlink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Градостроительный кодекс Российской Федерации (с изменениями на 31 декабря 2005 года).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9" w:tgtFrame="_blank" w:history="1">
        <w:r w:rsidR="00FC2F02" w:rsidRPr="00F92CE8">
          <w:rPr>
            <w:rStyle w:val="a9"/>
            <w:color w:val="auto"/>
            <w:u w:val="none"/>
          </w:rPr>
          <w:t xml:space="preserve">Федеральный закон РФ от 25 октября 2001 года № 136 </w:t>
        </w:r>
      </w:hyperlink>
      <w:r w:rsidR="00FC2F02" w:rsidRPr="00F92CE8">
        <w:t>Земельный кодекс Российской Федерации.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10"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от 4 декабря 2006 г. № 200-ФЗ</w:t>
        </w:r>
      </w:hyperlink>
      <w:r w:rsidR="00FC2F02" w:rsidRPr="00F92CE8">
        <w:t xml:space="preserve"> Лесной кодекс Российской Федерации.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lastRenderedPageBreak/>
        <w:t>Федеральный закон РФ от  3.06.2006 г. №74-ФЗ (принят ГД 12.04.2004 г.) Водный кодекс Российской Федерации.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11"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от 24 июля 2007 г. № 217-ФЗ</w:t>
        </w:r>
      </w:hyperlink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внесении изменений в Федеральный закон «О введении в действие Лесного кодекса РФ».</w:t>
      </w:r>
    </w:p>
    <w:bookmarkStart w:id="4" w:name="5671767020"/>
    <w:bookmarkStart w:id="5" w:name="0805586192"/>
    <w:bookmarkEnd w:id="4"/>
    <w:bookmarkEnd w:id="5"/>
    <w:p w:rsidR="00FC2F02" w:rsidRPr="00F92CE8" w:rsidRDefault="003A5686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fldChar w:fldCharType="begin"/>
      </w:r>
      <w:r w:rsidR="00FC2F02" w:rsidRPr="00F92CE8">
        <w:instrText xml:space="preserve"> HYPERLINK "http://www.kadnov.ru/content/files/651.zip" </w:instrText>
      </w:r>
      <w:r w:rsidRPr="00F92CE8">
        <w:fldChar w:fldCharType="separate"/>
      </w:r>
      <w:r w:rsidR="00FC2F02" w:rsidRPr="00F92CE8">
        <w:rPr>
          <w:rStyle w:val="a9"/>
          <w:color w:val="auto"/>
          <w:u w:val="none"/>
        </w:rPr>
        <w:t>Федеральный закон Российской Федерации от 24 июля 2007 г. N 215-ФЗ</w:t>
      </w:r>
      <w:r w:rsidRPr="00F92CE8">
        <w:fldChar w:fldCharType="end"/>
      </w:r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внесении изменений в Градостроительный кодекс Российской Федерации и отдельные законодательные акты Российской Федерации.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12"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от 19 июня 2007 г. № 102-ФЗ</w:t>
        </w:r>
      </w:hyperlink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внесении изменений в статьи 16 и 19 Водного кодекса РФ и статью 27 Земельного кодекса РФ.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13"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 26 июня 2007 г. № 118-ФЗ</w:t>
        </w:r>
      </w:hyperlink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внесении изменений в законодательные акты РФ в части приведения их в соответствие с Земельным кодексом Российской Федерации.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14"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от 4 декабря 2006 г. № 204-ФЗ</w:t>
        </w:r>
      </w:hyperlink>
      <w:r w:rsidR="00FC2F02" w:rsidRPr="00F92CE8">
        <w:t xml:space="preserve"> 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О внесении изменений в статьи 87 и 89 Земельного кодекса Российской Федерации.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r:id="rId15"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от 24 июля 2007 г. № 221-ФЗ</w:t>
        </w:r>
      </w:hyperlink>
      <w:r w:rsidR="00FC2F02" w:rsidRPr="00F92CE8">
        <w:t xml:space="preserve"> О государственном кадастре недвижимости.</w:t>
      </w:r>
    </w:p>
    <w:bookmarkStart w:id="6" w:name="5663388061"/>
    <w:bookmarkEnd w:id="6"/>
    <w:p w:rsidR="00FC2F02" w:rsidRPr="00F92CE8" w:rsidRDefault="003A5686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fldChar w:fldCharType="begin"/>
      </w:r>
      <w:r w:rsidR="00FC2F02" w:rsidRPr="00F92CE8">
        <w:instrText xml:space="preserve"> HYPERLINK "http://www.kadnov.ru/content/files/648.zip" </w:instrText>
      </w:r>
      <w:r w:rsidRPr="00F92CE8">
        <w:fldChar w:fldCharType="separate"/>
      </w:r>
      <w:r w:rsidR="00FC2F02" w:rsidRPr="00F92CE8">
        <w:rPr>
          <w:rStyle w:val="a9"/>
          <w:color w:val="auto"/>
          <w:u w:val="none"/>
        </w:rPr>
        <w:t>Федеральный закон Российской Федерации от 24 июля 2007 г. № 212-ФЗ</w:t>
      </w:r>
      <w:r w:rsidRPr="00F92CE8">
        <w:fldChar w:fldCharType="end"/>
      </w:r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внесении изменений в законодательные акты РФ в части уточнения условий и порядка приобретения прав на земельные участки, находящиеся в государственной или муниципальной собственности.</w:t>
      </w:r>
    </w:p>
    <w:p w:rsidR="00FC2F02" w:rsidRPr="00F92CE8" w:rsidRDefault="00F449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hyperlink w:history="1">
        <w:r w:rsidR="00FC2F02" w:rsidRPr="00F92CE8">
          <w:rPr>
            <w:rStyle w:val="a9"/>
            <w:color w:val="auto"/>
            <w:u w:val="none"/>
          </w:rPr>
          <w:t>Федеральный закон Российской Федерации от 10 мая 2007 г. № 69-ФЗ</w:t>
        </w:r>
      </w:hyperlink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нужд.</w:t>
      </w:r>
    </w:p>
    <w:bookmarkStart w:id="7" w:name="0030034329"/>
    <w:bookmarkEnd w:id="7"/>
    <w:p w:rsidR="00FC2F02" w:rsidRPr="00F92CE8" w:rsidRDefault="003A5686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fldChar w:fldCharType="begin"/>
      </w:r>
      <w:r w:rsidR="00FC2F02" w:rsidRPr="00F92CE8">
        <w:instrText xml:space="preserve"> HYPERLINK "http://www.kadnov.ru/content/files/730.zip" </w:instrText>
      </w:r>
      <w:r w:rsidRPr="00F92CE8">
        <w:fldChar w:fldCharType="separate"/>
      </w:r>
      <w:r w:rsidR="00FC2F02" w:rsidRPr="00F92CE8">
        <w:rPr>
          <w:rStyle w:val="a9"/>
          <w:color w:val="auto"/>
          <w:u w:val="none"/>
        </w:rPr>
        <w:t>Федеральный закон РФ от 06 октября 2003 г. № 131-ФЗ</w:t>
      </w:r>
      <w:r w:rsidRPr="00F92CE8">
        <w:fldChar w:fldCharType="end"/>
      </w:r>
      <w:r w:rsidR="00FC2F02" w:rsidRPr="00F92CE8">
        <w:t xml:space="preserve">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Об общих принципах организации местного самоуправления в Российской Федерации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Федеральный закон РФ от 21.02.1992 № 2395-1ФЗ  О недрах.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Федеральный закон РФ от 14.03.1995 № 33-ФЗ Об особо охраняемых природных территориях.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 xml:space="preserve">Федеральный закон от 24.05.2002 № 73-ФЗ 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Об объектах культурного наследия (памятниках истории и культуры) народов Российской Федерации.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  <w:rPr>
          <w:lang w:val="en-US"/>
        </w:rPr>
      </w:pPr>
      <w:r w:rsidRPr="00F92CE8">
        <w:t>Федеральный закон от 21.12.1994 №68-ФЗ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О защите населения и территорий от чрезвычайных ситуаций природного и техногенного характера.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НПБ 101-95 Нормы проектирования объектов пожарной охраны.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Закон Самарской области от 26.12.2003 № 131-ГД О населенных пунктах на территории Самарской области.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Закон Самарской области от 06.04.2009 N 47-ГД О регулировании лесных отношений на территории Самарской области.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Закон Самарской области от 12 июля 2006 № 90-ГД О градостроительной деятельности на территории Самарской области.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>Постановление Правительства Самарской области от 6 августа 2006 № 106 Об автомобильных дорогах общего пользования Самарской области.</w:t>
      </w:r>
    </w:p>
    <w:p w:rsidR="00FC2F02" w:rsidRPr="00F92CE8" w:rsidRDefault="00FC2F02" w:rsidP="00F757CA">
      <w:pPr>
        <w:numPr>
          <w:ilvl w:val="0"/>
          <w:numId w:val="35"/>
        </w:numPr>
        <w:tabs>
          <w:tab w:val="left" w:pos="284"/>
          <w:tab w:val="num" w:pos="709"/>
        </w:tabs>
        <w:ind w:left="0" w:firstLine="567"/>
        <w:contextualSpacing/>
        <w:jc w:val="both"/>
      </w:pPr>
      <w:r w:rsidRPr="00F92CE8">
        <w:t xml:space="preserve">Решение Думы городского округа Кинель, Самарской области от 27.05.2010 г. №793, с учетом замечаний и предложений отраслевых министерств: Министерство здравоохранения и социального развития российской Федерации, Министерство культуры </w:t>
      </w:r>
      <w:r w:rsidRPr="00F92CE8">
        <w:lastRenderedPageBreak/>
        <w:t>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бедствия, ОАО «Газпром» (ООО «Газпрот трансгаз Самара», в части изменения черты населенных пунктов с учетом расположения объектов магистрального транспорта газа) и других Министерств, сложившихся в ходе согласования проекта и предложений органа местного самоуправления городского округа Кинель, не отраженных в вышеуказнном задании на проектирование.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  <w:rPr>
          <w:i/>
          <w:iCs/>
        </w:rPr>
      </w:pPr>
      <w:r w:rsidRPr="00F92CE8">
        <w:rPr>
          <w:i/>
          <w:iCs/>
        </w:rPr>
        <w:t xml:space="preserve">Проект разработан в соответствии </w:t>
      </w:r>
      <w:r w:rsidRPr="00F92CE8">
        <w:rPr>
          <w:bCs/>
          <w:i/>
        </w:rPr>
        <w:t>с требованиями нормативно-регламентирующих документов: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709"/>
        </w:tabs>
        <w:ind w:left="0" w:firstLine="567"/>
        <w:contextualSpacing/>
        <w:jc w:val="both"/>
      </w:pPr>
      <w:r w:rsidRPr="00F92CE8">
        <w:t>СНиП 2.07.01 – 89* Градостроительство. Планировка и застройка городских и сельских поселений.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СНиП 11-04-2003 Инструкция о порядке разработки, согласования, экспертизы и утверждения градостроительной документации.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СНиП 2.05.02-08 Планировка и застройка территорий садоводческих (дачных) объединений граждан, здания и сооружения.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СНиП 21-02-99 Стоянки автомобилей.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426"/>
          <w:tab w:val="num" w:pos="709"/>
        </w:tabs>
        <w:ind w:left="0" w:firstLine="567"/>
        <w:contextualSpacing/>
        <w:jc w:val="both"/>
      </w:pPr>
      <w:r w:rsidRPr="00F92CE8">
        <w:t>СНиП 2.04.02-84* Водоснабжение. Наружные сети и сооружения.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426"/>
          <w:tab w:val="num" w:pos="709"/>
        </w:tabs>
        <w:ind w:left="0" w:firstLine="567"/>
        <w:contextualSpacing/>
        <w:jc w:val="both"/>
      </w:pPr>
      <w:r w:rsidRPr="00F92CE8">
        <w:t>СНиП 2.05.06-85 Магистральные трубопроводы.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СНиП 11-02-96 «Инженерные изыскания для строительства. Основные положения».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СНиП 22-02-2003 «Инженерная защита территорий, зданий и сооружений от опасных геологических процессов. Основные положения».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426"/>
          <w:tab w:val="num" w:pos="709"/>
        </w:tabs>
        <w:ind w:left="0" w:firstLine="567"/>
        <w:contextualSpacing/>
        <w:jc w:val="both"/>
      </w:pPr>
      <w:r w:rsidRPr="00F92CE8">
        <w:t>СНиП 22-01-95 «Геофизика опасных природных воздействий»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СНиП 42-01-2002 «Газораспределительные системы».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 xml:space="preserve"> СанПиН 2.2.1/2.1.1.1200-03 «О введении в действие новой редакции санитарно-эпидемиологических правил и нормативов СанПиН 2.2.1/2.1.1.1200-03 «Санитарно – защитные зоны и санитарная классификация предприятий, сооружений и иных объектов».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СанПиН 42.128-4690-88 «Санитарные правила содержания территорий населенных мест».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 xml:space="preserve">СанПиН 2.1.6.1032-01 Гигиенические требования к обеспечению качества атмосферного воздуха населенных мест. 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СанПиН 2.1.5.980-00 «Гигиенические требования к охране поверхностных вод».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СанПиН 2.1.4.1110-02 «Зоны санитарной охраны источников водоснабжения и водопроводов питьевого назначения».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 xml:space="preserve">СанПиН 2.1.1279-03 «Гигиенические требования к размещению, устройству и содержанию кладбищ, зданий и сооружений похоронного назначения». 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СП 30-102-99 Планировка и застройка территорий малоэтажного жилищного строительства.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426"/>
          <w:tab w:val="num" w:pos="709"/>
        </w:tabs>
        <w:ind w:left="0" w:firstLine="567"/>
        <w:contextualSpacing/>
        <w:jc w:val="both"/>
      </w:pPr>
      <w:r w:rsidRPr="00F92CE8">
        <w:t>СП 11-105-97 «Инженерно-геологические изыскания для строительства».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426"/>
          <w:tab w:val="num" w:pos="709"/>
        </w:tabs>
        <w:ind w:left="0" w:firstLine="567"/>
        <w:contextualSpacing/>
        <w:jc w:val="both"/>
      </w:pPr>
      <w:r w:rsidRPr="00F92CE8">
        <w:t>СП 11-102-97 «Инженерно-экологические изыскания для строительства».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СП 2.1.5.1059-01 «Гигиенические требования к охране подземных вод от загрязнения».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>СП 2.1.7.10038-01 «Гигиенические требования к устройству и содержанию полигонов для твердых бытовых отходов».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  <w:rPr>
          <w:iCs/>
        </w:rPr>
      </w:pPr>
      <w:r w:rsidRPr="00F92CE8">
        <w:rPr>
          <w:iCs/>
        </w:rPr>
        <w:lastRenderedPageBreak/>
        <w:t>ГН 2.1.6.1983-05 «Предельно-допустимые концентрации (ПДК) загрязняющих веществ в атмосферном воздухе населенных мест».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left" w:pos="284"/>
          <w:tab w:val="num" w:pos="426"/>
          <w:tab w:val="num" w:pos="709"/>
        </w:tabs>
        <w:ind w:left="0" w:firstLine="567"/>
        <w:contextualSpacing/>
        <w:jc w:val="both"/>
      </w:pPr>
      <w:r w:rsidRPr="00F92CE8">
        <w:t xml:space="preserve">Правила охраны магистральных трубопроводов» – утверждены Постановлением Госгортехнадзора РФ от 22.04.92 № 9 (с изм., внесенными Постановлением Госгортехнадзора РФ от 23.11.1994 № 61). 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ТСН 23-346-2003 Строительная климатология Самарской области.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ТСН 31-12-2001 Мусороудаление и устройство полигонов по утилизации твердых бытовых отходов сельских населенных пунктов Самарской области.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РДС 30-201-98 Инструкция о порядке проектирования и установления красных линий в городах и других поселениях Российской Федерации.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 xml:space="preserve">Рекомендации по проектированию улиц и дорог, городов и сельских поселений, ЦНИИП градостроительства Минстроя России, М.; </w:t>
      </w:r>
      <w:smartTag w:uri="urn:schemas-microsoft-com:office:smarttags" w:element="metricconverter">
        <w:smartTagPr>
          <w:attr w:name="ProductID" w:val="1994 г"/>
        </w:smartTagPr>
        <w:r w:rsidRPr="00F92CE8">
          <w:t>1994 г</w:t>
        </w:r>
      </w:smartTag>
      <w:r w:rsidRPr="00F92CE8">
        <w:t>.</w:t>
      </w:r>
    </w:p>
    <w:p w:rsidR="00FC2F02" w:rsidRPr="00F92CE8" w:rsidRDefault="00FC2F02" w:rsidP="00F757CA">
      <w:pPr>
        <w:numPr>
          <w:ilvl w:val="0"/>
          <w:numId w:val="34"/>
        </w:numPr>
        <w:tabs>
          <w:tab w:val="clear" w:pos="720"/>
          <w:tab w:val="num" w:pos="12"/>
          <w:tab w:val="left" w:pos="284"/>
          <w:tab w:val="num" w:pos="709"/>
        </w:tabs>
        <w:ind w:left="0" w:firstLine="567"/>
        <w:contextualSpacing/>
        <w:jc w:val="both"/>
      </w:pPr>
      <w:r w:rsidRPr="00F92CE8">
        <w:t>Региональные нормативы градостроительного проектирования Самарской области, утвержденным постановлением Правительства Самарской области от 31.10.2007 № 225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Настоящий проект выполнен на базе применения геоинформационных технологий, в электронной версии  (ГИС ИнГео v 4.4.10,  AutoCAD 2013 год).</w:t>
      </w:r>
    </w:p>
    <w:p w:rsidR="00FC2F02" w:rsidRPr="00F92CE8" w:rsidRDefault="00FC2F02" w:rsidP="00F757CA">
      <w:pPr>
        <w:tabs>
          <w:tab w:val="left" w:pos="284"/>
          <w:tab w:val="num" w:pos="709"/>
        </w:tabs>
        <w:ind w:firstLine="567"/>
        <w:contextualSpacing/>
        <w:jc w:val="both"/>
      </w:pPr>
      <w:r w:rsidRPr="00F92CE8">
        <w:t>При проектировании и формировании электронной базы данных использовались материалы, представленные «Заказчиком».</w:t>
      </w:r>
    </w:p>
    <w:p w:rsidR="00FC2F02" w:rsidRPr="00F92CE8" w:rsidRDefault="00FC2F02" w:rsidP="00F757CA">
      <w:pPr>
        <w:pStyle w:val="30"/>
        <w:tabs>
          <w:tab w:val="left" w:pos="284"/>
          <w:tab w:val="num" w:pos="709"/>
          <w:tab w:val="left" w:pos="1134"/>
        </w:tabs>
        <w:contextualSpacing/>
        <w:rPr>
          <w:rFonts w:ascii="Times New Roman" w:hAnsi="Times New Roman" w:cs="Times New Roman"/>
          <w:b/>
        </w:rPr>
      </w:pPr>
      <w:r w:rsidRPr="00F92CE8">
        <w:rPr>
          <w:rFonts w:ascii="Times New Roman" w:hAnsi="Times New Roman" w:cs="Times New Roman"/>
          <w:b/>
        </w:rPr>
        <w:t>Исходными картографическими материалами для выполнения проекта послужили:</w:t>
      </w: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 xml:space="preserve">Топографическая карта М 1:5000, выполненная Средневолжским аэрогеодезическим предприятием №18 в </w:t>
      </w:r>
      <w:smartTag w:uri="urn:schemas-microsoft-com:office:smarttags" w:element="metricconverter">
        <w:smartTagPr>
          <w:attr w:name="ProductID" w:val="1993 г"/>
        </w:smartTagPr>
        <w:r w:rsidRPr="00F92CE8">
          <w:rPr>
            <w:rFonts w:ascii="Times New Roman" w:hAnsi="Times New Roman" w:cs="Times New Roman"/>
          </w:rPr>
          <w:t>1993 г</w:t>
        </w:r>
      </w:smartTag>
      <w:r w:rsidRPr="00F92CE8">
        <w:rPr>
          <w:rFonts w:ascii="Times New Roman" w:hAnsi="Times New Roman" w:cs="Times New Roman"/>
        </w:rPr>
        <w:t xml:space="preserve">. система высот Балтийская, местная система координат, сечение рельефа – через </w:t>
      </w:r>
      <w:smartTag w:uri="urn:schemas-microsoft-com:office:smarttags" w:element="metricconverter">
        <w:smartTagPr>
          <w:attr w:name="ProductID" w:val="1 м"/>
        </w:smartTagPr>
        <w:r w:rsidRPr="00F92CE8">
          <w:rPr>
            <w:rFonts w:ascii="Times New Roman" w:hAnsi="Times New Roman" w:cs="Times New Roman"/>
          </w:rPr>
          <w:t>1 м</w:t>
        </w:r>
      </w:smartTag>
      <w:r w:rsidRPr="00F92CE8">
        <w:rPr>
          <w:rFonts w:ascii="Times New Roman" w:hAnsi="Times New Roman" w:cs="Times New Roman"/>
        </w:rPr>
        <w:t xml:space="preserve">; </w:t>
      </w:r>
    </w:p>
    <w:p w:rsidR="00FC2F02" w:rsidRPr="00F92CE8" w:rsidRDefault="00FC2F02" w:rsidP="00F757CA">
      <w:pPr>
        <w:pStyle w:val="a5"/>
        <w:tabs>
          <w:tab w:val="left" w:pos="284"/>
          <w:tab w:val="num" w:pos="709"/>
        </w:tabs>
        <w:ind w:firstLine="567"/>
        <w:contextualSpacing/>
        <w:rPr>
          <w:rFonts w:ascii="Times New Roman" w:hAnsi="Times New Roman" w:cs="Times New Roman"/>
        </w:rPr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 xml:space="preserve"> Топографическая карта М 1:10000, выполненная Средневолжским аэрогеодезическим предприятием ГУГК СССР в </w:t>
      </w:r>
      <w:smartTag w:uri="urn:schemas-microsoft-com:office:smarttags" w:element="metricconverter">
        <w:smartTagPr>
          <w:attr w:name="ProductID" w:val="1989 г"/>
        </w:smartTagPr>
        <w:r w:rsidRPr="00F92CE8">
          <w:rPr>
            <w:rFonts w:ascii="Times New Roman" w:hAnsi="Times New Roman" w:cs="Times New Roman"/>
          </w:rPr>
          <w:t>1989 г</w:t>
        </w:r>
      </w:smartTag>
      <w:r w:rsidRPr="00F92CE8">
        <w:rPr>
          <w:rFonts w:ascii="Times New Roman" w:hAnsi="Times New Roman" w:cs="Times New Roman"/>
        </w:rPr>
        <w:t xml:space="preserve">. система высот Балтийская, местная система координат, сечение рельефа – через </w:t>
      </w:r>
      <w:smartTag w:uri="urn:schemas-microsoft-com:office:smarttags" w:element="metricconverter">
        <w:smartTagPr>
          <w:attr w:name="ProductID" w:val="2,5 м"/>
        </w:smartTagPr>
        <w:r w:rsidRPr="00F92CE8">
          <w:rPr>
            <w:rFonts w:ascii="Times New Roman" w:hAnsi="Times New Roman" w:cs="Times New Roman"/>
          </w:rPr>
          <w:t>2,5 м</w:t>
        </w:r>
      </w:smartTag>
      <w:r w:rsidRPr="00F92CE8">
        <w:rPr>
          <w:rFonts w:ascii="Times New Roman" w:hAnsi="Times New Roman" w:cs="Times New Roman"/>
        </w:rPr>
        <w:t>.</w:t>
      </w:r>
    </w:p>
    <w:p w:rsidR="00FC2F02" w:rsidRPr="00F92CE8" w:rsidRDefault="00FC2F02" w:rsidP="00F757CA">
      <w:pPr>
        <w:pStyle w:val="a5"/>
        <w:tabs>
          <w:tab w:val="left" w:pos="284"/>
          <w:tab w:val="num" w:pos="709"/>
        </w:tabs>
        <w:ind w:firstLine="567"/>
        <w:contextualSpacing/>
        <w:rPr>
          <w:rFonts w:ascii="Times New Roman" w:hAnsi="Times New Roman" w:cs="Times New Roman"/>
        </w:rPr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>Материалы инвентаризации земель г.Кинеля, включая пгт. Алексеевка,  выполненные Федеральной службой геодезии и картографии России ФГУП «Московское аэрогеодезическое предприятие» в 2003 г., г. Тверь.</w:t>
      </w:r>
    </w:p>
    <w:p w:rsidR="00FC2F02" w:rsidRPr="00F92CE8" w:rsidRDefault="00FC2F02" w:rsidP="00F757CA">
      <w:pPr>
        <w:pStyle w:val="a5"/>
        <w:tabs>
          <w:tab w:val="left" w:pos="284"/>
          <w:tab w:val="num" w:pos="709"/>
        </w:tabs>
        <w:ind w:firstLine="567"/>
        <w:contextualSpacing/>
        <w:rPr>
          <w:rFonts w:ascii="Times New Roman" w:hAnsi="Times New Roman" w:cs="Times New Roman"/>
        </w:rPr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 xml:space="preserve">Ситуационный слой территории пгт.Усть-Кинельский корректировался по материалам видеосъемки и цифровых снимков с пароплана в </w:t>
      </w:r>
      <w:smartTag w:uri="urn:schemas-microsoft-com:office:smarttags" w:element="metricconverter">
        <w:smartTagPr>
          <w:attr w:name="ProductID" w:val="2005 г"/>
        </w:smartTagPr>
        <w:r w:rsidRPr="00F92CE8">
          <w:rPr>
            <w:rFonts w:ascii="Times New Roman" w:hAnsi="Times New Roman" w:cs="Times New Roman"/>
          </w:rPr>
          <w:t>2005 г</w:t>
        </w:r>
      </w:smartTag>
      <w:r w:rsidRPr="00F92CE8">
        <w:rPr>
          <w:rFonts w:ascii="Times New Roman" w:hAnsi="Times New Roman" w:cs="Times New Roman"/>
        </w:rPr>
        <w:t>.</w:t>
      </w:r>
    </w:p>
    <w:p w:rsidR="00FC2F02" w:rsidRPr="00F92CE8" w:rsidRDefault="00FC2F02" w:rsidP="00F757CA">
      <w:pPr>
        <w:pStyle w:val="a5"/>
        <w:tabs>
          <w:tab w:val="left" w:pos="284"/>
          <w:tab w:val="num" w:pos="709"/>
        </w:tabs>
        <w:ind w:firstLine="567"/>
        <w:contextualSpacing/>
        <w:rPr>
          <w:rFonts w:ascii="Times New Roman" w:hAnsi="Times New Roman" w:cs="Times New Roman"/>
        </w:rPr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>Публичная кадастровая карта на май 2013 год.</w:t>
      </w:r>
    </w:p>
    <w:p w:rsidR="00FC2F02" w:rsidRPr="00F92CE8" w:rsidRDefault="00FC2F02" w:rsidP="00F757CA">
      <w:pPr>
        <w:pStyle w:val="a5"/>
        <w:tabs>
          <w:tab w:val="left" w:pos="284"/>
          <w:tab w:val="num" w:pos="709"/>
        </w:tabs>
        <w:ind w:firstLine="567"/>
        <w:contextualSpacing/>
        <w:rPr>
          <w:rFonts w:ascii="Times New Roman" w:hAnsi="Times New Roman" w:cs="Times New Roman"/>
        </w:rPr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>Топографическая карта М 1:5000, выполненная при выполнении генерального плана городского округа Кинель Самарской области», институт «ТеррНИИгражданпроект», 2009 г.</w:t>
      </w:r>
    </w:p>
    <w:p w:rsidR="00FC2F02" w:rsidRPr="00F92CE8" w:rsidRDefault="00FC2F02" w:rsidP="00F757CA">
      <w:pPr>
        <w:pStyle w:val="afff"/>
        <w:tabs>
          <w:tab w:val="num" w:pos="709"/>
        </w:tabs>
        <w:ind w:left="0" w:firstLine="567"/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>Уточненный ортофотоплан, 2013 года.</w:t>
      </w:r>
    </w:p>
    <w:p w:rsidR="00FC2F02" w:rsidRPr="00F92CE8" w:rsidRDefault="00FC2F02" w:rsidP="00F757CA">
      <w:pPr>
        <w:pStyle w:val="afff"/>
        <w:tabs>
          <w:tab w:val="num" w:pos="709"/>
        </w:tabs>
        <w:ind w:left="0" w:firstLine="567"/>
      </w:pPr>
    </w:p>
    <w:p w:rsidR="00FC2F02" w:rsidRPr="00F92CE8" w:rsidRDefault="00FC2F02" w:rsidP="00F757CA">
      <w:pPr>
        <w:pStyle w:val="a5"/>
        <w:numPr>
          <w:ilvl w:val="0"/>
          <w:numId w:val="37"/>
        </w:numPr>
        <w:tabs>
          <w:tab w:val="clear" w:pos="1429"/>
          <w:tab w:val="left" w:pos="284"/>
          <w:tab w:val="num" w:pos="709"/>
        </w:tabs>
        <w:ind w:left="0" w:firstLine="567"/>
        <w:contextualSpacing/>
        <w:rPr>
          <w:rFonts w:ascii="Times New Roman" w:hAnsi="Times New Roman" w:cs="Times New Roman"/>
        </w:rPr>
      </w:pPr>
      <w:r w:rsidRPr="00F92CE8">
        <w:rPr>
          <w:rFonts w:ascii="Times New Roman" w:hAnsi="Times New Roman" w:cs="Times New Roman"/>
        </w:rPr>
        <w:t xml:space="preserve">Народная карта </w:t>
      </w:r>
      <w:r w:rsidRPr="00F92CE8">
        <w:rPr>
          <w:rFonts w:ascii="Times New Roman" w:hAnsi="Times New Roman" w:cs="Times New Roman"/>
          <w:lang w:val="en-US"/>
        </w:rPr>
        <w:t>Yandex.</w:t>
      </w:r>
    </w:p>
    <w:p w:rsidR="00FC2F02" w:rsidRPr="00F92CE8" w:rsidRDefault="00FC2F02" w:rsidP="00F757CA">
      <w:pPr>
        <w:tabs>
          <w:tab w:val="num" w:pos="709"/>
        </w:tabs>
        <w:ind w:firstLine="567"/>
        <w:contextualSpacing/>
        <w:jc w:val="center"/>
        <w:rPr>
          <w:b/>
        </w:rPr>
      </w:pPr>
    </w:p>
    <w:p w:rsidR="000D62AA" w:rsidRPr="00F92CE8" w:rsidRDefault="000D62AA" w:rsidP="00F757CA">
      <w:pPr>
        <w:tabs>
          <w:tab w:val="num" w:pos="709"/>
        </w:tabs>
        <w:ind w:firstLine="567"/>
        <w:contextualSpacing/>
        <w:jc w:val="center"/>
        <w:rPr>
          <w:b/>
        </w:rPr>
      </w:pPr>
    </w:p>
    <w:p w:rsidR="00F757CA" w:rsidRDefault="00F757CA" w:rsidP="00F757CA">
      <w:pPr>
        <w:rPr>
          <w:b/>
        </w:rPr>
      </w:pPr>
      <w:r>
        <w:rPr>
          <w:b/>
        </w:rPr>
        <w:br w:type="page"/>
      </w:r>
    </w:p>
    <w:p w:rsidR="00FD1EC3" w:rsidRPr="00F92CE8" w:rsidRDefault="00FD1EC3" w:rsidP="00F757CA">
      <w:pPr>
        <w:pStyle w:val="1"/>
        <w:spacing w:line="240" w:lineRule="auto"/>
        <w:ind w:right="0"/>
        <w:rPr>
          <w:rFonts w:ascii="Times New Roman" w:hAnsi="Times New Roman" w:cs="Times New Roman"/>
          <w:b/>
          <w:u w:val="none"/>
        </w:rPr>
      </w:pPr>
      <w:bookmarkStart w:id="8" w:name="_Toc373437098"/>
      <w:bookmarkStart w:id="9" w:name="_Toc386590258"/>
      <w:bookmarkStart w:id="10" w:name="_Toc154903589"/>
      <w:r w:rsidRPr="00F92CE8">
        <w:rPr>
          <w:rFonts w:ascii="Times New Roman" w:hAnsi="Times New Roman" w:cs="Times New Roman"/>
          <w:b/>
          <w:u w:val="none"/>
        </w:rPr>
        <w:lastRenderedPageBreak/>
        <w:t>ПОЛОЖЕНИЯ О ТЕРРИТОРИАЛЬНОМ ПЛАНИРОВАНИИ</w:t>
      </w:r>
      <w:bookmarkEnd w:id="8"/>
      <w:r w:rsidRPr="00F92CE8">
        <w:rPr>
          <w:rFonts w:ascii="Times New Roman" w:hAnsi="Times New Roman" w:cs="Times New Roman"/>
          <w:b/>
          <w:u w:val="none"/>
        </w:rPr>
        <w:t xml:space="preserve"> </w:t>
      </w:r>
      <w:bookmarkStart w:id="11" w:name="_Toc373437099"/>
      <w:r w:rsidRPr="00F92CE8">
        <w:rPr>
          <w:rFonts w:ascii="Times New Roman" w:hAnsi="Times New Roman" w:cs="Times New Roman"/>
          <w:b/>
          <w:u w:val="none"/>
        </w:rPr>
        <w:t xml:space="preserve">ГОРОДСКОГО ОКРУГА </w:t>
      </w:r>
      <w:r w:rsidR="006D0262" w:rsidRPr="00F92CE8">
        <w:rPr>
          <w:rFonts w:ascii="Times New Roman" w:hAnsi="Times New Roman" w:cs="Times New Roman"/>
          <w:b/>
          <w:u w:val="none"/>
        </w:rPr>
        <w:t>КИНЕЛЬ</w:t>
      </w:r>
      <w:r w:rsidR="00E94D1D" w:rsidRPr="00F92CE8">
        <w:rPr>
          <w:rFonts w:ascii="Times New Roman" w:hAnsi="Times New Roman" w:cs="Times New Roman"/>
          <w:b/>
          <w:u w:val="none"/>
        </w:rPr>
        <w:t xml:space="preserve"> </w:t>
      </w:r>
      <w:r w:rsidRPr="00F92CE8">
        <w:rPr>
          <w:rFonts w:ascii="Times New Roman" w:hAnsi="Times New Roman" w:cs="Times New Roman"/>
          <w:b/>
          <w:u w:val="none"/>
        </w:rPr>
        <w:t>САМАРСКОЙ ОБЛАСТИ</w:t>
      </w:r>
      <w:bookmarkEnd w:id="9"/>
      <w:bookmarkEnd w:id="11"/>
    </w:p>
    <w:p w:rsidR="00FD1EC3" w:rsidRPr="00F92CE8" w:rsidRDefault="00FD1EC3" w:rsidP="00F757CA">
      <w:pPr>
        <w:tabs>
          <w:tab w:val="num" w:pos="709"/>
        </w:tabs>
        <w:ind w:firstLine="567"/>
        <w:contextualSpacing/>
        <w:jc w:val="center"/>
        <w:rPr>
          <w:b/>
        </w:rPr>
      </w:pPr>
    </w:p>
    <w:p w:rsidR="00FD1EC3" w:rsidRPr="00F92CE8" w:rsidRDefault="00FD1EC3" w:rsidP="00F757CA">
      <w:pPr>
        <w:pStyle w:val="af3"/>
        <w:keepNext w:val="0"/>
        <w:tabs>
          <w:tab w:val="num" w:pos="709"/>
        </w:tabs>
        <w:ind w:firstLine="567"/>
        <w:contextualSpacing/>
        <w:rPr>
          <w:rFonts w:ascii="Times New Roman" w:hAnsi="Times New Roman" w:cs="Times New Roman"/>
          <w:b w:val="0"/>
          <w:szCs w:val="24"/>
        </w:rPr>
      </w:pPr>
      <w:bookmarkStart w:id="12" w:name="_Toc103606916"/>
      <w:bookmarkStart w:id="13" w:name="_Toc131313911"/>
      <w:bookmarkStart w:id="14" w:name="_Toc147904734"/>
      <w:bookmarkStart w:id="15" w:name="_Toc149744302"/>
      <w:bookmarkStart w:id="16" w:name="_Toc166826310"/>
      <w:bookmarkStart w:id="17" w:name="_Toc373437100"/>
      <w:bookmarkStart w:id="18" w:name="_Toc386590259"/>
      <w:r w:rsidRPr="00F92CE8">
        <w:rPr>
          <w:rFonts w:ascii="Times New Roman" w:hAnsi="Times New Roman" w:cs="Times New Roman"/>
          <w:b w:val="0"/>
          <w:szCs w:val="24"/>
        </w:rPr>
        <w:t xml:space="preserve">1. </w:t>
      </w:r>
      <w:bookmarkEnd w:id="12"/>
      <w:bookmarkEnd w:id="13"/>
      <w:bookmarkEnd w:id="14"/>
      <w:bookmarkEnd w:id="15"/>
      <w:r w:rsidRPr="00F92CE8">
        <w:rPr>
          <w:rFonts w:ascii="Times New Roman" w:hAnsi="Times New Roman" w:cs="Times New Roman"/>
          <w:b w:val="0"/>
          <w:szCs w:val="24"/>
        </w:rPr>
        <w:t>ЦЕЛИ И ЗАДАЧИ ТЕРРИТОРИАЛЬНОГО ПЛАНИРОВАНИЯ</w:t>
      </w:r>
      <w:bookmarkEnd w:id="10"/>
      <w:bookmarkEnd w:id="16"/>
      <w:r w:rsidRPr="00F92CE8">
        <w:rPr>
          <w:rFonts w:ascii="Times New Roman" w:hAnsi="Times New Roman" w:cs="Times New Roman"/>
          <w:b w:val="0"/>
          <w:szCs w:val="24"/>
        </w:rPr>
        <w:t xml:space="preserve"> ГОРОДСКОГО ОКРУГА </w:t>
      </w:r>
      <w:r w:rsidR="006D0262" w:rsidRPr="00F92CE8">
        <w:rPr>
          <w:rFonts w:ascii="Times New Roman" w:hAnsi="Times New Roman" w:cs="Times New Roman"/>
          <w:b w:val="0"/>
          <w:szCs w:val="24"/>
        </w:rPr>
        <w:t>КИНЕЛЬ</w:t>
      </w:r>
      <w:r w:rsidR="00E94D1D" w:rsidRPr="00F92CE8">
        <w:rPr>
          <w:rFonts w:ascii="Times New Roman" w:hAnsi="Times New Roman" w:cs="Times New Roman"/>
          <w:b w:val="0"/>
          <w:szCs w:val="24"/>
        </w:rPr>
        <w:t xml:space="preserve"> </w:t>
      </w:r>
      <w:r w:rsidRPr="00F92CE8">
        <w:rPr>
          <w:rFonts w:ascii="Times New Roman" w:hAnsi="Times New Roman" w:cs="Times New Roman"/>
          <w:b w:val="0"/>
          <w:szCs w:val="24"/>
        </w:rPr>
        <w:t>САМАРСКОЙ ОБЛАСТИ</w:t>
      </w:r>
      <w:bookmarkEnd w:id="17"/>
      <w:bookmarkEnd w:id="18"/>
    </w:p>
    <w:p w:rsidR="000D62AA" w:rsidRPr="00F92CE8" w:rsidRDefault="000D62AA" w:rsidP="00F757CA">
      <w:pPr>
        <w:pStyle w:val="af3"/>
        <w:keepNext w:val="0"/>
        <w:tabs>
          <w:tab w:val="num" w:pos="709"/>
        </w:tabs>
        <w:ind w:firstLine="567"/>
        <w:contextualSpacing/>
        <w:rPr>
          <w:rFonts w:ascii="Times New Roman" w:hAnsi="Times New Roman" w:cs="Times New Roman"/>
          <w:szCs w:val="24"/>
        </w:rPr>
      </w:pPr>
    </w:p>
    <w:p w:rsidR="00FD1EC3" w:rsidRPr="00F92CE8" w:rsidRDefault="00FD1EC3" w:rsidP="00F757CA">
      <w:pPr>
        <w:pStyle w:val="af3"/>
        <w:keepNext w:val="0"/>
        <w:tabs>
          <w:tab w:val="num" w:pos="709"/>
        </w:tabs>
        <w:spacing w:before="360" w:after="360"/>
        <w:ind w:firstLine="567"/>
        <w:contextualSpacing/>
        <w:outlineLvl w:val="1"/>
        <w:rPr>
          <w:rFonts w:ascii="Times New Roman" w:hAnsi="Times New Roman" w:cs="Times New Roman"/>
          <w:szCs w:val="24"/>
        </w:rPr>
      </w:pPr>
      <w:bookmarkStart w:id="19" w:name="_Toc373437101"/>
      <w:bookmarkStart w:id="20" w:name="_Toc386590260"/>
      <w:bookmarkStart w:id="21" w:name="_Toc166826311"/>
      <w:r w:rsidRPr="00F92CE8">
        <w:rPr>
          <w:rFonts w:ascii="Times New Roman" w:hAnsi="Times New Roman" w:cs="Times New Roman"/>
          <w:szCs w:val="24"/>
        </w:rPr>
        <w:t>1.1. Общие положения</w:t>
      </w:r>
      <w:bookmarkEnd w:id="19"/>
      <w:bookmarkEnd w:id="20"/>
      <w:r w:rsidRPr="00F92CE8">
        <w:rPr>
          <w:rFonts w:ascii="Times New Roman" w:hAnsi="Times New Roman" w:cs="Times New Roman"/>
          <w:szCs w:val="24"/>
        </w:rPr>
        <w:t xml:space="preserve"> </w:t>
      </w:r>
      <w:bookmarkEnd w:id="21"/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1.1.1. В соответствии с законодательством о градостроительной деятельности </w:t>
      </w:r>
      <w:r w:rsidR="00F470AC" w:rsidRPr="00F92CE8">
        <w:rPr>
          <w:sz w:val="24"/>
        </w:rPr>
        <w:t xml:space="preserve">Внесение изменений в </w:t>
      </w:r>
      <w:r w:rsidRPr="00F92CE8">
        <w:rPr>
          <w:sz w:val="24"/>
        </w:rPr>
        <w:t xml:space="preserve">Генеральный план городского округа </w:t>
      </w:r>
      <w:r w:rsidR="006D0262" w:rsidRPr="00F92CE8">
        <w:rPr>
          <w:sz w:val="24"/>
        </w:rPr>
        <w:t>Кинель</w:t>
      </w:r>
      <w:r w:rsidR="00E94D1D" w:rsidRPr="00F92CE8">
        <w:rPr>
          <w:sz w:val="24"/>
        </w:rPr>
        <w:t xml:space="preserve"> </w:t>
      </w:r>
      <w:r w:rsidRPr="00F92CE8">
        <w:rPr>
          <w:sz w:val="24"/>
        </w:rPr>
        <w:t>Самарской области (далее – Генеральный план) является документом территориального планирования городского окру</w:t>
      </w:r>
      <w:r w:rsidR="00665BCA" w:rsidRPr="00F92CE8">
        <w:rPr>
          <w:sz w:val="24"/>
        </w:rPr>
        <w:t>га</w:t>
      </w:r>
      <w:r w:rsidR="00F67826" w:rsidRPr="00F92CE8">
        <w:rPr>
          <w:sz w:val="24"/>
        </w:rPr>
        <w:t>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 w:rsidR="008A0B36" w:rsidRPr="00F92CE8">
        <w:rPr>
          <w:sz w:val="24"/>
        </w:rPr>
        <w:t>«</w:t>
      </w:r>
      <w:r w:rsidRPr="00F92CE8">
        <w:rPr>
          <w:sz w:val="24"/>
        </w:rPr>
        <w:t>Об общих принципах организации местного самоуправления в Российской Федерации</w:t>
      </w:r>
      <w:r w:rsidR="008A0B36" w:rsidRPr="00F92CE8">
        <w:rPr>
          <w:sz w:val="24"/>
        </w:rPr>
        <w:t>»</w:t>
      </w:r>
      <w:r w:rsidRPr="00F92CE8">
        <w:rPr>
          <w:sz w:val="24"/>
        </w:rPr>
        <w:t xml:space="preserve"> от 06 октября 2003 года </w:t>
      </w:r>
      <w:r w:rsidR="007A744E" w:rsidRPr="00F92CE8">
        <w:rPr>
          <w:sz w:val="24"/>
        </w:rPr>
        <w:t xml:space="preserve">№ </w:t>
      </w:r>
      <w:r w:rsidRPr="00F92CE8">
        <w:rPr>
          <w:sz w:val="24"/>
        </w:rPr>
        <w:t>131-ФЗ,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округа</w:t>
      </w:r>
      <w:r w:rsidR="00E94D1D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B63DFF" w:rsidRPr="00F92CE8">
        <w:rPr>
          <w:sz w:val="24"/>
        </w:rPr>
        <w:t xml:space="preserve"> Самарской области</w:t>
      </w:r>
      <w:r w:rsidRPr="00F92CE8">
        <w:rPr>
          <w:sz w:val="24"/>
        </w:rPr>
        <w:t xml:space="preserve">, иными муниципальными правовыми актами </w:t>
      </w:r>
      <w:r w:rsidR="0007522A" w:rsidRPr="00F92CE8">
        <w:rPr>
          <w:sz w:val="24"/>
        </w:rPr>
        <w:t>городского округа</w:t>
      </w:r>
      <w:r w:rsidR="008450DD" w:rsidRPr="00F92CE8">
        <w:rPr>
          <w:sz w:val="24"/>
        </w:rPr>
        <w:t xml:space="preserve"> </w:t>
      </w:r>
      <w:r w:rsidR="00591020" w:rsidRPr="00F92CE8">
        <w:rPr>
          <w:sz w:val="24"/>
        </w:rPr>
        <w:t>Кинель</w:t>
      </w:r>
      <w:r w:rsidR="008450DD" w:rsidRPr="00F92CE8">
        <w:rPr>
          <w:sz w:val="24"/>
        </w:rPr>
        <w:t xml:space="preserve"> </w:t>
      </w:r>
      <w:r w:rsidR="00B63DFF" w:rsidRPr="00F92CE8">
        <w:rPr>
          <w:sz w:val="24"/>
        </w:rPr>
        <w:t>Самарской области</w:t>
      </w:r>
      <w:r w:rsidRPr="00F92CE8">
        <w:rPr>
          <w:sz w:val="24"/>
        </w:rPr>
        <w:t>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1.1.3.</w:t>
      </w:r>
      <w:r w:rsidR="00F470AC" w:rsidRPr="00F92CE8">
        <w:rPr>
          <w:sz w:val="24"/>
        </w:rPr>
        <w:t xml:space="preserve"> </w:t>
      </w:r>
      <w:r w:rsidRPr="00F92CE8">
        <w:rPr>
          <w:sz w:val="24"/>
        </w:rPr>
        <w:t>Генеральный план определяет назначение территорий</w:t>
      </w:r>
      <w:r w:rsidR="00FE1B76" w:rsidRPr="00F92CE8">
        <w:rPr>
          <w:sz w:val="24"/>
        </w:rPr>
        <w:t xml:space="preserve">                         </w:t>
      </w:r>
      <w:r w:rsidRPr="00F92CE8">
        <w:rPr>
          <w:sz w:val="24"/>
        </w:rPr>
        <w:t xml:space="preserve"> </w:t>
      </w:r>
      <w:r w:rsidR="0007522A" w:rsidRPr="00F92CE8">
        <w:rPr>
          <w:sz w:val="24"/>
        </w:rPr>
        <w:t>городского округа</w:t>
      </w:r>
      <w:r w:rsidR="00FE1B76" w:rsidRPr="00F92CE8">
        <w:rPr>
          <w:sz w:val="24"/>
        </w:rPr>
        <w:t xml:space="preserve"> </w:t>
      </w:r>
      <w:r w:rsidR="00591020" w:rsidRPr="00F92CE8">
        <w:rPr>
          <w:sz w:val="24"/>
        </w:rPr>
        <w:t>Кинель</w:t>
      </w:r>
      <w:r w:rsidR="00FE1B76" w:rsidRPr="00F92CE8">
        <w:rPr>
          <w:sz w:val="24"/>
        </w:rPr>
        <w:t xml:space="preserve"> </w:t>
      </w:r>
      <w:r w:rsidR="00B63DFF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>исходя из совокупности социальных, экономических, экологических и иных факторов.</w:t>
      </w:r>
    </w:p>
    <w:p w:rsidR="00FD1EC3" w:rsidRPr="00F92CE8" w:rsidRDefault="00FD1EC3" w:rsidP="00F757CA">
      <w:pPr>
        <w:pStyle w:val="afb"/>
        <w:tabs>
          <w:tab w:val="num" w:pos="709"/>
          <w:tab w:val="left" w:pos="1440"/>
        </w:tabs>
        <w:ind w:firstLine="567"/>
        <w:contextualSpacing/>
        <w:rPr>
          <w:spacing w:val="-8"/>
          <w:sz w:val="24"/>
        </w:rPr>
      </w:pPr>
      <w:r w:rsidRPr="00F92CE8">
        <w:rPr>
          <w:sz w:val="24"/>
        </w:rPr>
        <w:t xml:space="preserve">1.1.4. При осуществлении территориального планирования </w:t>
      </w:r>
      <w:r w:rsidR="0007522A" w:rsidRPr="00F92CE8">
        <w:rPr>
          <w:sz w:val="24"/>
        </w:rPr>
        <w:t>городского округа</w:t>
      </w:r>
      <w:r w:rsidR="004E01A3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E94D1D" w:rsidRPr="00F92CE8">
        <w:rPr>
          <w:sz w:val="24"/>
        </w:rPr>
        <w:t xml:space="preserve"> </w:t>
      </w:r>
      <w:r w:rsidR="007A05AE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 xml:space="preserve">учтены интересы Российской Федерации по реализации полномочий федеральных органов государственной власти, а также необходимость создания благоприятных условий для реализации на территории </w:t>
      </w:r>
      <w:r w:rsidR="0007522A" w:rsidRPr="00F92CE8">
        <w:rPr>
          <w:sz w:val="24"/>
        </w:rPr>
        <w:t>городского округа</w:t>
      </w:r>
      <w:r w:rsidR="001D7653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1D7653" w:rsidRPr="00F92CE8">
        <w:rPr>
          <w:sz w:val="24"/>
        </w:rPr>
        <w:t xml:space="preserve"> </w:t>
      </w:r>
      <w:r w:rsidR="00B63DFF" w:rsidRPr="00F92CE8">
        <w:rPr>
          <w:sz w:val="24"/>
        </w:rPr>
        <w:t>Самарской области</w:t>
      </w:r>
      <w:r w:rsidR="00E94D1D" w:rsidRPr="00F92CE8">
        <w:rPr>
          <w:sz w:val="24"/>
        </w:rPr>
        <w:t xml:space="preserve"> </w:t>
      </w:r>
      <w:r w:rsidRPr="00F92CE8">
        <w:rPr>
          <w:sz w:val="24"/>
        </w:rPr>
        <w:t xml:space="preserve">приоритетных национальных проектов </w:t>
      </w:r>
      <w:r w:rsidR="008A0B36" w:rsidRPr="00F92CE8">
        <w:rPr>
          <w:bCs/>
          <w:sz w:val="24"/>
        </w:rPr>
        <w:t>«</w:t>
      </w:r>
      <w:r w:rsidRPr="00F92CE8">
        <w:rPr>
          <w:bCs/>
          <w:sz w:val="24"/>
        </w:rPr>
        <w:t>Доступное и комфорт</w:t>
      </w:r>
      <w:r w:rsidR="00924A00" w:rsidRPr="00F92CE8">
        <w:rPr>
          <w:bCs/>
          <w:sz w:val="24"/>
        </w:rPr>
        <w:t>ное жилье – гражданам России</w:t>
      </w:r>
      <w:r w:rsidR="008A0B36" w:rsidRPr="00F92CE8">
        <w:rPr>
          <w:bCs/>
          <w:sz w:val="24"/>
        </w:rPr>
        <w:t>»</w:t>
      </w:r>
      <w:r w:rsidRPr="00F92CE8">
        <w:rPr>
          <w:bCs/>
          <w:sz w:val="24"/>
        </w:rPr>
        <w:t>,</w:t>
      </w:r>
      <w:r w:rsidRPr="00F92CE8">
        <w:rPr>
          <w:sz w:val="24"/>
        </w:rPr>
        <w:t xml:space="preserve"> </w:t>
      </w:r>
      <w:r w:rsidR="008A0B36" w:rsidRPr="00F92CE8">
        <w:rPr>
          <w:sz w:val="24"/>
        </w:rPr>
        <w:t>«</w:t>
      </w:r>
      <w:r w:rsidRPr="00F92CE8">
        <w:rPr>
          <w:sz w:val="24"/>
        </w:rPr>
        <w:t>Образование</w:t>
      </w:r>
      <w:r w:rsidR="008A0B36" w:rsidRPr="00F92CE8">
        <w:rPr>
          <w:sz w:val="24"/>
        </w:rPr>
        <w:t>»</w:t>
      </w:r>
      <w:r w:rsidRPr="00F92CE8">
        <w:rPr>
          <w:sz w:val="24"/>
        </w:rPr>
        <w:t xml:space="preserve">, </w:t>
      </w:r>
      <w:r w:rsidR="008A0B36" w:rsidRPr="00F92CE8">
        <w:rPr>
          <w:sz w:val="24"/>
        </w:rPr>
        <w:t>«</w:t>
      </w:r>
      <w:r w:rsidRPr="00F92CE8">
        <w:rPr>
          <w:sz w:val="24"/>
        </w:rPr>
        <w:t>Здоровье</w:t>
      </w:r>
      <w:r w:rsidR="008A0B36" w:rsidRPr="00F92CE8">
        <w:rPr>
          <w:sz w:val="24"/>
        </w:rPr>
        <w:t>»</w:t>
      </w:r>
      <w:r w:rsidRPr="00F92CE8">
        <w:rPr>
          <w:sz w:val="24"/>
        </w:rPr>
        <w:t xml:space="preserve"> и федеральных целевых программ</w:t>
      </w:r>
      <w:r w:rsidR="00425262" w:rsidRPr="00F92CE8">
        <w:rPr>
          <w:sz w:val="24"/>
        </w:rPr>
        <w:t xml:space="preserve"> (все программы</w:t>
      </w:r>
      <w:r w:rsidR="00A07153" w:rsidRPr="00F92CE8">
        <w:rPr>
          <w:sz w:val="24"/>
        </w:rPr>
        <w:t xml:space="preserve"> при принятии управленческих решений в области градостроительства и территориального планирования</w:t>
      </w:r>
      <w:r w:rsidR="00425262" w:rsidRPr="00F92CE8">
        <w:rPr>
          <w:sz w:val="24"/>
        </w:rPr>
        <w:t xml:space="preserve"> учитываются в последней редакции, с учётом всех изменений).</w:t>
      </w:r>
    </w:p>
    <w:p w:rsidR="0007522A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1.1.5. При осуществлении территориального планирования </w:t>
      </w:r>
      <w:r w:rsidR="0007522A" w:rsidRPr="00F92CE8">
        <w:rPr>
          <w:sz w:val="24"/>
        </w:rPr>
        <w:t>городского округа</w:t>
      </w:r>
      <w:r w:rsidR="001D7653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1D7653" w:rsidRPr="00F92CE8">
        <w:rPr>
          <w:sz w:val="24"/>
        </w:rPr>
        <w:t xml:space="preserve"> </w:t>
      </w:r>
      <w:r w:rsidRPr="00F92CE8">
        <w:rPr>
          <w:sz w:val="24"/>
        </w:rPr>
        <w:t xml:space="preserve">учтены интересы Самарской области по реализации полномочий органов государственной власти Самарской области, а также необходимость создания благоприятных условий для реализации на территории </w:t>
      </w:r>
      <w:r w:rsidR="0007522A" w:rsidRPr="00F92CE8">
        <w:rPr>
          <w:sz w:val="24"/>
        </w:rPr>
        <w:t>городского округа</w:t>
      </w:r>
      <w:r w:rsidR="001D7653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1D7653" w:rsidRPr="00F92CE8">
        <w:rPr>
          <w:sz w:val="24"/>
        </w:rPr>
        <w:t xml:space="preserve"> </w:t>
      </w:r>
      <w:r w:rsidRPr="00F92CE8">
        <w:rPr>
          <w:sz w:val="24"/>
        </w:rPr>
        <w:t>Стратегии социально-экономического развития Самарской области на период до 2020 года, одобренной постановлением Правительства Самарск</w:t>
      </w:r>
      <w:r w:rsidR="00FE6F81" w:rsidRPr="00F92CE8">
        <w:rPr>
          <w:sz w:val="24"/>
        </w:rPr>
        <w:t xml:space="preserve">ой области от 09.10.2006 </w:t>
      </w:r>
      <w:r w:rsidR="00F67826" w:rsidRPr="00F92CE8">
        <w:rPr>
          <w:sz w:val="24"/>
        </w:rPr>
        <w:t xml:space="preserve">№ </w:t>
      </w:r>
      <w:r w:rsidRPr="00F92CE8">
        <w:rPr>
          <w:sz w:val="24"/>
        </w:rPr>
        <w:t xml:space="preserve">129, Схемы территориального планирования Самарской области, утвержденной постановлением Правительства Самарской области от 13.12.2007 </w:t>
      </w:r>
      <w:r w:rsidR="007A744E" w:rsidRPr="00F92CE8">
        <w:rPr>
          <w:sz w:val="24"/>
        </w:rPr>
        <w:t xml:space="preserve">№ </w:t>
      </w:r>
      <w:r w:rsidRPr="00F92CE8">
        <w:rPr>
          <w:sz w:val="24"/>
        </w:rPr>
        <w:t>261</w:t>
      </w:r>
      <w:r w:rsidR="00425262" w:rsidRPr="00F92CE8">
        <w:rPr>
          <w:sz w:val="24"/>
        </w:rPr>
        <w:t>, областных целевых программ, областных и ведомственных программ, отдельных мероприятий и расходных обязательств, показателей и параметров, утверждённых постановлениями Правительства Самарской области (все указанные документы</w:t>
      </w:r>
      <w:r w:rsidR="00A07153" w:rsidRPr="00F92CE8">
        <w:rPr>
          <w:sz w:val="24"/>
        </w:rPr>
        <w:t xml:space="preserve"> при принятии управленческих решений в области градостроительства и территориального планирования </w:t>
      </w:r>
      <w:r w:rsidR="00425262" w:rsidRPr="00F92CE8">
        <w:rPr>
          <w:sz w:val="24"/>
        </w:rPr>
        <w:t>учитываются в последней редакции, с учётом всех изменений).</w:t>
      </w:r>
      <w:r w:rsidR="0099316D" w:rsidRPr="00F92CE8">
        <w:rPr>
          <w:sz w:val="24"/>
        </w:rPr>
        <w:t xml:space="preserve"> 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bookmarkStart w:id="22" w:name="_Toc174940996"/>
      <w:bookmarkStart w:id="23" w:name="_Toc176360390"/>
      <w:bookmarkStart w:id="24" w:name="_Toc176361385"/>
      <w:bookmarkStart w:id="25" w:name="_Toc176588274"/>
      <w:bookmarkStart w:id="26" w:name="_Toc177202292"/>
      <w:r w:rsidRPr="00F92CE8">
        <w:rPr>
          <w:sz w:val="24"/>
        </w:rPr>
        <w:t>1.1.6. Генеральный план включает: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положения о территориальном планировании генерального плана </w:t>
      </w:r>
      <w:r w:rsidR="00941F59" w:rsidRPr="00F92CE8">
        <w:rPr>
          <w:sz w:val="24"/>
        </w:rPr>
        <w:t xml:space="preserve">               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B63DFF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>(далее также – настоящие положения);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карты (схемы) генерального плана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B63DFF" w:rsidRPr="00F92CE8">
        <w:rPr>
          <w:sz w:val="24"/>
        </w:rPr>
        <w:t>Самарской области</w:t>
      </w:r>
      <w:r w:rsidRPr="00F92CE8">
        <w:rPr>
          <w:sz w:val="24"/>
        </w:rPr>
        <w:t>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lastRenderedPageBreak/>
        <w:t xml:space="preserve">1.1.7. Положения о территориальном планировании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B63DFF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>включают: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цели и задачи территориального планирования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B63DFF" w:rsidRPr="00F92CE8">
        <w:rPr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мероприятия по территориальному планированию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B63DFF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>и последовательность их выполнения.</w:t>
      </w:r>
    </w:p>
    <w:p w:rsidR="00F470AC" w:rsidRPr="00F92CE8" w:rsidRDefault="00F470AC" w:rsidP="00F757CA">
      <w:pPr>
        <w:pStyle w:val="afb"/>
        <w:tabs>
          <w:tab w:val="num" w:pos="709"/>
        </w:tabs>
        <w:ind w:firstLine="567"/>
        <w:contextualSpacing/>
        <w:rPr>
          <w:bCs/>
          <w:sz w:val="24"/>
        </w:rPr>
      </w:pPr>
      <w:r w:rsidRPr="00F92CE8">
        <w:rPr>
          <w:sz w:val="24"/>
        </w:rPr>
        <w:t>1.1.8. Карты (схемы) генерального плана городского округа Кинель Самарской области включают:</w:t>
      </w:r>
      <w:r w:rsidRPr="00F92CE8">
        <w:rPr>
          <w:bCs/>
          <w:sz w:val="24"/>
        </w:rPr>
        <w:t xml:space="preserve"> 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1.1.8.1. Генеральный план города Кинель Самарской области». (Основной чертеж). М 1:5 000. (Лист </w:t>
      </w:r>
      <w:r w:rsidR="00DF574C" w:rsidRPr="00F92CE8">
        <w:rPr>
          <w:sz w:val="24"/>
        </w:rPr>
        <w:t>5</w:t>
      </w:r>
      <w:r w:rsidRPr="00F92CE8">
        <w:rPr>
          <w:sz w:val="24"/>
        </w:rPr>
        <w:t xml:space="preserve">.2.1, </w:t>
      </w:r>
      <w:r w:rsidR="00DF574C" w:rsidRPr="00F92CE8">
        <w:rPr>
          <w:sz w:val="24"/>
        </w:rPr>
        <w:t>5</w:t>
      </w:r>
      <w:r w:rsidRPr="00F92CE8">
        <w:rPr>
          <w:sz w:val="24"/>
        </w:rPr>
        <w:t xml:space="preserve">.2.2, </w:t>
      </w:r>
      <w:r w:rsidR="00DF574C" w:rsidRPr="00F92CE8">
        <w:rPr>
          <w:sz w:val="24"/>
        </w:rPr>
        <w:t>5</w:t>
      </w:r>
      <w:r w:rsidRPr="00F92CE8">
        <w:rPr>
          <w:sz w:val="24"/>
        </w:rPr>
        <w:t>.2.3) (Секретно).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1.1.8.2. Генеральный план пгт.Усть-Кинельский Самарской области». (Основной чертеж). М 1:5 000. (Лист </w:t>
      </w:r>
      <w:r w:rsidR="00DF574C" w:rsidRPr="00F92CE8">
        <w:rPr>
          <w:sz w:val="24"/>
        </w:rPr>
        <w:t>5</w:t>
      </w:r>
      <w:r w:rsidRPr="00F92CE8">
        <w:rPr>
          <w:sz w:val="24"/>
        </w:rPr>
        <w:t>.3) (Секретно).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1.1.8.3. Генеральный план п.г.т. Алексеевка Самарской области». (Основной чертеж). М 1:5 000. (Лист </w:t>
      </w:r>
      <w:r w:rsidR="00DF574C" w:rsidRPr="00F92CE8">
        <w:rPr>
          <w:sz w:val="24"/>
        </w:rPr>
        <w:t>5</w:t>
      </w:r>
      <w:r w:rsidRPr="00F92CE8">
        <w:rPr>
          <w:sz w:val="24"/>
        </w:rPr>
        <w:t>.4) (Секретно).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>1.1.8.4. Карта комплексной оценки территории с границами земель сельскохозяйственного назначения, земель обороны и безопасности (и иного специального назначения), земель лесного фонда, водного фонда, границами земель особо охраняемых природных территорий федерального и регионального значения городского округа Кинель М 1:25 000 (Лист 3.1)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>1.1.8.5.  Карта комплексной оценки территории с границами земель сельскохозяйственного назначения, земель обороны и безопасности (и иного специального назначения), земель лесного фонда, водного фонда, границами земель особо охраняемых природных территорий федерального и регионального значения г.Кинель М 1:5 000 (Лист 3.2.1, 3.2.2, 3.2.3)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>1.1.8.6. Карта комплексной оценки территории с границами земель сельскохозяйственного назначения, земель обороны и безопасности (и иного специального назначения), земель лесного фонда, водного фонда, границами земель особо охраняемых природных территорий федерального и регионального значения п.г.т. Усть-Кинельски М 1:5 000 (Лист 3.3)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>1.1.8.7. Карта комплексной оценки территории с границами земель сельскохозяйственного назначения, земель обороны и безопасности (и иного специального назначения), земель лесного фонда, водного фонда, границами земель особо охраняемых природных территорий федерального и регионального значения п.г.т. Алексеевка М 1:5 000 (Лист 3.4)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1.1.8.8. </w:t>
      </w:r>
      <w:r w:rsidR="00DF574C" w:rsidRPr="00F92CE8">
        <w:rPr>
          <w:sz w:val="24"/>
        </w:rPr>
        <w:t>Схема транспортного движения городского Кинель Самарской области. М 1:25 000 (Лист 4)</w:t>
      </w:r>
    </w:p>
    <w:p w:rsidR="00F470AC" w:rsidRPr="00F92CE8" w:rsidRDefault="00F470A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1.1.8.9. </w:t>
      </w:r>
      <w:r w:rsidR="00DF574C" w:rsidRPr="00F92CE8">
        <w:rPr>
          <w:sz w:val="24"/>
        </w:rPr>
        <w:t>Схема функционального зонирования территории городского округа Кинель Самарской области. М 1:25 000 (Лист 6) (ДСП).</w:t>
      </w:r>
    </w:p>
    <w:p w:rsidR="00DF574C" w:rsidRPr="00F92CE8" w:rsidRDefault="00DF574C" w:rsidP="00F757CA">
      <w:pPr>
        <w:pStyle w:val="afb"/>
        <w:tabs>
          <w:tab w:val="num" w:pos="709"/>
          <w:tab w:val="left" w:pos="1418"/>
        </w:tabs>
        <w:ind w:firstLine="567"/>
        <w:contextualSpacing/>
        <w:rPr>
          <w:sz w:val="24"/>
        </w:rPr>
      </w:pP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1.1.9. На картах (схемах) генерального плана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492B1A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>отображаются:</w:t>
      </w:r>
      <w:r w:rsidR="003C7E60" w:rsidRPr="00F92CE8">
        <w:rPr>
          <w:sz w:val="24"/>
        </w:rPr>
        <w:t xml:space="preserve"> </w:t>
      </w:r>
    </w:p>
    <w:p w:rsidR="00FD1EC3" w:rsidRPr="00F92CE8" w:rsidRDefault="00FD1EC3" w:rsidP="00F757CA">
      <w:pPr>
        <w:tabs>
          <w:tab w:val="num" w:pos="709"/>
        </w:tabs>
        <w:ind w:firstLine="567"/>
        <w:contextualSpacing/>
        <w:jc w:val="both"/>
        <w:rPr>
          <w:bCs/>
        </w:rPr>
      </w:pPr>
      <w:r w:rsidRPr="00F92CE8">
        <w:rPr>
          <w:bCs/>
        </w:rPr>
        <w:t xml:space="preserve">установленные законом Самарской области на момент утверждения Генерального плана границы </w:t>
      </w:r>
      <w:r w:rsidR="0007522A" w:rsidRPr="00F92CE8">
        <w:rPr>
          <w:bCs/>
        </w:rPr>
        <w:t>городского округа</w:t>
      </w:r>
      <w:r w:rsidR="00941F59" w:rsidRPr="00F92CE8">
        <w:rPr>
          <w:bCs/>
        </w:rPr>
        <w:t xml:space="preserve"> </w:t>
      </w:r>
      <w:r w:rsidR="006D0262" w:rsidRPr="00F92CE8">
        <w:rPr>
          <w:bCs/>
        </w:rPr>
        <w:t>Кинель</w:t>
      </w:r>
      <w:r w:rsidR="00941F59" w:rsidRPr="00F92CE8">
        <w:rPr>
          <w:bCs/>
        </w:rPr>
        <w:t xml:space="preserve"> </w:t>
      </w:r>
      <w:r w:rsidR="003E3864" w:rsidRPr="00F92CE8">
        <w:rPr>
          <w:bCs/>
        </w:rPr>
        <w:t>Самарской области</w:t>
      </w:r>
      <w:r w:rsidRPr="00F92CE8">
        <w:rPr>
          <w:bCs/>
        </w:rPr>
        <w:t>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bCs/>
          <w:sz w:val="24"/>
          <w:szCs w:val="24"/>
        </w:rPr>
      </w:pPr>
      <w:r w:rsidRPr="00F92CE8">
        <w:rPr>
          <w:sz w:val="24"/>
          <w:szCs w:val="24"/>
        </w:rPr>
        <w:t xml:space="preserve">границы населенных пунктов, входящих в состав </w:t>
      </w:r>
      <w:r w:rsidR="0007522A" w:rsidRPr="00F92CE8">
        <w:rPr>
          <w:sz w:val="24"/>
          <w:szCs w:val="24"/>
        </w:rPr>
        <w:t>городского округа</w:t>
      </w:r>
      <w:r w:rsidR="00941F59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Кинель</w:t>
      </w:r>
      <w:r w:rsidR="00941F59" w:rsidRPr="00F92CE8">
        <w:rPr>
          <w:sz w:val="24"/>
          <w:szCs w:val="24"/>
        </w:rPr>
        <w:t xml:space="preserve"> </w:t>
      </w:r>
      <w:r w:rsidR="003E3864" w:rsidRPr="00F92CE8">
        <w:rPr>
          <w:sz w:val="24"/>
          <w:szCs w:val="24"/>
        </w:rPr>
        <w:t>Самарской области</w:t>
      </w:r>
      <w:r w:rsidRPr="00F92CE8">
        <w:rPr>
          <w:bCs/>
          <w:sz w:val="24"/>
          <w:szCs w:val="24"/>
        </w:rPr>
        <w:t>;</w:t>
      </w:r>
    </w:p>
    <w:p w:rsidR="00FD1EC3" w:rsidRPr="00F92CE8" w:rsidRDefault="00BC47B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границы земель сельскохозяйственного назначения, </w:t>
      </w:r>
      <w:r w:rsidR="00FD1EC3" w:rsidRPr="00F92CE8">
        <w:rPr>
          <w:sz w:val="24"/>
          <w:szCs w:val="24"/>
        </w:rPr>
        <w:t xml:space="preserve">границы земель обороны и безопасности, границы земель иного специального назначения, </w:t>
      </w:r>
      <w:r w:rsidR="00A86AF6" w:rsidRPr="00F92CE8">
        <w:rPr>
          <w:sz w:val="24"/>
          <w:szCs w:val="24"/>
        </w:rPr>
        <w:t xml:space="preserve">границы земель лесного фонда, </w:t>
      </w:r>
      <w:r w:rsidR="00FD1EC3" w:rsidRPr="00F92CE8">
        <w:rPr>
          <w:sz w:val="24"/>
          <w:szCs w:val="24"/>
        </w:rPr>
        <w:t xml:space="preserve">границы земель водного фонда, границы земель особо </w:t>
      </w:r>
      <w:r w:rsidR="00162BAE" w:rsidRPr="00F92CE8">
        <w:rPr>
          <w:sz w:val="24"/>
          <w:szCs w:val="24"/>
        </w:rPr>
        <w:t xml:space="preserve">охраняемых природных территорий </w:t>
      </w:r>
      <w:r w:rsidR="00483770" w:rsidRPr="00F92CE8">
        <w:rPr>
          <w:sz w:val="24"/>
          <w:szCs w:val="24"/>
        </w:rPr>
        <w:t xml:space="preserve">федерального и </w:t>
      </w:r>
      <w:r w:rsidR="00FD1EC3" w:rsidRPr="00F92CE8">
        <w:rPr>
          <w:sz w:val="24"/>
          <w:szCs w:val="24"/>
        </w:rPr>
        <w:t>регионального значения;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существующие и планируемые границы земель промышленности, энергетики, транспорта, связи;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границы функциональных зон с отображением параметров планируемого развития таких зон;</w:t>
      </w:r>
    </w:p>
    <w:p w:rsidR="00FD1EC3" w:rsidRPr="00F92CE8" w:rsidRDefault="00154D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местоположение </w:t>
      </w:r>
      <w:r w:rsidR="00FD1EC3" w:rsidRPr="00F92CE8">
        <w:rPr>
          <w:sz w:val="24"/>
          <w:szCs w:val="24"/>
        </w:rPr>
        <w:t>объектов культурного наследия;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границы зон с особыми условиями использования территорий;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границы зон инженерной и транспортной инфраструктур.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1.1.10. </w:t>
      </w:r>
      <w:r w:rsidR="0007522A" w:rsidRPr="00F92CE8">
        <w:rPr>
          <w:sz w:val="24"/>
        </w:rPr>
        <w:t xml:space="preserve">На картах (схемах) генерального плана городского округа </w:t>
      </w:r>
      <w:r w:rsidR="006D0262" w:rsidRPr="00F92CE8">
        <w:rPr>
          <w:sz w:val="24"/>
        </w:rPr>
        <w:t>Кинель</w:t>
      </w:r>
      <w:r w:rsidR="0007522A" w:rsidRPr="00F92CE8">
        <w:rPr>
          <w:sz w:val="24"/>
        </w:rPr>
        <w:t xml:space="preserve">, предусмотренных </w:t>
      </w:r>
      <w:r w:rsidR="00234D6B" w:rsidRPr="00F92CE8">
        <w:rPr>
          <w:sz w:val="24"/>
        </w:rPr>
        <w:t>подпунктами 1.1.8.1</w:t>
      </w:r>
      <w:r w:rsidR="00D65F4D" w:rsidRPr="00F92CE8">
        <w:rPr>
          <w:sz w:val="24"/>
        </w:rPr>
        <w:t xml:space="preserve"> </w:t>
      </w:r>
      <w:r w:rsidR="00F470AC" w:rsidRPr="00F92CE8">
        <w:rPr>
          <w:sz w:val="24"/>
        </w:rPr>
        <w:t>-</w:t>
      </w:r>
      <w:r w:rsidR="00D65F4D" w:rsidRPr="00F92CE8">
        <w:rPr>
          <w:sz w:val="24"/>
        </w:rPr>
        <w:t xml:space="preserve"> 1.1.8.</w:t>
      </w:r>
      <w:r w:rsidR="002A6FDE" w:rsidRPr="00F92CE8">
        <w:rPr>
          <w:sz w:val="24"/>
        </w:rPr>
        <w:t>9</w:t>
      </w:r>
      <w:r w:rsidR="0007522A" w:rsidRPr="00F92CE8">
        <w:rPr>
          <w:sz w:val="24"/>
        </w:rPr>
        <w:t xml:space="preserve"> настоящих положений, </w:t>
      </w:r>
      <w:r w:rsidRPr="00F92CE8">
        <w:rPr>
          <w:sz w:val="24"/>
        </w:rPr>
        <w:t xml:space="preserve">устанавливаются </w:t>
      </w:r>
      <w:r w:rsidRPr="00F92CE8">
        <w:rPr>
          <w:bCs/>
          <w:sz w:val="24"/>
        </w:rPr>
        <w:t xml:space="preserve">зоны планируемого размещения </w:t>
      </w:r>
      <w:r w:rsidRPr="00F92CE8">
        <w:rPr>
          <w:sz w:val="24"/>
        </w:rPr>
        <w:t>объектов капитального строительства местного значения, в том числе: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объектов электро-, тепло-, газо- и водоснабжения населения в границах </w:t>
      </w:r>
      <w:r w:rsidR="0007522A" w:rsidRPr="00F92CE8">
        <w:rPr>
          <w:sz w:val="24"/>
          <w:szCs w:val="24"/>
        </w:rPr>
        <w:t>городского округа</w:t>
      </w:r>
      <w:r w:rsidR="00941F59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Кинель</w:t>
      </w:r>
      <w:r w:rsidR="00941F59" w:rsidRPr="00F92CE8">
        <w:rPr>
          <w:sz w:val="24"/>
          <w:szCs w:val="24"/>
        </w:rPr>
        <w:t xml:space="preserve"> </w:t>
      </w:r>
      <w:r w:rsidR="00ED31A7" w:rsidRPr="00F92CE8">
        <w:rPr>
          <w:sz w:val="24"/>
          <w:szCs w:val="24"/>
        </w:rPr>
        <w:t>Самарской области</w:t>
      </w:r>
      <w:r w:rsidRPr="00F92CE8">
        <w:rPr>
          <w:sz w:val="24"/>
          <w:szCs w:val="24"/>
        </w:rPr>
        <w:t>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автомобильных дорог общего пользования, мостов и иных транспортных инженерных сооружений в границах населенных пунктов, входящих в состав </w:t>
      </w:r>
      <w:r w:rsidR="0007522A" w:rsidRPr="00F92CE8">
        <w:rPr>
          <w:sz w:val="24"/>
          <w:szCs w:val="24"/>
        </w:rPr>
        <w:t>городского округа</w:t>
      </w:r>
      <w:r w:rsidR="00941F59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Кинель</w:t>
      </w:r>
      <w:r w:rsidR="00941F59" w:rsidRPr="00F92CE8">
        <w:rPr>
          <w:sz w:val="24"/>
          <w:szCs w:val="24"/>
        </w:rPr>
        <w:t xml:space="preserve"> </w:t>
      </w:r>
      <w:r w:rsidR="004C7D76" w:rsidRPr="00F92CE8">
        <w:rPr>
          <w:sz w:val="24"/>
          <w:szCs w:val="24"/>
        </w:rPr>
        <w:t>Самарской области;</w:t>
      </w:r>
    </w:p>
    <w:p w:rsidR="00FD1EC3" w:rsidRPr="00F92CE8" w:rsidRDefault="00C92BA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объектов образования, здравоохранения, </w:t>
      </w:r>
      <w:r w:rsidR="00C450B8" w:rsidRPr="00F92CE8">
        <w:rPr>
          <w:sz w:val="24"/>
          <w:szCs w:val="24"/>
        </w:rPr>
        <w:t xml:space="preserve">культуры, </w:t>
      </w:r>
      <w:r w:rsidRPr="00F92CE8">
        <w:rPr>
          <w:sz w:val="24"/>
          <w:szCs w:val="24"/>
        </w:rPr>
        <w:t xml:space="preserve">физкультуры и спорта, </w:t>
      </w:r>
      <w:r w:rsidR="00FD1EC3" w:rsidRPr="00F92CE8">
        <w:rPr>
          <w:sz w:val="24"/>
          <w:szCs w:val="24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 w:rsidR="0007522A" w:rsidRPr="00F92CE8">
        <w:rPr>
          <w:sz w:val="24"/>
          <w:szCs w:val="24"/>
        </w:rPr>
        <w:t>городского округа</w:t>
      </w:r>
      <w:r w:rsidR="00941F59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Кинель</w:t>
      </w:r>
      <w:r w:rsidR="00941F59" w:rsidRPr="00F92CE8">
        <w:rPr>
          <w:sz w:val="24"/>
          <w:szCs w:val="24"/>
        </w:rPr>
        <w:t xml:space="preserve"> </w:t>
      </w:r>
      <w:r w:rsidR="00324340" w:rsidRPr="00F92CE8">
        <w:rPr>
          <w:sz w:val="24"/>
          <w:szCs w:val="24"/>
        </w:rPr>
        <w:t>Самарской области</w:t>
      </w:r>
      <w:r w:rsidR="00FD1EC3" w:rsidRPr="00F92CE8">
        <w:rPr>
          <w:sz w:val="24"/>
          <w:szCs w:val="24"/>
        </w:rPr>
        <w:t>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1.1.11. </w:t>
      </w:r>
      <w:r w:rsidRPr="00F92CE8">
        <w:rPr>
          <w:bCs/>
          <w:sz w:val="24"/>
        </w:rPr>
        <w:t xml:space="preserve">На </w:t>
      </w:r>
      <w:r w:rsidR="00D65F4D" w:rsidRPr="00F92CE8">
        <w:rPr>
          <w:sz w:val="24"/>
        </w:rPr>
        <w:t>схеме зон с особыми условиями использования территории городского округа Кинель Самарской области, в части города Кинель</w:t>
      </w:r>
      <w:r w:rsidR="00F470AC" w:rsidRPr="00F92CE8">
        <w:rPr>
          <w:sz w:val="24"/>
        </w:rPr>
        <w:t xml:space="preserve"> </w:t>
      </w:r>
      <w:r w:rsidR="00D65F4D" w:rsidRPr="00F92CE8">
        <w:rPr>
          <w:sz w:val="24"/>
        </w:rPr>
        <w:t>(М 1:</w:t>
      </w:r>
      <w:r w:rsidR="00F470AC" w:rsidRPr="00F92CE8">
        <w:rPr>
          <w:sz w:val="24"/>
        </w:rPr>
        <w:t>25</w:t>
      </w:r>
      <w:r w:rsidR="00D65F4D" w:rsidRPr="00F92CE8">
        <w:rPr>
          <w:sz w:val="24"/>
        </w:rPr>
        <w:t xml:space="preserve"> 000) </w:t>
      </w:r>
      <w:r w:rsidRPr="00F92CE8">
        <w:rPr>
          <w:bCs/>
          <w:sz w:val="24"/>
        </w:rPr>
        <w:t>отображаются</w:t>
      </w:r>
      <w:r w:rsidRPr="00F92CE8">
        <w:rPr>
          <w:sz w:val="24"/>
        </w:rPr>
        <w:t xml:space="preserve"> границы зон с особыми условиями использования территорий:</w:t>
      </w:r>
    </w:p>
    <w:p w:rsidR="00FD1EC3" w:rsidRPr="00F92CE8" w:rsidRDefault="00FD1EC3" w:rsidP="00F757CA">
      <w:pPr>
        <w:tabs>
          <w:tab w:val="num" w:pos="709"/>
        </w:tabs>
        <w:ind w:firstLine="567"/>
        <w:contextualSpacing/>
        <w:jc w:val="both"/>
        <w:rPr>
          <w:bCs/>
        </w:rPr>
      </w:pPr>
      <w:r w:rsidRPr="00F92CE8">
        <w:rPr>
          <w:bCs/>
        </w:rPr>
        <w:t xml:space="preserve">санитарно-защитные зоны; </w:t>
      </w:r>
    </w:p>
    <w:p w:rsidR="00FD1EC3" w:rsidRPr="00F92CE8" w:rsidRDefault="00FD1EC3" w:rsidP="00F757CA">
      <w:pPr>
        <w:tabs>
          <w:tab w:val="num" w:pos="709"/>
        </w:tabs>
        <w:ind w:firstLine="567"/>
        <w:contextualSpacing/>
        <w:jc w:val="both"/>
        <w:rPr>
          <w:bCs/>
        </w:rPr>
      </w:pPr>
      <w:r w:rsidRPr="00F92CE8">
        <w:rPr>
          <w:bCs/>
        </w:rPr>
        <w:t>водоохранные зоны;</w:t>
      </w:r>
    </w:p>
    <w:p w:rsidR="00C450B8" w:rsidRPr="00F92CE8" w:rsidRDefault="00C450B8" w:rsidP="00F757CA">
      <w:pPr>
        <w:tabs>
          <w:tab w:val="num" w:pos="709"/>
        </w:tabs>
        <w:ind w:firstLine="567"/>
        <w:contextualSpacing/>
        <w:jc w:val="both"/>
        <w:rPr>
          <w:bCs/>
        </w:rPr>
      </w:pPr>
      <w:r w:rsidRPr="00F92CE8">
        <w:t>зоны охраны источников питьевого водоснабжения;</w:t>
      </w:r>
    </w:p>
    <w:p w:rsidR="00FD1EC3" w:rsidRPr="00F92CE8" w:rsidRDefault="00FD1EC3" w:rsidP="00F757CA">
      <w:pPr>
        <w:tabs>
          <w:tab w:val="num" w:pos="709"/>
        </w:tabs>
        <w:ind w:firstLine="567"/>
        <w:contextualSpacing/>
        <w:jc w:val="both"/>
        <w:rPr>
          <w:bCs/>
        </w:rPr>
      </w:pPr>
      <w:r w:rsidRPr="00F92CE8">
        <w:rPr>
          <w:bCs/>
        </w:rPr>
        <w:t>иные зоны с особыми условиями использования территорий.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bCs/>
          <w:sz w:val="24"/>
        </w:rPr>
      </w:pPr>
      <w:r w:rsidRPr="00F92CE8">
        <w:rPr>
          <w:bCs/>
          <w:sz w:val="24"/>
        </w:rPr>
        <w:t>1.1.12.</w:t>
      </w:r>
      <w:r w:rsidR="000B7996" w:rsidRPr="00F92CE8">
        <w:rPr>
          <w:sz w:val="24"/>
        </w:rPr>
        <w:t xml:space="preserve"> На </w:t>
      </w:r>
      <w:r w:rsidR="00D65F4D" w:rsidRPr="00F92CE8">
        <w:rPr>
          <w:sz w:val="24"/>
        </w:rPr>
        <w:t>схеме функционального зонирования территории городского о</w:t>
      </w:r>
      <w:r w:rsidR="00B828F6" w:rsidRPr="00F92CE8">
        <w:rPr>
          <w:sz w:val="24"/>
        </w:rPr>
        <w:t xml:space="preserve">круга Кинель Самарской области </w:t>
      </w:r>
      <w:r w:rsidR="00F470AC" w:rsidRPr="00F92CE8">
        <w:rPr>
          <w:sz w:val="24"/>
        </w:rPr>
        <w:t>(М 1:</w:t>
      </w:r>
      <w:r w:rsidR="00FA5906" w:rsidRPr="00F92CE8">
        <w:rPr>
          <w:sz w:val="24"/>
        </w:rPr>
        <w:t>2</w:t>
      </w:r>
      <w:r w:rsidR="00D65F4D" w:rsidRPr="00F92CE8">
        <w:rPr>
          <w:sz w:val="24"/>
        </w:rPr>
        <w:t xml:space="preserve">5 000) </w:t>
      </w:r>
      <w:r w:rsidRPr="00F92CE8">
        <w:rPr>
          <w:sz w:val="24"/>
        </w:rPr>
        <w:t>устанавливаются границы функциональны</w:t>
      </w:r>
      <w:r w:rsidRPr="00F92CE8">
        <w:rPr>
          <w:bCs/>
          <w:sz w:val="24"/>
        </w:rPr>
        <w:t xml:space="preserve">х зон </w:t>
      </w:r>
      <w:r w:rsidR="00A86AF6" w:rsidRPr="00F92CE8">
        <w:rPr>
          <w:bCs/>
          <w:sz w:val="24"/>
        </w:rPr>
        <w:t>–</w:t>
      </w:r>
      <w:r w:rsidRPr="00F92CE8">
        <w:rPr>
          <w:bCs/>
          <w:sz w:val="24"/>
        </w:rPr>
        <w:t xml:space="preserve"> </w:t>
      </w:r>
      <w:r w:rsidR="007C63CE" w:rsidRPr="00F92CE8">
        <w:rPr>
          <w:bCs/>
          <w:sz w:val="24"/>
        </w:rPr>
        <w:t>жилых</w:t>
      </w:r>
      <w:r w:rsidRPr="00F92CE8">
        <w:rPr>
          <w:bCs/>
          <w:sz w:val="24"/>
        </w:rPr>
        <w:t xml:space="preserve">, </w:t>
      </w:r>
      <w:r w:rsidR="007C63CE" w:rsidRPr="00F92CE8">
        <w:rPr>
          <w:bCs/>
          <w:sz w:val="24"/>
        </w:rPr>
        <w:t xml:space="preserve">общественно-деловых, </w:t>
      </w:r>
      <w:r w:rsidRPr="00F92CE8">
        <w:rPr>
          <w:bCs/>
          <w:sz w:val="24"/>
        </w:rPr>
        <w:t>производственных</w:t>
      </w:r>
      <w:r w:rsidR="007C63CE" w:rsidRPr="00F92CE8">
        <w:rPr>
          <w:bCs/>
          <w:sz w:val="24"/>
        </w:rPr>
        <w:t>, рекреационных и</w:t>
      </w:r>
      <w:r w:rsidRPr="00F92CE8">
        <w:rPr>
          <w:bCs/>
          <w:sz w:val="24"/>
        </w:rPr>
        <w:t xml:space="preserve"> иных функциональных зон развития территории </w:t>
      </w:r>
      <w:r w:rsidR="0007522A" w:rsidRPr="00F92CE8">
        <w:rPr>
          <w:bCs/>
          <w:sz w:val="24"/>
        </w:rPr>
        <w:t>городского округа</w:t>
      </w:r>
      <w:r w:rsidR="00941F59" w:rsidRPr="00F92CE8">
        <w:rPr>
          <w:bCs/>
          <w:sz w:val="24"/>
        </w:rPr>
        <w:t xml:space="preserve"> </w:t>
      </w:r>
      <w:r w:rsidR="006D0262" w:rsidRPr="00F92CE8">
        <w:rPr>
          <w:bCs/>
          <w:sz w:val="24"/>
        </w:rPr>
        <w:t>Кинель</w:t>
      </w:r>
      <w:r w:rsidR="00941F59" w:rsidRPr="00F92CE8">
        <w:rPr>
          <w:bCs/>
          <w:sz w:val="24"/>
        </w:rPr>
        <w:t xml:space="preserve"> </w:t>
      </w:r>
      <w:r w:rsidR="00970805" w:rsidRPr="00F92CE8">
        <w:rPr>
          <w:bCs/>
          <w:sz w:val="24"/>
        </w:rPr>
        <w:t xml:space="preserve">Самарской области </w:t>
      </w:r>
      <w:r w:rsidRPr="00F92CE8">
        <w:rPr>
          <w:bCs/>
          <w:sz w:val="24"/>
        </w:rPr>
        <w:t>с отображением параметров планируемого развития</w:t>
      </w:r>
      <w:r w:rsidRPr="00F92CE8">
        <w:rPr>
          <w:snapToGrid w:val="0"/>
          <w:sz w:val="24"/>
        </w:rPr>
        <w:t xml:space="preserve"> таких зон</w:t>
      </w:r>
      <w:r w:rsidRPr="00F92CE8">
        <w:rPr>
          <w:bCs/>
          <w:sz w:val="24"/>
        </w:rPr>
        <w:t xml:space="preserve"> и с учетом информации, отображаемой на иных картах (схемах) Генерального плана.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bCs/>
          <w:sz w:val="24"/>
        </w:rPr>
      </w:pPr>
      <w:r w:rsidRPr="00F92CE8">
        <w:rPr>
          <w:bCs/>
          <w:sz w:val="24"/>
        </w:rPr>
        <w:t>1.1.13. Г</w:t>
      </w:r>
      <w:r w:rsidRPr="00F92CE8">
        <w:rPr>
          <w:sz w:val="24"/>
        </w:rPr>
        <w:t xml:space="preserve">раницы территорий, подверженных риску возникновения чрезвычайных ситуаций природного и техногенного характера и воздействия их последствий, отображены на картах в составе специального раздела </w:t>
      </w:r>
      <w:r w:rsidR="008A0B36" w:rsidRPr="00F92CE8">
        <w:rPr>
          <w:sz w:val="24"/>
        </w:rPr>
        <w:t>«</w:t>
      </w:r>
      <w:r w:rsidRPr="00F92CE8">
        <w:rPr>
          <w:sz w:val="24"/>
        </w:rPr>
        <w:t>Инженерно-технические мероприятия по предупреждению чрезвычайных ситуаций</w:t>
      </w:r>
      <w:r w:rsidR="008A0B36" w:rsidRPr="00F92CE8">
        <w:rPr>
          <w:sz w:val="24"/>
        </w:rPr>
        <w:t>»</w:t>
      </w:r>
      <w:r w:rsidRPr="00F92CE8">
        <w:rPr>
          <w:sz w:val="24"/>
        </w:rPr>
        <w:t>, содержащего информацию, отнесенную к категории сведений ограниченного доступа.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1.1.14. Отображение на картах (схемах) существующих и планируемых территорий и объектов капитального строительства федерального и регионального значения выполнено в целях обеспечения информационной целостности Генерального плана и не относится к мероприятиям территориального планирования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3E48B9" w:rsidRPr="00F92CE8">
        <w:rPr>
          <w:bCs/>
          <w:sz w:val="24"/>
        </w:rPr>
        <w:t>Самарской области</w:t>
      </w:r>
      <w:r w:rsidRPr="00F92CE8">
        <w:rPr>
          <w:sz w:val="24"/>
        </w:rPr>
        <w:t>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1.1.15. Для решения спорных вопросов, возникающих при реализации мероприятий территориального планирования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3E48B9" w:rsidRPr="00F92CE8">
        <w:rPr>
          <w:bCs/>
          <w:sz w:val="24"/>
        </w:rPr>
        <w:t>Самарской области</w:t>
      </w:r>
      <w:r w:rsidRPr="00F92CE8">
        <w:rPr>
          <w:sz w:val="24"/>
        </w:rPr>
        <w:t xml:space="preserve">, следует руководствоваться материалами по обоснованию проекта генерального плана </w:t>
      </w:r>
      <w:r w:rsidR="0007522A" w:rsidRPr="00F92CE8">
        <w:rPr>
          <w:sz w:val="24"/>
        </w:rPr>
        <w:t xml:space="preserve">городского </w:t>
      </w:r>
      <w:r w:rsidR="0007522A" w:rsidRPr="00F92CE8">
        <w:rPr>
          <w:sz w:val="24"/>
        </w:rPr>
        <w:lastRenderedPageBreak/>
        <w:t>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Pr="00F92CE8">
        <w:rPr>
          <w:sz w:val="24"/>
        </w:rPr>
        <w:t>Самарской области, подготовленными в текстовой форме и в виде карт (схем), которые включают: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анализ состояния территории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3E48B9" w:rsidRPr="00F92CE8">
        <w:rPr>
          <w:bCs/>
          <w:sz w:val="24"/>
        </w:rPr>
        <w:t>Самарской области</w:t>
      </w:r>
      <w:r w:rsidRPr="00F92CE8">
        <w:rPr>
          <w:sz w:val="24"/>
        </w:rPr>
        <w:t>, проблем и направлений её комплексного развития;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обоснование вариантов решения задач территориального планирования;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перечень мероприятий по территориальному планированию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1C66B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обоснование предложений по территориальному планированию, этапы их реализации;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1.1.16. На картах (схемах) в составе материалов по обоснованию проекта генерального плана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3E3864" w:rsidRPr="00F92CE8">
        <w:rPr>
          <w:sz w:val="24"/>
        </w:rPr>
        <w:t xml:space="preserve">Самарской области </w:t>
      </w:r>
      <w:r w:rsidRPr="00F92CE8">
        <w:rPr>
          <w:sz w:val="24"/>
        </w:rPr>
        <w:t>отображены: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информация о состоянии территории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5210A" w:rsidRPr="00F92CE8">
        <w:rPr>
          <w:bCs/>
          <w:sz w:val="24"/>
        </w:rPr>
        <w:t>Самарской области</w:t>
      </w:r>
      <w:r w:rsidRPr="00F92CE8">
        <w:rPr>
          <w:sz w:val="24"/>
        </w:rPr>
        <w:t>, о возможных направлениях ее развития и об ограничениях ее использования;</w:t>
      </w:r>
    </w:p>
    <w:p w:rsidR="00862847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предложения по территориальному планированию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5210A" w:rsidRPr="00F92CE8">
        <w:rPr>
          <w:bCs/>
          <w:sz w:val="24"/>
        </w:rPr>
        <w:t>Самарской области</w:t>
      </w:r>
      <w:r w:rsidRPr="00F92CE8">
        <w:rPr>
          <w:sz w:val="24"/>
        </w:rPr>
        <w:t>.</w:t>
      </w:r>
    </w:p>
    <w:p w:rsidR="00C52592" w:rsidRPr="00F92CE8" w:rsidRDefault="00862847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1.1.17. Реализацию</w:t>
      </w:r>
      <w:r w:rsidR="00C52592" w:rsidRPr="00F92CE8">
        <w:rPr>
          <w:sz w:val="24"/>
        </w:rPr>
        <w:t xml:space="preserve"> Генеральн</w:t>
      </w:r>
      <w:r w:rsidR="002A5446" w:rsidRPr="00F92CE8">
        <w:rPr>
          <w:sz w:val="24"/>
        </w:rPr>
        <w:t>ого плана планируется осуществи</w:t>
      </w:r>
      <w:r w:rsidR="00C52592" w:rsidRPr="00F92CE8">
        <w:rPr>
          <w:sz w:val="24"/>
        </w:rPr>
        <w:t>ть в следующие сроки:</w:t>
      </w:r>
    </w:p>
    <w:p w:rsidR="00C52592" w:rsidRPr="00F92CE8" w:rsidRDefault="00C52592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  <w:lang w:val="en-US"/>
        </w:rPr>
        <w:t>I</w:t>
      </w:r>
      <w:r w:rsidRPr="00F92CE8">
        <w:rPr>
          <w:sz w:val="24"/>
        </w:rPr>
        <w:t xml:space="preserve"> этап (1 очередь строительства) – </w:t>
      </w:r>
      <w:r w:rsidR="00862847" w:rsidRPr="00F92CE8">
        <w:rPr>
          <w:sz w:val="24"/>
        </w:rPr>
        <w:t>до 201</w:t>
      </w:r>
      <w:r w:rsidR="00F470AC" w:rsidRPr="00F92CE8">
        <w:rPr>
          <w:sz w:val="24"/>
        </w:rPr>
        <w:t>9</w:t>
      </w:r>
      <w:r w:rsidR="00862847" w:rsidRPr="00F92CE8">
        <w:rPr>
          <w:sz w:val="24"/>
        </w:rPr>
        <w:t xml:space="preserve"> года; </w:t>
      </w:r>
    </w:p>
    <w:p w:rsidR="00862847" w:rsidRPr="00F92CE8" w:rsidRDefault="00862847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  <w:lang w:val="en-US"/>
        </w:rPr>
        <w:t>II</w:t>
      </w:r>
      <w:r w:rsidR="00C52592" w:rsidRPr="00F92CE8">
        <w:rPr>
          <w:sz w:val="24"/>
        </w:rPr>
        <w:t xml:space="preserve"> этап (расчетный срок</w:t>
      </w:r>
      <w:r w:rsidR="000C7861" w:rsidRPr="00F92CE8">
        <w:rPr>
          <w:sz w:val="24"/>
        </w:rPr>
        <w:t xml:space="preserve"> строительства</w:t>
      </w:r>
      <w:r w:rsidR="00C52592" w:rsidRPr="00F92CE8">
        <w:rPr>
          <w:sz w:val="24"/>
        </w:rPr>
        <w:t xml:space="preserve">) – </w:t>
      </w:r>
      <w:r w:rsidRPr="00F92CE8">
        <w:rPr>
          <w:sz w:val="24"/>
        </w:rPr>
        <w:t>до 203</w:t>
      </w:r>
      <w:r w:rsidR="00F470AC" w:rsidRPr="00F92CE8">
        <w:rPr>
          <w:sz w:val="24"/>
        </w:rPr>
        <w:t>4</w:t>
      </w:r>
      <w:r w:rsidRPr="00F92CE8">
        <w:rPr>
          <w:sz w:val="24"/>
        </w:rPr>
        <w:t xml:space="preserve"> года.</w:t>
      </w:r>
    </w:p>
    <w:p w:rsidR="00FD1EC3" w:rsidRPr="00F92CE8" w:rsidRDefault="003347D9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1.1.18. Границы объектов капитального строительства местного значения могут уточняться в проектах планировки</w:t>
      </w:r>
      <w:r w:rsidR="0099316D" w:rsidRPr="00F92CE8">
        <w:rPr>
          <w:sz w:val="24"/>
        </w:rPr>
        <w:t xml:space="preserve"> территории.</w:t>
      </w:r>
      <w:r w:rsidRPr="00F92CE8">
        <w:rPr>
          <w:sz w:val="24"/>
        </w:rPr>
        <w:t xml:space="preserve"> </w:t>
      </w:r>
    </w:p>
    <w:p w:rsidR="00422DDD" w:rsidRPr="00F92CE8" w:rsidRDefault="00422DDD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27" w:name="_Toc373437102"/>
      <w:bookmarkStart w:id="28" w:name="_Toc386590261"/>
      <w:r w:rsidRPr="00F92CE8">
        <w:rPr>
          <w:b/>
          <w:sz w:val="24"/>
        </w:rPr>
        <w:t xml:space="preserve">1.2. Цели и задачи территориального планирования городского округа </w:t>
      </w:r>
      <w:bookmarkEnd w:id="22"/>
      <w:bookmarkEnd w:id="23"/>
      <w:bookmarkEnd w:id="24"/>
      <w:bookmarkEnd w:id="25"/>
      <w:bookmarkEnd w:id="26"/>
      <w:r w:rsidR="00591020" w:rsidRPr="00F92CE8">
        <w:rPr>
          <w:b/>
          <w:bCs/>
          <w:sz w:val="24"/>
        </w:rPr>
        <w:t>Кинель</w:t>
      </w:r>
      <w:r w:rsidR="00AE5BA8" w:rsidRPr="00F92CE8">
        <w:rPr>
          <w:b/>
          <w:bCs/>
          <w:sz w:val="24"/>
        </w:rPr>
        <w:t xml:space="preserve"> Самарской области</w:t>
      </w:r>
      <w:bookmarkEnd w:id="27"/>
      <w:bookmarkEnd w:id="28"/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jc w:val="center"/>
        <w:rPr>
          <w:sz w:val="24"/>
        </w:rPr>
      </w:pP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1.2.1. Территориальное планирование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AE5BA8" w:rsidRPr="00F92CE8">
        <w:rPr>
          <w:bCs/>
          <w:sz w:val="24"/>
        </w:rPr>
        <w:t>Самарской области</w:t>
      </w:r>
      <w:r w:rsidR="00AE5BA8" w:rsidRPr="00F92CE8">
        <w:rPr>
          <w:sz w:val="24"/>
        </w:rPr>
        <w:t xml:space="preserve"> </w:t>
      </w:r>
      <w:r w:rsidRPr="00F92CE8">
        <w:rPr>
          <w:sz w:val="24"/>
        </w:rPr>
        <w:t>осуществляется в целях: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обеспечения устойчивого развития территории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AE5BA8" w:rsidRPr="00F92CE8">
        <w:rPr>
          <w:bCs/>
          <w:sz w:val="24"/>
        </w:rPr>
        <w:t>Самарской области</w:t>
      </w:r>
      <w:r w:rsidR="00AE5BA8" w:rsidRPr="00F92CE8">
        <w:rPr>
          <w:sz w:val="24"/>
        </w:rPr>
        <w:t xml:space="preserve"> </w:t>
      </w:r>
      <w:r w:rsidRPr="00F92CE8">
        <w:rPr>
          <w:sz w:val="24"/>
        </w:rPr>
        <w:t>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развития инженерной, транспортной и социальной инфраструктур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AE5BA8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обеспечения учета интересов граждан и их объединений, Российской Федерации, Самарской области, муниципальных образований.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1.2.2. Задачами территориального планирования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AE5BA8" w:rsidRPr="00F92CE8">
        <w:rPr>
          <w:bCs/>
          <w:sz w:val="24"/>
        </w:rPr>
        <w:t>Самарской области</w:t>
      </w:r>
      <w:r w:rsidR="00AE5BA8" w:rsidRPr="00F92CE8">
        <w:rPr>
          <w:sz w:val="24"/>
        </w:rPr>
        <w:t xml:space="preserve"> </w:t>
      </w:r>
      <w:r w:rsidRPr="00F92CE8">
        <w:rPr>
          <w:sz w:val="24"/>
        </w:rPr>
        <w:t>являются: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создание условий для устойчивого развития территории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определение назначения территорий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="00E162A2" w:rsidRPr="00F92CE8">
        <w:rPr>
          <w:sz w:val="24"/>
        </w:rPr>
        <w:t xml:space="preserve"> </w:t>
      </w:r>
      <w:r w:rsidRPr="00F92CE8">
        <w:rPr>
          <w:sz w:val="24"/>
        </w:rPr>
        <w:t>исходя из совокупности социальных, экономических, экологических и иных факторов;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обеспечение реализации полномочий органов местного самоуправления по вопросам местного значения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061ADF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реализация программ социально-экономического развития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="00E162A2" w:rsidRPr="00F92CE8">
        <w:rPr>
          <w:sz w:val="24"/>
        </w:rPr>
        <w:t xml:space="preserve"> </w:t>
      </w:r>
      <w:r w:rsidRPr="00F92CE8">
        <w:rPr>
          <w:sz w:val="24"/>
        </w:rPr>
        <w:t>посредством территориальной привязки планируемых мероприятий;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lastRenderedPageBreak/>
        <w:t>создание условий для реализации пространственных интересов Российской Федерации, Самарской обла</w:t>
      </w:r>
      <w:r w:rsidR="007B09D3" w:rsidRPr="00F92CE8">
        <w:rPr>
          <w:sz w:val="24"/>
        </w:rPr>
        <w:t xml:space="preserve">сти,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="00E162A2" w:rsidRPr="00F92CE8">
        <w:rPr>
          <w:sz w:val="24"/>
        </w:rPr>
        <w:t xml:space="preserve"> </w:t>
      </w:r>
      <w:r w:rsidRPr="00F92CE8">
        <w:rPr>
          <w:sz w:val="24"/>
        </w:rPr>
        <w:t xml:space="preserve">и населения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="00E162A2" w:rsidRPr="00F92CE8">
        <w:rPr>
          <w:sz w:val="24"/>
        </w:rPr>
        <w:t xml:space="preserve"> </w:t>
      </w:r>
      <w:r w:rsidRPr="00F92CE8">
        <w:rPr>
          <w:sz w:val="24"/>
        </w:rPr>
        <w:t>с учетом требований безопасности жизнедеятельности, экологического и санитарного благополучия;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создание условий для повышения инвестиционной привлекательности </w:t>
      </w:r>
      <w:r w:rsidR="00941F59" w:rsidRPr="00F92CE8">
        <w:rPr>
          <w:sz w:val="24"/>
        </w:rPr>
        <w:t xml:space="preserve">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мониторинг, актуализация и комплексный анализ градостроительного, пространственного и социально-экономического развития территории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стимулирование жилищного и коммунального строительства, деловой активности и производства, торговли</w:t>
      </w:r>
      <w:r w:rsidR="007B09D3" w:rsidRPr="00F92CE8">
        <w:rPr>
          <w:sz w:val="24"/>
        </w:rPr>
        <w:t xml:space="preserve">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обеспечение реализации мероприятий по развитию транспортной инфраструктуры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FD1EC3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>обеспечение реализации мероприятий по повышению надежности и развитию всех видов инженерной инфраструктуры</w:t>
      </w:r>
      <w:r w:rsidR="007B09D3" w:rsidRPr="00F92CE8">
        <w:rPr>
          <w:sz w:val="24"/>
        </w:rPr>
        <w:t xml:space="preserve">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D364AD" w:rsidRPr="00F92CE8" w:rsidRDefault="00FD1EC3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обеспечение реализации мероприятий по развитию социальной инфраструктуры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Pr="00F92CE8">
        <w:rPr>
          <w:sz w:val="24"/>
        </w:rPr>
        <w:t>;</w:t>
      </w:r>
    </w:p>
    <w:p w:rsidR="00411A38" w:rsidRPr="00F92CE8" w:rsidRDefault="00D364AD" w:rsidP="00F757CA">
      <w:pPr>
        <w:pStyle w:val="afb"/>
        <w:tabs>
          <w:tab w:val="num" w:pos="709"/>
        </w:tabs>
        <w:ind w:firstLine="567"/>
        <w:contextualSpacing/>
        <w:rPr>
          <w:sz w:val="24"/>
        </w:rPr>
      </w:pPr>
      <w:r w:rsidRPr="00F92CE8">
        <w:rPr>
          <w:sz w:val="24"/>
        </w:rPr>
        <w:t xml:space="preserve">создание условий для обеспечения беспрепятственного доступа инвалидов к объектам социальной инфраструктуры </w:t>
      </w:r>
      <w:r w:rsidR="0007522A" w:rsidRPr="00F92CE8">
        <w:rPr>
          <w:sz w:val="24"/>
        </w:rPr>
        <w:t>городского округа</w:t>
      </w:r>
      <w:r w:rsidR="00941F59" w:rsidRPr="00F92CE8">
        <w:rPr>
          <w:sz w:val="24"/>
        </w:rPr>
        <w:t xml:space="preserve"> </w:t>
      </w:r>
      <w:r w:rsidR="006D0262" w:rsidRPr="00F92CE8">
        <w:rPr>
          <w:sz w:val="24"/>
        </w:rPr>
        <w:t>Кинель</w:t>
      </w:r>
      <w:r w:rsidR="00941F59" w:rsidRPr="00F92CE8">
        <w:rPr>
          <w:sz w:val="24"/>
        </w:rPr>
        <w:t xml:space="preserve"> </w:t>
      </w:r>
      <w:r w:rsidR="00E162A2" w:rsidRPr="00F92CE8">
        <w:rPr>
          <w:bCs/>
          <w:sz w:val="24"/>
        </w:rPr>
        <w:t>Самарской области</w:t>
      </w:r>
      <w:r w:rsidR="00411A38" w:rsidRPr="00F92CE8">
        <w:rPr>
          <w:sz w:val="24"/>
        </w:rPr>
        <w:t>;</w:t>
      </w:r>
    </w:p>
    <w:p w:rsidR="004C5D8D" w:rsidRPr="00F92CE8" w:rsidRDefault="004C5D8D" w:rsidP="00F757CA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both"/>
      </w:pPr>
      <w:r w:rsidRPr="00F92CE8">
        <w:t xml:space="preserve">создание и развитие современной инфраструктуры отдыха, спорта и туризма, обеспечивающей возможности использования историко-культурного наследия и рекреационного потенциала территории городского округа </w:t>
      </w:r>
      <w:r w:rsidR="006D0262" w:rsidRPr="00F92CE8">
        <w:t>Кинель</w:t>
      </w:r>
      <w:r w:rsidRPr="00F92CE8">
        <w:t>;</w:t>
      </w:r>
    </w:p>
    <w:p w:rsidR="00FD1EC3" w:rsidRPr="00F92CE8" w:rsidRDefault="00FD1EC3" w:rsidP="00F757CA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both"/>
      </w:pPr>
      <w:r w:rsidRPr="00F92CE8">
        <w:t xml:space="preserve">обеспечение соблюдения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07522A" w:rsidRPr="00F92CE8">
        <w:t>городского округа</w:t>
      </w:r>
      <w:r w:rsidR="00941F59" w:rsidRPr="00F92CE8">
        <w:t xml:space="preserve"> </w:t>
      </w:r>
      <w:r w:rsidR="006D0262" w:rsidRPr="00F92CE8">
        <w:t>Кинель</w:t>
      </w:r>
      <w:r w:rsidR="00941F59" w:rsidRPr="00F92CE8">
        <w:t xml:space="preserve"> </w:t>
      </w:r>
      <w:r w:rsidR="00E162A2" w:rsidRPr="00F92CE8">
        <w:rPr>
          <w:bCs/>
        </w:rPr>
        <w:t>Самарской области</w:t>
      </w:r>
      <w:r w:rsidRPr="00F92CE8">
        <w:t>.</w:t>
      </w:r>
    </w:p>
    <w:p w:rsidR="00F470AC" w:rsidRPr="00F92CE8" w:rsidRDefault="00F470AC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bCs/>
          <w:color w:val="auto"/>
          <w:u w:val="none"/>
        </w:rPr>
      </w:pPr>
      <w:bookmarkStart w:id="29" w:name="_Toc373437103"/>
    </w:p>
    <w:p w:rsidR="00FD1EC3" w:rsidRPr="00F92CE8" w:rsidRDefault="00FD1EC3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bCs/>
          <w:color w:val="auto"/>
          <w:u w:val="none"/>
        </w:rPr>
      </w:pPr>
      <w:bookmarkStart w:id="30" w:name="_Toc386590262"/>
      <w:r w:rsidRPr="00F92CE8">
        <w:rPr>
          <w:rFonts w:ascii="Times New Roman" w:hAnsi="Times New Roman" w:cs="Times New Roman"/>
          <w:b/>
          <w:bCs/>
          <w:color w:val="auto"/>
          <w:u w:val="none"/>
        </w:rPr>
        <w:t>1.3. Учет интересов Самарской области</w:t>
      </w:r>
      <w:bookmarkEnd w:id="29"/>
      <w:bookmarkEnd w:id="30"/>
      <w:r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 </w:t>
      </w:r>
    </w:p>
    <w:p w:rsidR="00FD1EC3" w:rsidRPr="00F92CE8" w:rsidRDefault="00FD1EC3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bCs/>
          <w:color w:val="auto"/>
          <w:u w:val="none"/>
        </w:rPr>
      </w:pPr>
      <w:bookmarkStart w:id="31" w:name="_Toc373437104"/>
      <w:bookmarkStart w:id="32" w:name="_Toc386590263"/>
      <w:r w:rsidRPr="00F92CE8">
        <w:rPr>
          <w:rFonts w:ascii="Times New Roman" w:hAnsi="Times New Roman" w:cs="Times New Roman"/>
          <w:b/>
          <w:bCs/>
          <w:color w:val="auto"/>
          <w:u w:val="none"/>
        </w:rPr>
        <w:t>при осуществлении территориального планирования</w:t>
      </w:r>
      <w:bookmarkEnd w:id="31"/>
      <w:bookmarkEnd w:id="32"/>
      <w:r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 </w:t>
      </w:r>
    </w:p>
    <w:p w:rsidR="00FD1EC3" w:rsidRPr="00F92CE8" w:rsidRDefault="00FD1EC3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bCs/>
          <w:color w:val="auto"/>
          <w:u w:val="none"/>
        </w:rPr>
      </w:pPr>
      <w:bookmarkStart w:id="33" w:name="_Toc373437105"/>
      <w:bookmarkStart w:id="34" w:name="_Toc386590264"/>
      <w:r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городского округа </w:t>
      </w:r>
      <w:r w:rsidR="00591020" w:rsidRPr="00F92CE8">
        <w:rPr>
          <w:rFonts w:ascii="Times New Roman" w:hAnsi="Times New Roman" w:cs="Times New Roman"/>
          <w:b/>
          <w:bCs/>
          <w:color w:val="auto"/>
          <w:u w:val="none"/>
        </w:rPr>
        <w:t>Кинель</w:t>
      </w:r>
      <w:r w:rsidR="00E64077"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 Самарской области</w:t>
      </w:r>
      <w:bookmarkEnd w:id="33"/>
      <w:bookmarkEnd w:id="34"/>
    </w:p>
    <w:p w:rsidR="00FD1EC3" w:rsidRPr="00F92CE8" w:rsidRDefault="00FD1EC3" w:rsidP="00F757CA">
      <w:pPr>
        <w:tabs>
          <w:tab w:val="num" w:pos="709"/>
        </w:tabs>
        <w:ind w:firstLine="567"/>
        <w:contextualSpacing/>
        <w:jc w:val="center"/>
        <w:rPr>
          <w:bCs/>
        </w:rPr>
      </w:pP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1.3.1. При осуществлении территориального планирования </w:t>
      </w:r>
      <w:r w:rsidR="0007522A" w:rsidRPr="00F92CE8">
        <w:rPr>
          <w:sz w:val="24"/>
          <w:szCs w:val="24"/>
        </w:rPr>
        <w:t>городского округа</w:t>
      </w:r>
      <w:r w:rsidR="000B7996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Кинель</w:t>
      </w:r>
      <w:r w:rsidR="000B7996" w:rsidRPr="00F92CE8">
        <w:rPr>
          <w:sz w:val="24"/>
          <w:szCs w:val="24"/>
        </w:rPr>
        <w:t xml:space="preserve"> </w:t>
      </w:r>
      <w:r w:rsidR="003A5ED0" w:rsidRPr="00F92CE8">
        <w:rPr>
          <w:sz w:val="24"/>
          <w:szCs w:val="24"/>
        </w:rPr>
        <w:t xml:space="preserve">Самарской области </w:t>
      </w:r>
      <w:r w:rsidRPr="00F92CE8">
        <w:rPr>
          <w:sz w:val="24"/>
          <w:szCs w:val="24"/>
        </w:rPr>
        <w:t>в числе прочих</w:t>
      </w:r>
      <w:r w:rsidR="006C1BAC" w:rsidRPr="00F92CE8">
        <w:rPr>
          <w:sz w:val="24"/>
          <w:szCs w:val="24"/>
        </w:rPr>
        <w:t xml:space="preserve"> учтены мероприятия Схемы территориального планирования Самарской области, утвержденной постановлением Правительства Самарской области от 13.12.2007 №261, областных целевых программ, областных и ведомственных программ, отдельных мероприятий и расходных обязательств, показателей и параметров, утверждённых постановлениями Правительства Самарской области</w:t>
      </w:r>
      <w:r w:rsidR="0097764E" w:rsidRPr="00F92CE8">
        <w:rPr>
          <w:sz w:val="24"/>
          <w:szCs w:val="24"/>
        </w:rPr>
        <w:t xml:space="preserve"> (при принятии управленических решений в области градостроительства и территориального планирования указанные документы учитываются в последней редакции, с учётом всех изменений).</w:t>
      </w:r>
    </w:p>
    <w:p w:rsidR="00E757D6" w:rsidRPr="00F92CE8" w:rsidRDefault="0066329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1.3.1.1. м</w:t>
      </w:r>
      <w:r w:rsidR="00E757D6" w:rsidRPr="00F92CE8">
        <w:rPr>
          <w:sz w:val="24"/>
          <w:szCs w:val="24"/>
        </w:rPr>
        <w:t>ероприятия по совершенствованию инфраструктуры</w:t>
      </w:r>
      <w:r w:rsidRPr="00F92CE8">
        <w:rPr>
          <w:sz w:val="24"/>
          <w:szCs w:val="24"/>
        </w:rPr>
        <w:t xml:space="preserve"> </w:t>
      </w:r>
      <w:r w:rsidR="00E757D6" w:rsidRPr="00F92CE8">
        <w:rPr>
          <w:sz w:val="24"/>
          <w:szCs w:val="24"/>
        </w:rPr>
        <w:t>транспортной логистики</w:t>
      </w:r>
      <w:r w:rsidRPr="00F92CE8">
        <w:rPr>
          <w:sz w:val="24"/>
          <w:szCs w:val="24"/>
        </w:rPr>
        <w:t>:</w:t>
      </w:r>
    </w:p>
    <w:p w:rsidR="0066329F" w:rsidRPr="00F92CE8" w:rsidRDefault="0066329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размещение терминального комплекса в рамках создания Самарского</w:t>
      </w:r>
      <w:r w:rsidR="006C2777" w:rsidRPr="00F92CE8">
        <w:rPr>
          <w:sz w:val="24"/>
          <w:szCs w:val="24"/>
        </w:rPr>
        <w:t xml:space="preserve"> транспортного консолидирующего центра</w:t>
      </w:r>
      <w:r w:rsidRPr="00F92CE8">
        <w:rPr>
          <w:sz w:val="24"/>
          <w:szCs w:val="24"/>
        </w:rPr>
        <w:t>;</w:t>
      </w:r>
    </w:p>
    <w:p w:rsidR="00E757D6" w:rsidRPr="00F92CE8" w:rsidRDefault="0066329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1.3.1.2. м</w:t>
      </w:r>
      <w:r w:rsidR="00E757D6" w:rsidRPr="00F92CE8">
        <w:rPr>
          <w:sz w:val="24"/>
          <w:szCs w:val="24"/>
        </w:rPr>
        <w:t>ероприятия по развитию объектов капитального</w:t>
      </w:r>
      <w:r w:rsidRPr="00F92CE8">
        <w:rPr>
          <w:sz w:val="24"/>
          <w:szCs w:val="24"/>
        </w:rPr>
        <w:t xml:space="preserve"> </w:t>
      </w:r>
      <w:r w:rsidR="00E757D6" w:rsidRPr="00F92CE8">
        <w:rPr>
          <w:sz w:val="24"/>
          <w:szCs w:val="24"/>
        </w:rPr>
        <w:t>строительства регионального значения в сфере образования</w:t>
      </w:r>
      <w:r w:rsidRPr="00F92CE8">
        <w:rPr>
          <w:sz w:val="24"/>
          <w:szCs w:val="24"/>
        </w:rPr>
        <w:t>:</w:t>
      </w:r>
    </w:p>
    <w:p w:rsidR="00E757D6" w:rsidRPr="00F92CE8" w:rsidRDefault="0066329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</w:t>
      </w:r>
      <w:r w:rsidR="00E757D6" w:rsidRPr="00F92CE8">
        <w:rPr>
          <w:sz w:val="24"/>
          <w:szCs w:val="24"/>
        </w:rPr>
        <w:t>еконструкция филиала государственного образовательного учреждения среднего</w:t>
      </w:r>
      <w:r w:rsidRPr="00F92CE8">
        <w:rPr>
          <w:sz w:val="24"/>
          <w:szCs w:val="24"/>
        </w:rPr>
        <w:t xml:space="preserve"> профессионального образования «</w:t>
      </w:r>
      <w:r w:rsidR="00E757D6" w:rsidRPr="00F92CE8">
        <w:rPr>
          <w:sz w:val="24"/>
          <w:szCs w:val="24"/>
        </w:rPr>
        <w:t>Самарский т</w:t>
      </w:r>
      <w:r w:rsidRPr="00F92CE8">
        <w:rPr>
          <w:sz w:val="24"/>
          <w:szCs w:val="24"/>
        </w:rPr>
        <w:t>ехникум промышленных технологий»</w:t>
      </w:r>
      <w:r w:rsidR="00E757D6" w:rsidRPr="00F92CE8">
        <w:rPr>
          <w:sz w:val="24"/>
          <w:szCs w:val="24"/>
        </w:rPr>
        <w:t xml:space="preserve"> в </w:t>
      </w:r>
      <w:r w:rsidRPr="00F92CE8">
        <w:rPr>
          <w:sz w:val="24"/>
          <w:szCs w:val="24"/>
        </w:rPr>
        <w:t>городском округе Кинель</w:t>
      </w:r>
      <w:r w:rsidR="00E757D6" w:rsidRPr="00F92CE8">
        <w:rPr>
          <w:sz w:val="24"/>
          <w:szCs w:val="24"/>
        </w:rPr>
        <w:t xml:space="preserve"> по адресу: </w:t>
      </w:r>
      <w:r w:rsidRPr="00F92CE8">
        <w:rPr>
          <w:sz w:val="24"/>
          <w:szCs w:val="24"/>
        </w:rPr>
        <w:t>поселок городского типа</w:t>
      </w:r>
      <w:r w:rsidR="00E757D6" w:rsidRPr="00F92CE8">
        <w:rPr>
          <w:sz w:val="24"/>
          <w:szCs w:val="24"/>
        </w:rPr>
        <w:t xml:space="preserve"> Алек</w:t>
      </w:r>
      <w:r w:rsidRPr="00F92CE8">
        <w:rPr>
          <w:sz w:val="24"/>
          <w:szCs w:val="24"/>
        </w:rPr>
        <w:t>сеевка, ул. Комсомольская, д. 1;</w:t>
      </w:r>
    </w:p>
    <w:p w:rsidR="0004082E" w:rsidRPr="00F92CE8" w:rsidRDefault="00F0457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1.3.1.3</w:t>
      </w:r>
      <w:r w:rsidR="0004082E" w:rsidRPr="00F92CE8">
        <w:rPr>
          <w:sz w:val="24"/>
          <w:szCs w:val="24"/>
        </w:rPr>
        <w:t>. в сфере совершенствования инфраструктуры воздушного транспорта:</w:t>
      </w:r>
    </w:p>
    <w:p w:rsidR="0004082E" w:rsidRPr="00F92CE8" w:rsidRDefault="0004082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взлетно-посадочных площадок для малой авиации и вертолетов</w:t>
      </w:r>
      <w:r w:rsidR="00F04579" w:rsidRPr="00F92CE8">
        <w:rPr>
          <w:sz w:val="24"/>
          <w:szCs w:val="24"/>
        </w:rPr>
        <w:t>;</w:t>
      </w:r>
      <w:r w:rsidRPr="00F92CE8">
        <w:rPr>
          <w:sz w:val="24"/>
          <w:szCs w:val="24"/>
        </w:rPr>
        <w:t xml:space="preserve"> </w:t>
      </w:r>
    </w:p>
    <w:p w:rsidR="006C2777" w:rsidRPr="00F92CE8" w:rsidRDefault="006C2777" w:rsidP="00F757CA">
      <w:pPr>
        <w:ind w:firstLine="567"/>
        <w:rPr>
          <w:bCs/>
        </w:rPr>
      </w:pPr>
      <w:r w:rsidRPr="00F92CE8">
        <w:lastRenderedPageBreak/>
        <w:t>1.3.1.</w:t>
      </w:r>
      <w:r w:rsidR="00F04579" w:rsidRPr="00F92CE8">
        <w:t>4</w:t>
      </w:r>
      <w:r w:rsidRPr="00F92CE8">
        <w:t xml:space="preserve">. </w:t>
      </w:r>
      <w:r w:rsidRPr="00F92CE8">
        <w:rPr>
          <w:bCs/>
        </w:rPr>
        <w:t>в сфере историко-культурного наследия:</w:t>
      </w:r>
    </w:p>
    <w:p w:rsidR="006C2777" w:rsidRPr="00F92CE8" w:rsidRDefault="006C2777" w:rsidP="00F757CA">
      <w:pPr>
        <w:tabs>
          <w:tab w:val="num" w:pos="709"/>
        </w:tabs>
        <w:ind w:firstLine="567"/>
        <w:contextualSpacing/>
        <w:jc w:val="both"/>
      </w:pPr>
      <w:r w:rsidRPr="00F92CE8">
        <w:t>разработка проектов зон охраны объектов историко-культурного наследия Самарской области</w:t>
      </w:r>
      <w:r w:rsidR="00F04579" w:rsidRPr="00F92CE8">
        <w:t>;</w:t>
      </w:r>
    </w:p>
    <w:p w:rsidR="00F04579" w:rsidRPr="00F92CE8" w:rsidRDefault="00F04579" w:rsidP="00F757CA">
      <w:pPr>
        <w:ind w:firstLine="567"/>
      </w:pPr>
      <w:r w:rsidRPr="00F92CE8">
        <w:t>1.3.1.5. в сфере развития транспортной инфраструктуры Самарской области:</w:t>
      </w:r>
    </w:p>
    <w:p w:rsidR="00F04579" w:rsidRPr="00F92CE8" w:rsidRDefault="00F0457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согласно мероприятиям областной целевой программы «Модернизация  и развитие автомобильных дорог общего пользования регионального или  межмуниципального значения Самарской области до 2025 года", утвержденной постановлением Правительства Самарской области от 25.03.2009 г. № 179.</w:t>
      </w:r>
    </w:p>
    <w:p w:rsidR="00F04579" w:rsidRPr="00F92CE8" w:rsidRDefault="00F04579" w:rsidP="00F757CA">
      <w:pPr>
        <w:tabs>
          <w:tab w:val="num" w:pos="709"/>
        </w:tabs>
        <w:ind w:firstLine="567"/>
        <w:contextualSpacing/>
        <w:jc w:val="both"/>
      </w:pPr>
    </w:p>
    <w:p w:rsidR="004A3B5C" w:rsidRPr="00F92CE8" w:rsidRDefault="004A3B5C" w:rsidP="00F757CA">
      <w:pPr>
        <w:pStyle w:val="afe"/>
        <w:tabs>
          <w:tab w:val="num" w:pos="709"/>
        </w:tabs>
        <w:spacing w:line="240" w:lineRule="auto"/>
        <w:ind w:firstLine="567"/>
        <w:contextualSpacing/>
        <w:outlineLvl w:val="0"/>
        <w:rPr>
          <w:sz w:val="24"/>
          <w:szCs w:val="24"/>
        </w:rPr>
      </w:pP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0"/>
        <w:rPr>
          <w:sz w:val="24"/>
          <w:szCs w:val="24"/>
        </w:rPr>
      </w:pPr>
      <w:bookmarkStart w:id="35" w:name="_Toc373437106"/>
      <w:bookmarkStart w:id="36" w:name="_Toc386590265"/>
      <w:r w:rsidRPr="00F92CE8">
        <w:rPr>
          <w:sz w:val="24"/>
          <w:szCs w:val="24"/>
        </w:rPr>
        <w:t>2. ФУНКЦИОНАЛЬНОЕ ЗОНИРОВАНИЕ ТЕРРИТОРИИ</w:t>
      </w:r>
      <w:r w:rsidR="00422DDD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ГОРОДСКОГО ОКРУГА </w:t>
      </w:r>
      <w:r w:rsidR="00591020" w:rsidRPr="00F92CE8">
        <w:rPr>
          <w:sz w:val="24"/>
          <w:szCs w:val="24"/>
        </w:rPr>
        <w:t>КИНЕЛЬ</w:t>
      </w:r>
      <w:r w:rsidR="008E6579" w:rsidRPr="00F92CE8">
        <w:rPr>
          <w:sz w:val="24"/>
          <w:szCs w:val="24"/>
        </w:rPr>
        <w:t xml:space="preserve"> САМАРСКОЙ ОБЛАСТИ</w:t>
      </w:r>
      <w:bookmarkEnd w:id="35"/>
      <w:bookmarkEnd w:id="36"/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594166" w:rsidRPr="00F92CE8" w:rsidRDefault="00FD1EC3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bCs/>
          <w:color w:val="auto"/>
          <w:u w:val="none"/>
        </w:rPr>
      </w:pPr>
      <w:bookmarkStart w:id="37" w:name="_Toc373437107"/>
      <w:bookmarkStart w:id="38" w:name="_Toc386590266"/>
      <w:r w:rsidRPr="00F92CE8">
        <w:rPr>
          <w:rFonts w:ascii="Times New Roman" w:hAnsi="Times New Roman" w:cs="Times New Roman"/>
          <w:b/>
          <w:bCs/>
          <w:color w:val="auto"/>
          <w:u w:val="none"/>
        </w:rPr>
        <w:t>2.1. Описание функциональных зон территории</w:t>
      </w:r>
      <w:bookmarkEnd w:id="37"/>
      <w:r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bookmarkStart w:id="39" w:name="_Toc373437108"/>
      <w:r w:rsidR="00594166"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городского округа </w:t>
      </w:r>
      <w:r w:rsidR="00591020" w:rsidRPr="00F92CE8">
        <w:rPr>
          <w:rFonts w:ascii="Times New Roman" w:hAnsi="Times New Roman" w:cs="Times New Roman"/>
          <w:b/>
          <w:bCs/>
          <w:color w:val="auto"/>
          <w:u w:val="none"/>
        </w:rPr>
        <w:t>Кинель</w:t>
      </w:r>
      <w:r w:rsidR="00594166" w:rsidRPr="00F92CE8">
        <w:rPr>
          <w:rFonts w:ascii="Times New Roman" w:hAnsi="Times New Roman" w:cs="Times New Roman"/>
          <w:b/>
          <w:bCs/>
          <w:color w:val="auto"/>
          <w:u w:val="none"/>
        </w:rPr>
        <w:t xml:space="preserve"> Самарской области</w:t>
      </w:r>
      <w:bookmarkEnd w:id="38"/>
      <w:bookmarkEnd w:id="39"/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A7304A" w:rsidRPr="00F92CE8" w:rsidRDefault="00463D2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На </w:t>
      </w:r>
      <w:r w:rsidR="00A7304A" w:rsidRPr="00F92CE8">
        <w:rPr>
          <w:sz w:val="24"/>
          <w:szCs w:val="24"/>
        </w:rPr>
        <w:t>схеме функционального зонирования территории городского о</w:t>
      </w:r>
      <w:r w:rsidR="004A3129" w:rsidRPr="00F92CE8">
        <w:rPr>
          <w:sz w:val="24"/>
          <w:szCs w:val="24"/>
        </w:rPr>
        <w:t xml:space="preserve">круга Кинель Самарской области </w:t>
      </w:r>
      <w:r w:rsidR="00F470AC" w:rsidRPr="00F92CE8">
        <w:rPr>
          <w:sz w:val="24"/>
          <w:szCs w:val="24"/>
        </w:rPr>
        <w:t>(М 1:</w:t>
      </w:r>
      <w:r w:rsidR="00FA5906" w:rsidRPr="00F92CE8">
        <w:rPr>
          <w:sz w:val="24"/>
          <w:szCs w:val="24"/>
        </w:rPr>
        <w:t>2</w:t>
      </w:r>
      <w:r w:rsidR="00A7304A" w:rsidRPr="00F92CE8">
        <w:rPr>
          <w:sz w:val="24"/>
          <w:szCs w:val="24"/>
        </w:rPr>
        <w:t xml:space="preserve">5 000) </w:t>
      </w:r>
      <w:r w:rsidR="00FD1EC3" w:rsidRPr="00F92CE8">
        <w:rPr>
          <w:sz w:val="24"/>
          <w:szCs w:val="24"/>
        </w:rPr>
        <w:t>выделены следующие функциональные зоны:</w:t>
      </w:r>
    </w:p>
    <w:p w:rsidR="00A7304A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жилые зоны, предназначенные для размещения</w:t>
      </w:r>
      <w:r w:rsidR="00A7304A" w:rsidRPr="00F92CE8">
        <w:rPr>
          <w:sz w:val="24"/>
          <w:szCs w:val="24"/>
        </w:rPr>
        <w:t xml:space="preserve"> многоэтажных,  среднеэтажных,  малоэтажных жилых домов, а также индивидуальных жилых домов с приусадебными участками и блокированных жилых домов (таунхаусов);</w:t>
      </w:r>
    </w:p>
    <w:p w:rsidR="00D94EEE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общественно-деловые зоны, предназначенные для размещения объектов культуры, здравоохранения, </w:t>
      </w:r>
      <w:r w:rsidR="00AE5689" w:rsidRPr="00F92CE8">
        <w:rPr>
          <w:sz w:val="24"/>
          <w:szCs w:val="24"/>
        </w:rPr>
        <w:t xml:space="preserve">образования, </w:t>
      </w:r>
      <w:r w:rsidR="00EB4BC5" w:rsidRPr="00F92CE8">
        <w:rPr>
          <w:sz w:val="24"/>
          <w:szCs w:val="24"/>
        </w:rPr>
        <w:t xml:space="preserve">спорта, </w:t>
      </w:r>
      <w:r w:rsidRPr="00F92CE8">
        <w:rPr>
          <w:sz w:val="24"/>
          <w:szCs w:val="24"/>
        </w:rPr>
        <w:t xml:space="preserve">торговли, </w:t>
      </w:r>
      <w:r w:rsidR="00AA5855" w:rsidRPr="00F92CE8">
        <w:rPr>
          <w:sz w:val="24"/>
          <w:szCs w:val="24"/>
        </w:rPr>
        <w:t xml:space="preserve">общественного питания, социального и коммунально-бытового назначения, предпринимательской деятельности, </w:t>
      </w:r>
      <w:r w:rsidR="00286FF2" w:rsidRPr="00F92CE8">
        <w:rPr>
          <w:sz w:val="24"/>
          <w:szCs w:val="24"/>
        </w:rPr>
        <w:t xml:space="preserve">объектов среднего профессионального и высшего профессионального образования, </w:t>
      </w:r>
      <w:r w:rsidR="00AA5855" w:rsidRPr="00F92CE8">
        <w:rPr>
          <w:sz w:val="24"/>
          <w:szCs w:val="24"/>
        </w:rPr>
        <w:t xml:space="preserve">административных, </w:t>
      </w:r>
      <w:r w:rsidR="00D94EEE" w:rsidRPr="00F92CE8">
        <w:rPr>
          <w:sz w:val="24"/>
          <w:szCs w:val="24"/>
        </w:rPr>
        <w:t>научно-исследовательских учреждений, культовых зданий, объектов делового и финансового назначения, иных объектов, связанных с обеспечением жизнедеятельности граждан;</w:t>
      </w:r>
    </w:p>
    <w:p w:rsidR="00FD1EC3" w:rsidRPr="00F92CE8" w:rsidRDefault="0010572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производственные </w:t>
      </w:r>
      <w:r w:rsidR="00C43092" w:rsidRPr="00F92CE8">
        <w:rPr>
          <w:sz w:val="24"/>
          <w:szCs w:val="24"/>
        </w:rPr>
        <w:t xml:space="preserve">и коммунально-складские </w:t>
      </w:r>
      <w:r w:rsidR="00FD1EC3" w:rsidRPr="00F92CE8">
        <w:rPr>
          <w:sz w:val="24"/>
          <w:szCs w:val="24"/>
        </w:rPr>
        <w:t>зоны, предназначенные для размещения промышленных, коммунальных и складских объектов, а также для установления санитарно-защитных зон таких объектов;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зоны инженерной и транспортной инфраструктур, предназначенные для размещения  объектов инженерной и  транспортной  инфраструктур;</w:t>
      </w: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рекреационные зоны, предназначенные для организации мест отдыха населения, включающие парки, лесопарки, пляжи, территории для занятий физической культурой и спортом;</w:t>
      </w:r>
    </w:p>
    <w:p w:rsidR="00A61EA6" w:rsidRPr="00F92CE8" w:rsidRDefault="00576C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зоны</w:t>
      </w:r>
      <w:r w:rsidR="00A61EA6" w:rsidRPr="00F92CE8">
        <w:rPr>
          <w:sz w:val="24"/>
          <w:szCs w:val="24"/>
        </w:rPr>
        <w:t xml:space="preserve"> садоводства и да</w:t>
      </w:r>
      <w:r w:rsidRPr="00F92CE8">
        <w:rPr>
          <w:sz w:val="24"/>
          <w:szCs w:val="24"/>
        </w:rPr>
        <w:t>чного хозяйства, предназначенные</w:t>
      </w:r>
      <w:r w:rsidR="00A61EA6" w:rsidRPr="00F92CE8">
        <w:rPr>
          <w:sz w:val="24"/>
          <w:szCs w:val="24"/>
        </w:rPr>
        <w:t xml:space="preserve"> д</w:t>
      </w:r>
      <w:r w:rsidR="00286FF2" w:rsidRPr="00F92CE8">
        <w:rPr>
          <w:sz w:val="24"/>
          <w:szCs w:val="24"/>
        </w:rPr>
        <w:t xml:space="preserve">ля размещения садовых участков </w:t>
      </w:r>
      <w:r w:rsidR="00A61EA6" w:rsidRPr="00F92CE8">
        <w:rPr>
          <w:sz w:val="24"/>
          <w:szCs w:val="24"/>
        </w:rPr>
        <w:t>населения;</w:t>
      </w:r>
    </w:p>
    <w:p w:rsidR="00850D3A" w:rsidRPr="00F92CE8" w:rsidRDefault="00576C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bookmarkStart w:id="40" w:name="_Toc185996686"/>
      <w:bookmarkStart w:id="41" w:name="_Toc186345519"/>
      <w:r w:rsidRPr="00F92CE8">
        <w:rPr>
          <w:sz w:val="24"/>
          <w:szCs w:val="24"/>
        </w:rPr>
        <w:t>зоны</w:t>
      </w:r>
      <w:r w:rsidR="00850D3A" w:rsidRPr="00F92CE8">
        <w:rPr>
          <w:sz w:val="24"/>
          <w:szCs w:val="24"/>
        </w:rPr>
        <w:t xml:space="preserve"> специального </w:t>
      </w:r>
      <w:r w:rsidRPr="00F92CE8">
        <w:rPr>
          <w:sz w:val="24"/>
          <w:szCs w:val="24"/>
        </w:rPr>
        <w:t>назначения, включающие</w:t>
      </w:r>
      <w:r w:rsidR="00850D3A" w:rsidRPr="00F92CE8">
        <w:rPr>
          <w:sz w:val="24"/>
          <w:szCs w:val="24"/>
        </w:rPr>
        <w:t xml:space="preserve"> кладбища</w:t>
      </w:r>
      <w:r w:rsidR="00286FF2" w:rsidRPr="00F92CE8">
        <w:rPr>
          <w:sz w:val="24"/>
          <w:szCs w:val="24"/>
        </w:rPr>
        <w:t>.</w:t>
      </w:r>
    </w:p>
    <w:p w:rsidR="00F470AC" w:rsidRPr="00F92CE8" w:rsidRDefault="00F470A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42" w:name="_Toc373437109"/>
      <w:bookmarkStart w:id="43" w:name="_Toc386590267"/>
      <w:r w:rsidRPr="00F92CE8">
        <w:rPr>
          <w:b/>
          <w:sz w:val="24"/>
          <w:szCs w:val="24"/>
        </w:rPr>
        <w:t>2.2. Развитие жилых зон</w:t>
      </w:r>
      <w:bookmarkEnd w:id="40"/>
      <w:bookmarkEnd w:id="41"/>
      <w:r w:rsidR="000E40C3" w:rsidRPr="00F92CE8">
        <w:rPr>
          <w:b/>
          <w:sz w:val="24"/>
          <w:szCs w:val="24"/>
        </w:rPr>
        <w:t xml:space="preserve"> в границах города Кинель</w:t>
      </w:r>
      <w:bookmarkEnd w:id="42"/>
      <w:bookmarkEnd w:id="43"/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bCs/>
          <w:sz w:val="24"/>
          <w:szCs w:val="24"/>
        </w:rPr>
      </w:pPr>
    </w:p>
    <w:p w:rsidR="00105721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2.2.1. Развитие жилых зон </w:t>
      </w:r>
      <w:r w:rsidR="00B10FFF" w:rsidRPr="00F92CE8">
        <w:rPr>
          <w:sz w:val="24"/>
          <w:szCs w:val="24"/>
        </w:rPr>
        <w:t xml:space="preserve">в границах </w:t>
      </w:r>
      <w:r w:rsidR="001E210B" w:rsidRPr="00F92CE8">
        <w:rPr>
          <w:sz w:val="24"/>
          <w:szCs w:val="24"/>
        </w:rPr>
        <w:t>города</w:t>
      </w:r>
      <w:r w:rsidR="000A3410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Кинель</w:t>
      </w:r>
      <w:r w:rsidR="00B10FFF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планируется осуществлять </w:t>
      </w:r>
      <w:r w:rsidR="00576C52" w:rsidRPr="00F92CE8">
        <w:rPr>
          <w:sz w:val="24"/>
          <w:szCs w:val="24"/>
        </w:rPr>
        <w:t>за счет уплотнения существующей жилой застройки ранее запроектированными объектами,</w:t>
      </w:r>
      <w:r w:rsidR="00105721" w:rsidRPr="00F92CE8">
        <w:rPr>
          <w:sz w:val="24"/>
          <w:szCs w:val="24"/>
        </w:rPr>
        <w:t xml:space="preserve"> замены ветхого жилого фонда, </w:t>
      </w:r>
      <w:r w:rsidR="00576C52" w:rsidRPr="00F92CE8">
        <w:rPr>
          <w:sz w:val="24"/>
          <w:szCs w:val="24"/>
        </w:rPr>
        <w:t xml:space="preserve">на свободных территориях, </w:t>
      </w:r>
      <w:r w:rsidR="00105721" w:rsidRPr="00F92CE8">
        <w:rPr>
          <w:sz w:val="24"/>
          <w:szCs w:val="24"/>
        </w:rPr>
        <w:t>а также за счет размещения индивидуальной жилой застройки на территории садовых товариществ.</w:t>
      </w:r>
    </w:p>
    <w:p w:rsidR="005019D3" w:rsidRPr="00F92CE8" w:rsidRDefault="005019D3" w:rsidP="00F757CA">
      <w:pPr>
        <w:pStyle w:val="afff1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bookmarkStart w:id="44" w:name="_Toc201481713"/>
      <w:r w:rsidRPr="00F92CE8">
        <w:rPr>
          <w:sz w:val="24"/>
          <w:szCs w:val="24"/>
        </w:rPr>
        <w:t>2.2.</w:t>
      </w:r>
      <w:r w:rsidR="00AD405F" w:rsidRPr="00F92CE8">
        <w:rPr>
          <w:sz w:val="24"/>
          <w:szCs w:val="24"/>
        </w:rPr>
        <w:t>2</w:t>
      </w:r>
      <w:r w:rsidRPr="00F92CE8">
        <w:rPr>
          <w:sz w:val="24"/>
          <w:szCs w:val="24"/>
        </w:rPr>
        <w:t xml:space="preserve">. Развитие </w:t>
      </w:r>
      <w:r w:rsidR="00C41919" w:rsidRPr="00F92CE8">
        <w:rPr>
          <w:sz w:val="24"/>
          <w:szCs w:val="24"/>
        </w:rPr>
        <w:t xml:space="preserve">многоквартирной </w:t>
      </w:r>
      <w:r w:rsidRPr="00F92CE8">
        <w:rPr>
          <w:sz w:val="24"/>
          <w:szCs w:val="24"/>
        </w:rPr>
        <w:t xml:space="preserve">жилой застройки </w:t>
      </w:r>
      <w:r w:rsidR="00576C52" w:rsidRPr="00F92CE8">
        <w:rPr>
          <w:sz w:val="24"/>
          <w:szCs w:val="24"/>
        </w:rPr>
        <w:t xml:space="preserve">за счет уплотнения существующей жилой застройки ранее запроектированными объектами </w:t>
      </w:r>
      <w:r w:rsidRPr="00F92CE8">
        <w:rPr>
          <w:sz w:val="24"/>
          <w:szCs w:val="24"/>
        </w:rPr>
        <w:t>планируется</w:t>
      </w:r>
      <w:r w:rsidR="00576C52" w:rsidRPr="00F92CE8">
        <w:rPr>
          <w:sz w:val="24"/>
          <w:szCs w:val="24"/>
        </w:rPr>
        <w:t xml:space="preserve"> </w:t>
      </w:r>
      <w:r w:rsidR="00841ACC" w:rsidRPr="00F92CE8">
        <w:rPr>
          <w:sz w:val="24"/>
          <w:szCs w:val="24"/>
        </w:rPr>
        <w:t xml:space="preserve">в 1 очередь строительства </w:t>
      </w:r>
      <w:r w:rsidR="00576C52" w:rsidRPr="00F92CE8">
        <w:rPr>
          <w:sz w:val="24"/>
          <w:szCs w:val="24"/>
        </w:rPr>
        <w:t>на свободных территориях</w:t>
      </w:r>
      <w:r w:rsidR="00D55034" w:rsidRPr="00F92CE8">
        <w:rPr>
          <w:sz w:val="24"/>
          <w:szCs w:val="24"/>
        </w:rPr>
        <w:t xml:space="preserve"> в Южном жилом районе</w:t>
      </w:r>
      <w:r w:rsidRPr="00F92CE8">
        <w:rPr>
          <w:sz w:val="24"/>
          <w:szCs w:val="24"/>
        </w:rPr>
        <w:t>:</w:t>
      </w:r>
    </w:p>
    <w:p w:rsidR="00BC15ED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2.2.2</w:t>
      </w:r>
      <w:r w:rsidR="00D55034" w:rsidRPr="00F92CE8">
        <w:rPr>
          <w:sz w:val="24"/>
          <w:szCs w:val="24"/>
        </w:rPr>
        <w:t xml:space="preserve">.1. </w:t>
      </w:r>
      <w:r w:rsidR="00BC15ED" w:rsidRPr="00F92CE8">
        <w:rPr>
          <w:sz w:val="24"/>
          <w:szCs w:val="24"/>
        </w:rPr>
        <w:t xml:space="preserve">на площадке №1, расположенной по ул. Мостовая, 28а (на территории ориентировочной общей площадью </w:t>
      </w:r>
      <w:smartTag w:uri="urn:schemas-microsoft-com:office:smarttags" w:element="metricconverter">
        <w:smartTagPr>
          <w:attr w:name="ProductID" w:val="0,62 га"/>
        </w:smartTagPr>
        <w:r w:rsidR="00BC15ED" w:rsidRPr="00F92CE8">
          <w:rPr>
            <w:sz w:val="24"/>
            <w:szCs w:val="24"/>
          </w:rPr>
          <w:t>0,62 га</w:t>
        </w:r>
      </w:smartTag>
      <w:r w:rsidR="00BC15ED" w:rsidRPr="00F92CE8">
        <w:rPr>
          <w:sz w:val="24"/>
          <w:szCs w:val="24"/>
        </w:rPr>
        <w:t xml:space="preserve"> </w:t>
      </w:r>
      <w:r w:rsidR="00315BD9" w:rsidRPr="00F92CE8">
        <w:rPr>
          <w:sz w:val="24"/>
          <w:szCs w:val="24"/>
        </w:rPr>
        <w:t xml:space="preserve">ведется </w:t>
      </w:r>
      <w:r w:rsidR="00BC15ED" w:rsidRPr="00F92CE8">
        <w:rPr>
          <w:sz w:val="24"/>
          <w:szCs w:val="24"/>
        </w:rPr>
        <w:t>строительство пяти</w:t>
      </w:r>
      <w:r w:rsidR="00105721" w:rsidRPr="00F92CE8">
        <w:rPr>
          <w:sz w:val="24"/>
          <w:szCs w:val="24"/>
        </w:rPr>
        <w:t>этажного многоквартирного жилого дома</w:t>
      </w:r>
      <w:r w:rsidR="00BC15ED" w:rsidRPr="00F92CE8">
        <w:rPr>
          <w:sz w:val="24"/>
          <w:szCs w:val="24"/>
        </w:rPr>
        <w:t>);</w:t>
      </w:r>
    </w:p>
    <w:p w:rsidR="00105721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2.2.2</w:t>
      </w:r>
      <w:r w:rsidR="00D55034" w:rsidRPr="00F92CE8">
        <w:rPr>
          <w:sz w:val="24"/>
          <w:szCs w:val="24"/>
        </w:rPr>
        <w:t xml:space="preserve">.2. </w:t>
      </w:r>
      <w:r w:rsidR="00BC15ED" w:rsidRPr="00F92CE8">
        <w:rPr>
          <w:sz w:val="24"/>
          <w:szCs w:val="24"/>
        </w:rPr>
        <w:t xml:space="preserve">на площадке №2, расположенной </w:t>
      </w:r>
      <w:r w:rsidR="00105721" w:rsidRPr="00F92CE8">
        <w:rPr>
          <w:sz w:val="24"/>
          <w:szCs w:val="24"/>
        </w:rPr>
        <w:t xml:space="preserve"> </w:t>
      </w:r>
      <w:r w:rsidR="00BC15ED" w:rsidRPr="00F92CE8">
        <w:rPr>
          <w:sz w:val="24"/>
          <w:szCs w:val="24"/>
        </w:rPr>
        <w:t xml:space="preserve">по ул. Мостовая, 24 (на территории ориентировочной общей площадью </w:t>
      </w:r>
      <w:smartTag w:uri="urn:schemas-microsoft-com:office:smarttags" w:element="metricconverter">
        <w:smartTagPr>
          <w:attr w:name="ProductID" w:val="0,42 га"/>
        </w:smartTagPr>
        <w:r w:rsidR="00BC15ED" w:rsidRPr="00F92CE8">
          <w:rPr>
            <w:sz w:val="24"/>
            <w:szCs w:val="24"/>
          </w:rPr>
          <w:t>0,42 га</w:t>
        </w:r>
      </w:smartTag>
      <w:r w:rsidR="00BC15ED" w:rsidRPr="00F92CE8">
        <w:rPr>
          <w:sz w:val="24"/>
          <w:szCs w:val="24"/>
        </w:rPr>
        <w:t xml:space="preserve"> </w:t>
      </w:r>
      <w:r w:rsidR="00315BD9" w:rsidRPr="00F92CE8">
        <w:rPr>
          <w:sz w:val="24"/>
          <w:szCs w:val="24"/>
        </w:rPr>
        <w:t>ведется</w:t>
      </w:r>
      <w:r w:rsidR="00BC15ED" w:rsidRPr="00F92CE8">
        <w:rPr>
          <w:sz w:val="24"/>
          <w:szCs w:val="24"/>
        </w:rPr>
        <w:t xml:space="preserve"> с</w:t>
      </w:r>
      <w:r w:rsidR="00105721" w:rsidRPr="00F92CE8">
        <w:rPr>
          <w:sz w:val="24"/>
          <w:szCs w:val="24"/>
        </w:rPr>
        <w:t xml:space="preserve">троительство </w:t>
      </w:r>
      <w:r w:rsidR="00BC15ED" w:rsidRPr="00F92CE8">
        <w:rPr>
          <w:sz w:val="24"/>
          <w:szCs w:val="24"/>
        </w:rPr>
        <w:t>пяти</w:t>
      </w:r>
      <w:r w:rsidR="00105721" w:rsidRPr="00F92CE8">
        <w:rPr>
          <w:sz w:val="24"/>
          <w:szCs w:val="24"/>
        </w:rPr>
        <w:t>этажного многоквартирного жилого дома</w:t>
      </w:r>
      <w:r w:rsidR="00BC15ED" w:rsidRPr="00F92CE8">
        <w:rPr>
          <w:sz w:val="24"/>
          <w:szCs w:val="24"/>
        </w:rPr>
        <w:t>);</w:t>
      </w:r>
    </w:p>
    <w:p w:rsidR="00D55034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2.2.2</w:t>
      </w:r>
      <w:r w:rsidR="00D55034" w:rsidRPr="00F92CE8">
        <w:rPr>
          <w:sz w:val="24"/>
          <w:szCs w:val="24"/>
        </w:rPr>
        <w:t xml:space="preserve">.3. на площадке №3, расположенной по ул. </w:t>
      </w:r>
      <w:r w:rsidR="00EE7087" w:rsidRPr="00F92CE8">
        <w:rPr>
          <w:sz w:val="24"/>
          <w:szCs w:val="24"/>
        </w:rPr>
        <w:t>Фестивальная</w:t>
      </w:r>
      <w:r w:rsidR="00D55034" w:rsidRPr="00F92CE8">
        <w:rPr>
          <w:sz w:val="24"/>
          <w:szCs w:val="24"/>
        </w:rPr>
        <w:t xml:space="preserve">, 2а (на территории ориентировочной общей площадью </w:t>
      </w:r>
      <w:smartTag w:uri="urn:schemas-microsoft-com:office:smarttags" w:element="metricconverter">
        <w:smartTagPr>
          <w:attr w:name="ProductID" w:val="0,84 га"/>
        </w:smartTagPr>
        <w:r w:rsidR="00D55034" w:rsidRPr="00F92CE8">
          <w:rPr>
            <w:sz w:val="24"/>
            <w:szCs w:val="24"/>
          </w:rPr>
          <w:t>0,84 га</w:t>
        </w:r>
      </w:smartTag>
      <w:r w:rsidR="00D55034" w:rsidRPr="00F92CE8">
        <w:rPr>
          <w:sz w:val="24"/>
          <w:szCs w:val="24"/>
        </w:rPr>
        <w:t xml:space="preserve"> </w:t>
      </w:r>
      <w:r w:rsidR="00315BD9" w:rsidRPr="00F92CE8">
        <w:rPr>
          <w:sz w:val="24"/>
          <w:szCs w:val="24"/>
        </w:rPr>
        <w:t>ведется</w:t>
      </w:r>
      <w:r w:rsidR="00D55034" w:rsidRPr="00F92CE8">
        <w:rPr>
          <w:sz w:val="24"/>
          <w:szCs w:val="24"/>
        </w:rPr>
        <w:t xml:space="preserve"> строительство пятиэтажного многоквартирного жилого дома);</w:t>
      </w:r>
    </w:p>
    <w:p w:rsidR="00D55034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2.2.2</w:t>
      </w:r>
      <w:r w:rsidR="00D55034" w:rsidRPr="00F92CE8">
        <w:rPr>
          <w:sz w:val="24"/>
          <w:szCs w:val="24"/>
        </w:rPr>
        <w:t>.4. на площадке №4, р</w:t>
      </w:r>
      <w:r w:rsidR="00EE7087" w:rsidRPr="00F92CE8">
        <w:rPr>
          <w:sz w:val="24"/>
          <w:szCs w:val="24"/>
        </w:rPr>
        <w:t>асположенной по ул. Фестивальная</w:t>
      </w:r>
      <w:r w:rsidR="00D55034" w:rsidRPr="00F92CE8">
        <w:rPr>
          <w:sz w:val="24"/>
          <w:szCs w:val="24"/>
        </w:rPr>
        <w:t xml:space="preserve">, 16 (на территории ориентировочной общей площадью </w:t>
      </w:r>
      <w:smartTag w:uri="urn:schemas-microsoft-com:office:smarttags" w:element="metricconverter">
        <w:smartTagPr>
          <w:attr w:name="ProductID" w:val="5,36 га"/>
        </w:smartTagPr>
        <w:r w:rsidR="00D55034" w:rsidRPr="00F92CE8">
          <w:rPr>
            <w:sz w:val="24"/>
            <w:szCs w:val="24"/>
          </w:rPr>
          <w:t>5,36 га</w:t>
        </w:r>
      </w:smartTag>
      <w:r w:rsidR="00D55034" w:rsidRPr="00F92CE8">
        <w:rPr>
          <w:sz w:val="24"/>
          <w:szCs w:val="24"/>
        </w:rPr>
        <w:t xml:space="preserve"> </w:t>
      </w:r>
      <w:r w:rsidR="00315BD9" w:rsidRPr="00F92CE8">
        <w:rPr>
          <w:sz w:val="24"/>
          <w:szCs w:val="24"/>
        </w:rPr>
        <w:t>ведется</w:t>
      </w:r>
      <w:r w:rsidR="00D55034" w:rsidRPr="00F92CE8">
        <w:rPr>
          <w:sz w:val="24"/>
          <w:szCs w:val="24"/>
        </w:rPr>
        <w:t xml:space="preserve"> строительство многоквартирных жилых домов);</w:t>
      </w:r>
    </w:p>
    <w:p w:rsidR="00D55034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2.2.2</w:t>
      </w:r>
      <w:r w:rsidR="00D55034" w:rsidRPr="00F92CE8">
        <w:rPr>
          <w:sz w:val="24"/>
          <w:szCs w:val="24"/>
        </w:rPr>
        <w:t xml:space="preserve">.5. на площадке №5, расположенной по ул. Чехова,11 (на территории ориентировочной общей площадью </w:t>
      </w:r>
      <w:smartTag w:uri="urn:schemas-microsoft-com:office:smarttags" w:element="metricconverter">
        <w:smartTagPr>
          <w:attr w:name="ProductID" w:val="1,54 га"/>
        </w:smartTagPr>
        <w:r w:rsidR="00D55034" w:rsidRPr="00F92CE8">
          <w:rPr>
            <w:sz w:val="24"/>
            <w:szCs w:val="24"/>
          </w:rPr>
          <w:t>1,54 га</w:t>
        </w:r>
      </w:smartTag>
      <w:r w:rsidR="00D55034" w:rsidRPr="00F92CE8">
        <w:rPr>
          <w:sz w:val="24"/>
          <w:szCs w:val="24"/>
        </w:rPr>
        <w:t xml:space="preserve"> </w:t>
      </w:r>
      <w:r w:rsidR="00315BD9" w:rsidRPr="00F92CE8">
        <w:rPr>
          <w:sz w:val="24"/>
          <w:szCs w:val="24"/>
        </w:rPr>
        <w:t>ведется</w:t>
      </w:r>
      <w:r w:rsidR="00D55034" w:rsidRPr="00F92CE8">
        <w:rPr>
          <w:sz w:val="24"/>
          <w:szCs w:val="24"/>
        </w:rPr>
        <w:t xml:space="preserve"> строительство семи-, девятиэтажных многоквартирных жилых домов);</w:t>
      </w:r>
    </w:p>
    <w:p w:rsidR="00AD405F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2.2.2.6</w:t>
      </w:r>
      <w:r w:rsidR="00D55034" w:rsidRPr="00F92CE8">
        <w:rPr>
          <w:sz w:val="24"/>
          <w:szCs w:val="24"/>
        </w:rPr>
        <w:t xml:space="preserve">. на площадке №6, расположенной по ул. Фестивальная, 8а (на территории ориентировочной общей площадью </w:t>
      </w:r>
      <w:smartTag w:uri="urn:schemas-microsoft-com:office:smarttags" w:element="metricconverter">
        <w:smartTagPr>
          <w:attr w:name="ProductID" w:val="0,96 га"/>
        </w:smartTagPr>
        <w:r w:rsidR="00D55034" w:rsidRPr="00F92CE8">
          <w:rPr>
            <w:sz w:val="24"/>
            <w:szCs w:val="24"/>
          </w:rPr>
          <w:t>0,96 га</w:t>
        </w:r>
      </w:smartTag>
      <w:r w:rsidR="00D55034" w:rsidRPr="00F92CE8">
        <w:rPr>
          <w:sz w:val="24"/>
          <w:szCs w:val="24"/>
        </w:rPr>
        <w:t xml:space="preserve"> </w:t>
      </w:r>
      <w:r w:rsidR="00315BD9" w:rsidRPr="00F92CE8">
        <w:rPr>
          <w:sz w:val="24"/>
          <w:szCs w:val="24"/>
        </w:rPr>
        <w:t>ведется</w:t>
      </w:r>
      <w:r w:rsidR="00D55034" w:rsidRPr="00F92CE8">
        <w:rPr>
          <w:sz w:val="24"/>
          <w:szCs w:val="24"/>
        </w:rPr>
        <w:t xml:space="preserve"> строительство многоквартирного жи</w:t>
      </w:r>
      <w:r w:rsidR="00315BD9" w:rsidRPr="00F92CE8">
        <w:rPr>
          <w:sz w:val="24"/>
          <w:szCs w:val="24"/>
        </w:rPr>
        <w:t>лого дома переменной этажности).</w:t>
      </w:r>
    </w:p>
    <w:p w:rsidR="00AD405F" w:rsidRPr="00F92CE8" w:rsidRDefault="00AD40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2.2.3. Развитие многоквартирной жилой застройки за счет замены в</w:t>
      </w:r>
      <w:r w:rsidR="00A116BA" w:rsidRPr="00F92CE8">
        <w:rPr>
          <w:sz w:val="24"/>
          <w:szCs w:val="24"/>
        </w:rPr>
        <w:t>етхого жилого фонда планируется в</w:t>
      </w:r>
      <w:r w:rsidRPr="00F92CE8">
        <w:rPr>
          <w:sz w:val="24"/>
          <w:szCs w:val="24"/>
        </w:rPr>
        <w:t xml:space="preserve"> 1 очередь строительства на площадке №7, расположенной по </w:t>
      </w:r>
      <w:r w:rsidR="00EE7087" w:rsidRPr="00F92CE8">
        <w:rPr>
          <w:sz w:val="24"/>
          <w:szCs w:val="24"/>
        </w:rPr>
        <w:t>ул. Деповская</w:t>
      </w:r>
      <w:r w:rsidRPr="00F92CE8">
        <w:rPr>
          <w:sz w:val="24"/>
          <w:szCs w:val="24"/>
        </w:rPr>
        <w:t xml:space="preserve">, 28/1, 28/2, 28/4, 28/6, 28/7 в Северном жилом районе (на территории ориентировочной общей площадью </w:t>
      </w:r>
      <w:smartTag w:uri="urn:schemas-microsoft-com:office:smarttags" w:element="metricconverter">
        <w:smartTagPr>
          <w:attr w:name="ProductID" w:val="1,35 га"/>
        </w:smartTagPr>
        <w:r w:rsidRPr="00F92CE8">
          <w:rPr>
            <w:sz w:val="24"/>
            <w:szCs w:val="24"/>
          </w:rPr>
          <w:t>1,35 га</w:t>
        </w:r>
      </w:smartTag>
      <w:r w:rsidRPr="00F92CE8">
        <w:rPr>
          <w:sz w:val="24"/>
          <w:szCs w:val="24"/>
        </w:rPr>
        <w:t xml:space="preserve"> планируется </w:t>
      </w:r>
      <w:r w:rsidR="00AD0CA7" w:rsidRPr="00F92CE8">
        <w:rPr>
          <w:sz w:val="24"/>
          <w:szCs w:val="24"/>
        </w:rPr>
        <w:t xml:space="preserve">снос аварийных, ветхих жилых домов и </w:t>
      </w:r>
      <w:r w:rsidRPr="00F92CE8">
        <w:rPr>
          <w:sz w:val="24"/>
          <w:szCs w:val="24"/>
        </w:rPr>
        <w:t>строительство трех</w:t>
      </w:r>
      <w:r w:rsidR="00576C52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пятиэтажн</w:t>
      </w:r>
      <w:r w:rsidR="00F751EA" w:rsidRPr="00F92CE8">
        <w:rPr>
          <w:sz w:val="24"/>
          <w:szCs w:val="24"/>
        </w:rPr>
        <w:t>ых многоквартирных жилых домов).</w:t>
      </w:r>
    </w:p>
    <w:p w:rsidR="00AD0CA7" w:rsidRPr="00F92CE8" w:rsidRDefault="00AD0CA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2.2.4. Развитие многоквартирной жилой застройки на свободных территориях города Кинель планируется также </w:t>
      </w:r>
      <w:r w:rsidR="00841ACC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>на площадке №8, расположенной в Юго-Восточном районе по ул. 27 Партсъезда, к</w:t>
      </w:r>
      <w:r w:rsidR="00105721" w:rsidRPr="00F92CE8">
        <w:rPr>
          <w:sz w:val="24"/>
          <w:szCs w:val="24"/>
        </w:rPr>
        <w:t xml:space="preserve">вартал №14 </w:t>
      </w:r>
      <w:r w:rsidR="00FA5906" w:rsidRPr="00F92CE8">
        <w:rPr>
          <w:sz w:val="24"/>
          <w:szCs w:val="24"/>
        </w:rPr>
        <w:t>малоэтажной</w:t>
      </w:r>
      <w:r w:rsidR="00105721" w:rsidRPr="00F92CE8">
        <w:rPr>
          <w:sz w:val="24"/>
          <w:szCs w:val="24"/>
        </w:rPr>
        <w:t xml:space="preserve"> жилой застройки</w:t>
      </w:r>
      <w:r w:rsidRPr="00F92CE8">
        <w:rPr>
          <w:sz w:val="24"/>
          <w:szCs w:val="24"/>
        </w:rPr>
        <w:t xml:space="preserve"> (на территории ориентировочной общей площадью </w:t>
      </w:r>
      <w:smartTag w:uri="urn:schemas-microsoft-com:office:smarttags" w:element="metricconverter">
        <w:smartTagPr>
          <w:attr w:name="ProductID" w:val="13,6 га"/>
        </w:smartTagPr>
        <w:r w:rsidRPr="00F92CE8">
          <w:rPr>
            <w:sz w:val="24"/>
            <w:szCs w:val="24"/>
          </w:rPr>
          <w:t>13,6 га</w:t>
        </w:r>
      </w:smartTag>
      <w:r w:rsidRPr="00F92CE8">
        <w:rPr>
          <w:sz w:val="24"/>
          <w:szCs w:val="24"/>
        </w:rPr>
        <w:t xml:space="preserve"> планируется строительство </w:t>
      </w:r>
      <w:r w:rsidR="00F751EA" w:rsidRPr="00F92CE8">
        <w:rPr>
          <w:sz w:val="24"/>
          <w:szCs w:val="24"/>
        </w:rPr>
        <w:t>многоквартирных жилых домов).</w:t>
      </w:r>
    </w:p>
    <w:p w:rsidR="00A116BA" w:rsidRPr="00F92CE8" w:rsidRDefault="00AD0CA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bookmarkStart w:id="45" w:name="_Toc238343972"/>
      <w:r w:rsidRPr="00F92CE8">
        <w:rPr>
          <w:sz w:val="24"/>
          <w:szCs w:val="24"/>
        </w:rPr>
        <w:t xml:space="preserve">2.2.5. </w:t>
      </w:r>
      <w:r w:rsidR="00105721" w:rsidRPr="00F92CE8">
        <w:rPr>
          <w:sz w:val="24"/>
          <w:szCs w:val="24"/>
        </w:rPr>
        <w:t xml:space="preserve">Развитие </w:t>
      </w:r>
      <w:r w:rsidRPr="00F92CE8">
        <w:rPr>
          <w:sz w:val="24"/>
          <w:szCs w:val="24"/>
        </w:rPr>
        <w:t xml:space="preserve">индивидуальной </w:t>
      </w:r>
      <w:r w:rsidR="00105721" w:rsidRPr="00F92CE8">
        <w:rPr>
          <w:sz w:val="24"/>
          <w:szCs w:val="24"/>
        </w:rPr>
        <w:t>жилой застройки</w:t>
      </w:r>
      <w:bookmarkEnd w:id="45"/>
      <w:r w:rsidRPr="00F92CE8">
        <w:rPr>
          <w:sz w:val="24"/>
          <w:szCs w:val="24"/>
        </w:rPr>
        <w:t xml:space="preserve"> </w:t>
      </w:r>
      <w:r w:rsidR="0031509C" w:rsidRPr="00F92CE8">
        <w:rPr>
          <w:sz w:val="24"/>
          <w:szCs w:val="24"/>
        </w:rPr>
        <w:t xml:space="preserve">планируется </w:t>
      </w:r>
      <w:r w:rsidR="00A116BA" w:rsidRPr="00F92CE8">
        <w:rPr>
          <w:sz w:val="24"/>
          <w:szCs w:val="24"/>
        </w:rPr>
        <w:t>путем</w:t>
      </w:r>
      <w:r w:rsidR="0031509C" w:rsidRPr="00F92CE8">
        <w:rPr>
          <w:sz w:val="24"/>
          <w:szCs w:val="24"/>
        </w:rPr>
        <w:t xml:space="preserve"> </w:t>
      </w:r>
      <w:r w:rsidR="00A116BA" w:rsidRPr="00F92CE8">
        <w:rPr>
          <w:sz w:val="24"/>
          <w:szCs w:val="24"/>
        </w:rPr>
        <w:t xml:space="preserve">строительства ранее запроектированных объектов, </w:t>
      </w:r>
      <w:r w:rsidR="00105721" w:rsidRPr="00F92CE8">
        <w:rPr>
          <w:sz w:val="24"/>
          <w:szCs w:val="24"/>
        </w:rPr>
        <w:t xml:space="preserve">уплотнения существующей застройки, освоения свободных территорий, </w:t>
      </w:r>
      <w:r w:rsidR="0031509C" w:rsidRPr="00F92CE8">
        <w:rPr>
          <w:sz w:val="24"/>
          <w:szCs w:val="24"/>
        </w:rPr>
        <w:t>размещения на</w:t>
      </w:r>
      <w:r w:rsidR="00105721" w:rsidRPr="00F92CE8">
        <w:rPr>
          <w:sz w:val="24"/>
          <w:szCs w:val="24"/>
        </w:rPr>
        <w:t xml:space="preserve"> те</w:t>
      </w:r>
      <w:r w:rsidR="0031509C" w:rsidRPr="00F92CE8">
        <w:rPr>
          <w:sz w:val="24"/>
          <w:szCs w:val="24"/>
        </w:rPr>
        <w:t xml:space="preserve">рритории </w:t>
      </w:r>
      <w:r w:rsidR="00105721" w:rsidRPr="00F92CE8">
        <w:rPr>
          <w:sz w:val="24"/>
          <w:szCs w:val="24"/>
        </w:rPr>
        <w:t xml:space="preserve">садово-дачных массивов. Площадь проектируемых земельных участков принята в размере 0,03 - </w:t>
      </w:r>
      <w:smartTag w:uri="urn:schemas-microsoft-com:office:smarttags" w:element="metricconverter">
        <w:smartTagPr>
          <w:attr w:name="ProductID" w:val="0,12 га"/>
        </w:smartTagPr>
        <w:r w:rsidR="00105721" w:rsidRPr="00F92CE8">
          <w:rPr>
            <w:sz w:val="24"/>
            <w:szCs w:val="24"/>
          </w:rPr>
          <w:t>0,12 га</w:t>
        </w:r>
      </w:smartTag>
      <w:r w:rsidR="00A116BA" w:rsidRPr="00F92CE8">
        <w:rPr>
          <w:sz w:val="24"/>
          <w:szCs w:val="24"/>
        </w:rPr>
        <w:t>.</w:t>
      </w:r>
    </w:p>
    <w:p w:rsidR="00105721" w:rsidRPr="00F92CE8" w:rsidRDefault="00A116B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2.2.6. Развитие индивидуальной</w:t>
      </w:r>
      <w:r w:rsidR="00105721" w:rsidRPr="00F92CE8">
        <w:rPr>
          <w:sz w:val="24"/>
          <w:szCs w:val="24"/>
        </w:rPr>
        <w:t xml:space="preserve"> жилой застройки </w:t>
      </w:r>
      <w:r w:rsidRPr="00F92CE8">
        <w:rPr>
          <w:sz w:val="24"/>
          <w:szCs w:val="24"/>
        </w:rPr>
        <w:t xml:space="preserve">путем строительства </w:t>
      </w:r>
      <w:r w:rsidR="009E22F6" w:rsidRPr="00F92CE8">
        <w:rPr>
          <w:sz w:val="24"/>
          <w:szCs w:val="24"/>
        </w:rPr>
        <w:t>ранее запроектированных объектов</w:t>
      </w:r>
      <w:r w:rsidR="000E40C3" w:rsidRPr="00F92CE8">
        <w:rPr>
          <w:sz w:val="24"/>
          <w:szCs w:val="24"/>
        </w:rPr>
        <w:t xml:space="preserve"> планируется </w:t>
      </w:r>
      <w:r w:rsidR="00841ACC" w:rsidRPr="00F92CE8">
        <w:rPr>
          <w:sz w:val="24"/>
          <w:szCs w:val="24"/>
        </w:rPr>
        <w:t xml:space="preserve">в 1 очередь строительства </w:t>
      </w:r>
      <w:r w:rsidR="000E40C3" w:rsidRPr="00F92CE8">
        <w:rPr>
          <w:sz w:val="24"/>
          <w:szCs w:val="24"/>
        </w:rPr>
        <w:t>на следующих площадках</w:t>
      </w:r>
      <w:r w:rsidR="009E22F6" w:rsidRPr="00F92CE8">
        <w:rPr>
          <w:sz w:val="24"/>
          <w:szCs w:val="24"/>
        </w:rPr>
        <w:t>:</w:t>
      </w:r>
    </w:p>
    <w:p w:rsidR="00105721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2.2.6.1. </w:t>
      </w:r>
      <w:r w:rsidR="009E22F6" w:rsidRPr="00F92CE8">
        <w:rPr>
          <w:sz w:val="24"/>
          <w:szCs w:val="24"/>
        </w:rPr>
        <w:t>на площадке</w:t>
      </w:r>
      <w:r w:rsidR="00005E3E" w:rsidRPr="00F92CE8">
        <w:rPr>
          <w:sz w:val="24"/>
          <w:szCs w:val="24"/>
        </w:rPr>
        <w:t>, расположенной</w:t>
      </w:r>
      <w:r w:rsidR="009E22F6" w:rsidRPr="00F92CE8">
        <w:rPr>
          <w:sz w:val="24"/>
          <w:szCs w:val="24"/>
        </w:rPr>
        <w:t xml:space="preserve"> </w:t>
      </w:r>
      <w:r w:rsidR="00105721" w:rsidRPr="00F92CE8">
        <w:rPr>
          <w:sz w:val="24"/>
          <w:szCs w:val="24"/>
        </w:rPr>
        <w:t>по ул. Экспер</w:t>
      </w:r>
      <w:r w:rsidR="009353F0" w:rsidRPr="00F92CE8">
        <w:rPr>
          <w:sz w:val="24"/>
          <w:szCs w:val="24"/>
        </w:rPr>
        <w:t>иментальная</w:t>
      </w:r>
      <w:r w:rsidR="00105721" w:rsidRPr="00F92CE8">
        <w:rPr>
          <w:sz w:val="24"/>
          <w:szCs w:val="24"/>
        </w:rPr>
        <w:t xml:space="preserve"> в Южном жилом районе</w:t>
      </w:r>
      <w:r w:rsidR="009E22F6" w:rsidRPr="00F92CE8">
        <w:rPr>
          <w:sz w:val="24"/>
          <w:szCs w:val="24"/>
        </w:rPr>
        <w:t xml:space="preserve"> (на территории </w:t>
      </w:r>
      <w:r w:rsidR="002A26A8" w:rsidRPr="00F92CE8">
        <w:rPr>
          <w:sz w:val="24"/>
          <w:szCs w:val="24"/>
        </w:rPr>
        <w:t xml:space="preserve">ориентировочной общей площадью </w:t>
      </w:r>
      <w:smartTag w:uri="urn:schemas-microsoft-com:office:smarttags" w:element="metricconverter">
        <w:smartTagPr>
          <w:attr w:name="ProductID" w:val="7,67 га"/>
        </w:smartTagPr>
        <w:r w:rsidR="002A26A8" w:rsidRPr="00F92CE8">
          <w:rPr>
            <w:sz w:val="24"/>
            <w:szCs w:val="24"/>
          </w:rPr>
          <w:t>7,67 га</w:t>
        </w:r>
      </w:smartTag>
      <w:r w:rsidR="002A26A8" w:rsidRPr="00F92CE8">
        <w:rPr>
          <w:sz w:val="24"/>
          <w:szCs w:val="24"/>
        </w:rPr>
        <w:t xml:space="preserve"> </w:t>
      </w:r>
      <w:r w:rsidR="00025A75" w:rsidRPr="00F92CE8">
        <w:rPr>
          <w:sz w:val="24"/>
          <w:szCs w:val="24"/>
        </w:rPr>
        <w:t>проектируется</w:t>
      </w:r>
      <w:r w:rsidR="002A26A8" w:rsidRPr="00F92CE8">
        <w:rPr>
          <w:sz w:val="24"/>
          <w:szCs w:val="24"/>
        </w:rPr>
        <w:t xml:space="preserve"> </w:t>
      </w:r>
      <w:r w:rsidR="00105721" w:rsidRPr="00F92CE8">
        <w:rPr>
          <w:sz w:val="24"/>
          <w:szCs w:val="24"/>
        </w:rPr>
        <w:t xml:space="preserve">62 </w:t>
      </w:r>
      <w:r w:rsidR="002A26A8" w:rsidRPr="00F92CE8">
        <w:rPr>
          <w:sz w:val="24"/>
          <w:szCs w:val="24"/>
        </w:rPr>
        <w:t>земельных участка);</w:t>
      </w:r>
    </w:p>
    <w:p w:rsidR="009353F0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2.2.6.2. </w:t>
      </w:r>
      <w:r w:rsidR="009353F0" w:rsidRPr="00F92CE8">
        <w:rPr>
          <w:sz w:val="24"/>
          <w:szCs w:val="24"/>
        </w:rPr>
        <w:t>н</w:t>
      </w:r>
      <w:r w:rsidR="00005E3E" w:rsidRPr="00F92CE8">
        <w:rPr>
          <w:sz w:val="24"/>
          <w:szCs w:val="24"/>
        </w:rPr>
        <w:t xml:space="preserve">а площадке, расположенной </w:t>
      </w:r>
      <w:r w:rsidR="009353F0" w:rsidRPr="00F92CE8">
        <w:rPr>
          <w:sz w:val="24"/>
          <w:szCs w:val="24"/>
        </w:rPr>
        <w:t xml:space="preserve">по ул. Перспективная, квартал №24 в Юго-Восточном районе (на территории </w:t>
      </w:r>
      <w:r w:rsidR="00005E3E" w:rsidRPr="00F92CE8">
        <w:rPr>
          <w:sz w:val="24"/>
          <w:szCs w:val="24"/>
        </w:rPr>
        <w:t xml:space="preserve">ориентировочной общей площадью </w:t>
      </w:r>
      <w:smartTag w:uri="urn:schemas-microsoft-com:office:smarttags" w:element="metricconverter">
        <w:smartTagPr>
          <w:attr w:name="ProductID" w:val="8,4 га"/>
        </w:smartTagPr>
        <w:r w:rsidR="00005E3E" w:rsidRPr="00F92CE8">
          <w:rPr>
            <w:sz w:val="24"/>
            <w:szCs w:val="24"/>
          </w:rPr>
          <w:t>8,4 га</w:t>
        </w:r>
      </w:smartTag>
      <w:r w:rsidR="00005E3E" w:rsidRPr="00F92CE8">
        <w:rPr>
          <w:sz w:val="24"/>
          <w:szCs w:val="24"/>
        </w:rPr>
        <w:t xml:space="preserve"> проектируется 56 земельных участков);</w:t>
      </w:r>
    </w:p>
    <w:p w:rsidR="00105721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2.2.6.3. </w:t>
      </w:r>
      <w:r w:rsidR="00005E3E" w:rsidRPr="00F92CE8">
        <w:rPr>
          <w:sz w:val="24"/>
          <w:szCs w:val="24"/>
        </w:rPr>
        <w:t>на площадке, расположенной по ул. 27 Партсъезда, к</w:t>
      </w:r>
      <w:r w:rsidR="00105721" w:rsidRPr="00F92CE8">
        <w:rPr>
          <w:sz w:val="24"/>
          <w:szCs w:val="24"/>
        </w:rPr>
        <w:t>вартал №16А в Юго-Восточном районе</w:t>
      </w:r>
      <w:r w:rsidR="00005E3E" w:rsidRPr="00F92CE8">
        <w:rPr>
          <w:sz w:val="24"/>
          <w:szCs w:val="24"/>
        </w:rPr>
        <w:t xml:space="preserve"> (на территории ориентировочной общей площадью</w:t>
      </w:r>
      <w:r w:rsidR="005F0550" w:rsidRPr="00F92CE8">
        <w:rPr>
          <w:sz w:val="24"/>
          <w:szCs w:val="24"/>
        </w:rPr>
        <w:t xml:space="preserve"> </w:t>
      </w:r>
      <w:r w:rsidR="00005E3E" w:rsidRPr="00F92CE8">
        <w:rPr>
          <w:sz w:val="24"/>
          <w:szCs w:val="24"/>
        </w:rPr>
        <w:t>13,67 га проектируется 108 земельных участков);</w:t>
      </w:r>
      <w:r w:rsidR="00105721" w:rsidRPr="00F92CE8">
        <w:rPr>
          <w:sz w:val="24"/>
          <w:szCs w:val="24"/>
        </w:rPr>
        <w:t xml:space="preserve"> </w:t>
      </w:r>
    </w:p>
    <w:p w:rsidR="00005E3E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2.2.6.4. </w:t>
      </w:r>
      <w:r w:rsidR="00005E3E" w:rsidRPr="00F92CE8">
        <w:rPr>
          <w:sz w:val="24"/>
          <w:szCs w:val="24"/>
        </w:rPr>
        <w:t xml:space="preserve">на площадке, расположенной в урочище Барабашкино в Юго-Восточном районе (на территории ориентировочной общей площадью </w:t>
      </w:r>
      <w:smartTag w:uri="urn:schemas-microsoft-com:office:smarttags" w:element="metricconverter">
        <w:smartTagPr>
          <w:attr w:name="ProductID" w:val="31,02 га"/>
        </w:smartTagPr>
        <w:r w:rsidR="00005E3E" w:rsidRPr="00F92CE8">
          <w:rPr>
            <w:sz w:val="24"/>
            <w:szCs w:val="24"/>
          </w:rPr>
          <w:t>31,02 га</w:t>
        </w:r>
      </w:smartTag>
      <w:r w:rsidR="00005E3E" w:rsidRPr="00F92CE8">
        <w:rPr>
          <w:sz w:val="24"/>
          <w:szCs w:val="24"/>
        </w:rPr>
        <w:t xml:space="preserve"> проектируется 236 земельных участков); </w:t>
      </w:r>
    </w:p>
    <w:p w:rsidR="00005E3E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2.2.6.5. </w:t>
      </w:r>
      <w:r w:rsidR="00005E3E" w:rsidRPr="00F92CE8">
        <w:rPr>
          <w:sz w:val="24"/>
          <w:szCs w:val="24"/>
        </w:rPr>
        <w:t xml:space="preserve">на площадке, расположенной в Юго-Восточном районе к северо-западу от военной части (на территории ориентировочной общей площадью </w:t>
      </w:r>
      <w:smartTag w:uri="urn:schemas-microsoft-com:office:smarttags" w:element="metricconverter">
        <w:smartTagPr>
          <w:attr w:name="ProductID" w:val="10,88 га"/>
        </w:smartTagPr>
        <w:r w:rsidR="00005E3E" w:rsidRPr="00F92CE8">
          <w:rPr>
            <w:sz w:val="24"/>
            <w:szCs w:val="24"/>
          </w:rPr>
          <w:t>10,88 га</w:t>
        </w:r>
      </w:smartTag>
      <w:r w:rsidR="00005E3E" w:rsidRPr="00F92CE8">
        <w:rPr>
          <w:sz w:val="24"/>
          <w:szCs w:val="24"/>
        </w:rPr>
        <w:t xml:space="preserve"> проектируется 96 земельных участков).</w:t>
      </w:r>
    </w:p>
    <w:p w:rsidR="00951F69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 xml:space="preserve">2.2.7. Развитие индивидуальной жилой застройки за счет уплотнения существующей застройки планируется </w:t>
      </w:r>
      <w:r w:rsidR="00841ACC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 xml:space="preserve">на площадке №1, расположенной по </w:t>
      </w:r>
      <w:r w:rsidR="00EE7087" w:rsidRPr="00F92CE8">
        <w:rPr>
          <w:sz w:val="24"/>
          <w:szCs w:val="24"/>
        </w:rPr>
        <w:t>ул. Экспериментальная</w:t>
      </w:r>
      <w:r w:rsidRPr="00F92CE8">
        <w:rPr>
          <w:sz w:val="24"/>
          <w:szCs w:val="24"/>
        </w:rPr>
        <w:t xml:space="preserve"> в Южном жилом районе (на территории ориентировочной общей площадью </w:t>
      </w:r>
      <w:smartTag w:uri="urn:schemas-microsoft-com:office:smarttags" w:element="metricconverter">
        <w:smartTagPr>
          <w:attr w:name="ProductID" w:val="4,1 га"/>
        </w:smartTagPr>
        <w:r w:rsidRPr="00F92CE8">
          <w:rPr>
            <w:sz w:val="24"/>
            <w:szCs w:val="24"/>
          </w:rPr>
          <w:t>4,1 га</w:t>
        </w:r>
      </w:smartTag>
      <w:r w:rsidRPr="00F92CE8">
        <w:rPr>
          <w:sz w:val="24"/>
          <w:szCs w:val="24"/>
        </w:rPr>
        <w:t xml:space="preserve"> проектируется 59 земельных участков).</w:t>
      </w:r>
    </w:p>
    <w:p w:rsidR="00951F69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2.2.8. Развитие индивидуальной жилой застройки </w:t>
      </w:r>
      <w:r w:rsidR="008A6778" w:rsidRPr="00F92CE8">
        <w:rPr>
          <w:sz w:val="24"/>
          <w:szCs w:val="24"/>
        </w:rPr>
        <w:t xml:space="preserve">на свободных территориях в Юго-Восточном районе </w:t>
      </w:r>
      <w:r w:rsidR="000B18C3" w:rsidRPr="00F92CE8">
        <w:rPr>
          <w:sz w:val="24"/>
          <w:szCs w:val="24"/>
        </w:rPr>
        <w:t xml:space="preserve">планируется </w:t>
      </w:r>
      <w:r w:rsidR="00841ACC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>на следующих площадках:</w:t>
      </w:r>
    </w:p>
    <w:p w:rsidR="00105721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2.2.8.1. на площадке №2, расположенной по ул. Перспективная, к</w:t>
      </w:r>
      <w:r w:rsidR="00841ACC" w:rsidRPr="00F92CE8">
        <w:rPr>
          <w:sz w:val="24"/>
          <w:szCs w:val="24"/>
        </w:rPr>
        <w:t>вартал №28</w:t>
      </w:r>
      <w:r w:rsidRPr="00F92CE8">
        <w:rPr>
          <w:sz w:val="24"/>
          <w:szCs w:val="24"/>
        </w:rPr>
        <w:t xml:space="preserve"> (на территории ориентировочной общей площадью </w:t>
      </w:r>
      <w:smartTag w:uri="urn:schemas-microsoft-com:office:smarttags" w:element="metricconverter">
        <w:smartTagPr>
          <w:attr w:name="ProductID" w:val="41,8 га"/>
        </w:smartTagPr>
        <w:r w:rsidRPr="00F92CE8">
          <w:rPr>
            <w:sz w:val="24"/>
            <w:szCs w:val="24"/>
          </w:rPr>
          <w:t>41,8 га</w:t>
        </w:r>
      </w:smartTag>
      <w:r w:rsidRPr="00F92CE8">
        <w:rPr>
          <w:sz w:val="24"/>
          <w:szCs w:val="24"/>
        </w:rPr>
        <w:t xml:space="preserve"> проектируется 199 земельных участков); </w:t>
      </w:r>
    </w:p>
    <w:p w:rsidR="00951F69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2.2.8.2. на площадке №3, расположенной по ул. 27 Партсъезда, квартал №18 (на территории ориентировочной общей площадью </w:t>
      </w:r>
      <w:smartTag w:uri="urn:schemas-microsoft-com:office:smarttags" w:element="metricconverter">
        <w:smartTagPr>
          <w:attr w:name="ProductID" w:val="6,5 га"/>
        </w:smartTagPr>
        <w:r w:rsidRPr="00F92CE8">
          <w:rPr>
            <w:sz w:val="24"/>
            <w:szCs w:val="24"/>
          </w:rPr>
          <w:t>6,5 га</w:t>
        </w:r>
      </w:smartTag>
      <w:r w:rsidRPr="00F92CE8">
        <w:rPr>
          <w:sz w:val="24"/>
          <w:szCs w:val="24"/>
        </w:rPr>
        <w:t xml:space="preserve"> проектируется 60 земельных участков); </w:t>
      </w:r>
    </w:p>
    <w:p w:rsidR="00951F69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2.2.8.3. на площадке №4, </w:t>
      </w:r>
      <w:r w:rsidR="00FA5906" w:rsidRPr="00F92CE8">
        <w:rPr>
          <w:sz w:val="24"/>
          <w:szCs w:val="24"/>
        </w:rPr>
        <w:t xml:space="preserve">среднеэтажной застройки в Юго-Восточном районе </w:t>
      </w:r>
      <w:r w:rsidRPr="00F92CE8">
        <w:rPr>
          <w:sz w:val="24"/>
          <w:szCs w:val="24"/>
        </w:rPr>
        <w:t xml:space="preserve">расположенной по ул. 27 Партсъезда, квартал №16Б (на территории ориентировочной общей площадью </w:t>
      </w:r>
      <w:smartTag w:uri="urn:schemas-microsoft-com:office:smarttags" w:element="metricconverter">
        <w:smartTagPr>
          <w:attr w:name="ProductID" w:val="14,98 га"/>
        </w:smartTagPr>
        <w:r w:rsidRPr="00F92CE8">
          <w:rPr>
            <w:sz w:val="24"/>
            <w:szCs w:val="24"/>
          </w:rPr>
          <w:t>14,98 га</w:t>
        </w:r>
      </w:smartTag>
      <w:r w:rsidR="00841ACC" w:rsidRPr="00F92CE8">
        <w:rPr>
          <w:sz w:val="24"/>
          <w:szCs w:val="24"/>
        </w:rPr>
        <w:t xml:space="preserve"> проектируется 11</w:t>
      </w:r>
      <w:r w:rsidRPr="00F92CE8">
        <w:rPr>
          <w:sz w:val="24"/>
          <w:szCs w:val="24"/>
        </w:rPr>
        <w:t xml:space="preserve">9 земельных участков); </w:t>
      </w:r>
    </w:p>
    <w:p w:rsidR="00951F69" w:rsidRPr="00F92CE8" w:rsidRDefault="00951F6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2.2.8.4. на площадке №5, расположенной по ул. Перспективная, квартал №26 (на территории ориентировочной общей площадью </w:t>
      </w:r>
      <w:smartTag w:uri="urn:schemas-microsoft-com:office:smarttags" w:element="metricconverter">
        <w:smartTagPr>
          <w:attr w:name="ProductID" w:val="30,6 га"/>
        </w:smartTagPr>
        <w:r w:rsidRPr="00F92CE8">
          <w:rPr>
            <w:sz w:val="24"/>
            <w:szCs w:val="24"/>
          </w:rPr>
          <w:t>30,6 га</w:t>
        </w:r>
      </w:smartTag>
      <w:r w:rsidR="000B18C3" w:rsidRPr="00F92CE8">
        <w:rPr>
          <w:sz w:val="24"/>
          <w:szCs w:val="24"/>
        </w:rPr>
        <w:t xml:space="preserve"> проектируется 210</w:t>
      </w:r>
      <w:r w:rsidRPr="00F92CE8">
        <w:rPr>
          <w:sz w:val="24"/>
          <w:szCs w:val="24"/>
        </w:rPr>
        <w:t xml:space="preserve"> земельных участков); </w:t>
      </w:r>
    </w:p>
    <w:p w:rsidR="00105721" w:rsidRPr="00F92CE8" w:rsidRDefault="000B18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2.2.8.5. на площадке №6, расположенной по ул. Перспективная и</w:t>
      </w:r>
      <w:r w:rsidR="005F055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ул. Губернская (на территории ориентировочной общей площадью </w:t>
      </w:r>
      <w:smartTag w:uri="urn:schemas-microsoft-com:office:smarttags" w:element="metricconverter">
        <w:smartTagPr>
          <w:attr w:name="ProductID" w:val="24,7 га"/>
        </w:smartTagPr>
        <w:r w:rsidRPr="00F92CE8">
          <w:rPr>
            <w:sz w:val="24"/>
            <w:szCs w:val="24"/>
          </w:rPr>
          <w:t>24,7 га</w:t>
        </w:r>
      </w:smartTag>
      <w:r w:rsidRPr="00F92CE8">
        <w:rPr>
          <w:sz w:val="24"/>
          <w:szCs w:val="24"/>
        </w:rPr>
        <w:t xml:space="preserve"> проектируется 186 земельных участков).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2.2.8.6. на площадке №6.1 расположена в северо-западной части г.Кинель, предусматривается 1-2 этажная усадебная застройка. Площадь проектируемой территории – 32,8  га.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2.2.8.7. на площадке №6.2 расположена в северо-западной части г.Кинель, предусматривается 1-2 этажная усадебная застройка. Площадь проектируемой территории – 18,2  га.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2.2.8.8. на площадке №6.3 расположена в северо-западной части г.Кинель, предусматривается 1-2 этажная усадебная застройка. Площадь проектируемой территории – 3,8  га.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2.2.8.9. на площадке №6.4 расположена к северо-западу от военной части, предусматривается 1-2 этажная усадебная застройка. Площадь проектируемой территории – 2,9  га.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2.2.8.10. на площадке №6.5 расположена к северу от военной части, предусматривается 1-2 этажная усадебная застройка. Площадь проектируемой территории – 4,9  га.</w:t>
      </w:r>
    </w:p>
    <w:p w:rsidR="000B18C3" w:rsidRPr="00F92CE8" w:rsidRDefault="000B18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2.2.9. Развитие индивидуальной жилой застройки </w:t>
      </w:r>
      <w:r w:rsidR="00841ACC" w:rsidRPr="00F92CE8">
        <w:rPr>
          <w:sz w:val="24"/>
          <w:szCs w:val="24"/>
        </w:rPr>
        <w:t xml:space="preserve">на территории садово-дачных участков планируется </w:t>
      </w:r>
      <w:r w:rsidRPr="00F92CE8">
        <w:rPr>
          <w:sz w:val="24"/>
          <w:szCs w:val="24"/>
        </w:rPr>
        <w:t>на расчетный срок строительства на следующих площадках:</w:t>
      </w:r>
    </w:p>
    <w:p w:rsidR="000B18C3" w:rsidRPr="00F92CE8" w:rsidRDefault="000B18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2.2.9.1. на площадке №7, расположенной в  южной части города Кинель мкр. Лебедь (на территории ориентировочной общей площадью </w:t>
      </w:r>
      <w:smartTag w:uri="urn:schemas-microsoft-com:office:smarttags" w:element="metricconverter">
        <w:smartTagPr>
          <w:attr w:name="ProductID" w:val="51,21 га"/>
        </w:smartTagPr>
        <w:r w:rsidRPr="00F92CE8">
          <w:rPr>
            <w:sz w:val="24"/>
            <w:szCs w:val="24"/>
          </w:rPr>
          <w:t>51,21 га</w:t>
        </w:r>
      </w:smartTag>
      <w:r w:rsidRPr="00F92CE8">
        <w:rPr>
          <w:sz w:val="24"/>
          <w:szCs w:val="24"/>
        </w:rPr>
        <w:t xml:space="preserve"> проектируется 435 земельных участков); </w:t>
      </w:r>
    </w:p>
    <w:p w:rsidR="000B18C3" w:rsidRPr="00F92CE8" w:rsidRDefault="000B18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2.2.9.2. на площадке №8, расположенной в  южной части города Кинель мкр. Елшняги (на территории ориентировочной общей площадью </w:t>
      </w:r>
      <w:smartTag w:uri="urn:schemas-microsoft-com:office:smarttags" w:element="metricconverter">
        <w:smartTagPr>
          <w:attr w:name="ProductID" w:val="56,67 га"/>
        </w:smartTagPr>
        <w:r w:rsidRPr="00F92CE8">
          <w:rPr>
            <w:sz w:val="24"/>
            <w:szCs w:val="24"/>
          </w:rPr>
          <w:t>56,67 га</w:t>
        </w:r>
      </w:smartTag>
      <w:r w:rsidRPr="00F92CE8">
        <w:rPr>
          <w:sz w:val="24"/>
          <w:szCs w:val="24"/>
        </w:rPr>
        <w:t xml:space="preserve"> проектируется 476 земельных участков); </w:t>
      </w:r>
    </w:p>
    <w:p w:rsidR="000B18C3" w:rsidRPr="00F92CE8" w:rsidRDefault="000B18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2.2.9.3. на площадке №9, расположенной в  южной части города Кинель мкр. Горный (на территории ориентировочной общей площадью </w:t>
      </w:r>
      <w:smartTag w:uri="urn:schemas-microsoft-com:office:smarttags" w:element="metricconverter">
        <w:smartTagPr>
          <w:attr w:name="ProductID" w:val="15,15 га"/>
        </w:smartTagPr>
        <w:r w:rsidRPr="00F92CE8">
          <w:rPr>
            <w:sz w:val="24"/>
            <w:szCs w:val="24"/>
          </w:rPr>
          <w:t>15,15 га</w:t>
        </w:r>
      </w:smartTag>
      <w:r w:rsidRPr="00F92CE8">
        <w:rPr>
          <w:sz w:val="24"/>
          <w:szCs w:val="24"/>
        </w:rPr>
        <w:t xml:space="preserve"> проектируется 130 земельных участков).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2.2.9.4. на площадке №10 расположена в южной части г.Кинель, предусматривается 1-2 этажная усадебная застройка, площадь территории  - 23,01 га.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2.2.9.5. на площадка №11 расположена в южной части г.Кинель, предусматривается 1-2 этажная усадебная застройка, площадь территории  - 49,19 га.</w:t>
      </w:r>
    </w:p>
    <w:p w:rsidR="00FA5906" w:rsidRPr="00F92CE8" w:rsidRDefault="00FA590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2.2.9.6. на площадка №12 расположена в южной части г.Кинель, предусматривается 1-2 этажная усадебная застройка, площадь территории  - 13,36 га.</w:t>
      </w:r>
    </w:p>
    <w:p w:rsidR="000E40C3" w:rsidRPr="00F92CE8" w:rsidRDefault="000B18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2.2.10. Развитие индивидуальной жилой застройки на расчетный срок строительства планируется</w:t>
      </w:r>
      <w:r w:rsidR="00841ACC" w:rsidRPr="00F92CE8">
        <w:rPr>
          <w:sz w:val="24"/>
          <w:szCs w:val="24"/>
        </w:rPr>
        <w:t xml:space="preserve"> также</w:t>
      </w:r>
      <w:r w:rsidRPr="00F92CE8">
        <w:rPr>
          <w:sz w:val="24"/>
          <w:szCs w:val="24"/>
        </w:rPr>
        <w:t xml:space="preserve"> в </w:t>
      </w:r>
      <w:r w:rsidR="00105721" w:rsidRPr="00F92CE8">
        <w:rPr>
          <w:sz w:val="24"/>
          <w:szCs w:val="24"/>
        </w:rPr>
        <w:t>северной части городского округа</w:t>
      </w:r>
      <w:r w:rsidRPr="00F92CE8">
        <w:rPr>
          <w:sz w:val="24"/>
          <w:szCs w:val="24"/>
        </w:rPr>
        <w:t xml:space="preserve"> Кинель </w:t>
      </w:r>
      <w:r w:rsidR="00105721" w:rsidRPr="00F92CE8">
        <w:rPr>
          <w:sz w:val="24"/>
          <w:szCs w:val="24"/>
        </w:rPr>
        <w:t xml:space="preserve">– между </w:t>
      </w:r>
      <w:r w:rsidR="00E52742" w:rsidRPr="00F92CE8">
        <w:rPr>
          <w:sz w:val="24"/>
          <w:szCs w:val="24"/>
        </w:rPr>
        <w:t>автодорогой общего пользования «</w:t>
      </w:r>
      <w:r w:rsidR="00105721" w:rsidRPr="00F92CE8">
        <w:rPr>
          <w:sz w:val="24"/>
          <w:szCs w:val="24"/>
        </w:rPr>
        <w:t>Самара</w:t>
      </w:r>
      <w:r w:rsidR="00E52742" w:rsidRPr="00F92CE8">
        <w:rPr>
          <w:sz w:val="24"/>
          <w:szCs w:val="24"/>
        </w:rPr>
        <w:t xml:space="preserve"> – Бугуруслан» и р. </w:t>
      </w:r>
      <w:r w:rsidR="003550BD" w:rsidRPr="00F92CE8">
        <w:rPr>
          <w:sz w:val="24"/>
          <w:szCs w:val="24"/>
        </w:rPr>
        <w:t>Большой Кинель</w:t>
      </w:r>
      <w:r w:rsidR="00E52742" w:rsidRPr="00F92CE8">
        <w:rPr>
          <w:sz w:val="24"/>
          <w:szCs w:val="24"/>
        </w:rPr>
        <w:t xml:space="preserve"> (на территории ориентировочной общей площадью </w:t>
      </w:r>
      <w:smartTag w:uri="urn:schemas-microsoft-com:office:smarttags" w:element="metricconverter">
        <w:smartTagPr>
          <w:attr w:name="ProductID" w:val="41,23 га"/>
        </w:smartTagPr>
        <w:r w:rsidR="00105721" w:rsidRPr="00F92CE8">
          <w:rPr>
            <w:sz w:val="24"/>
            <w:szCs w:val="24"/>
          </w:rPr>
          <w:t>41,23 га</w:t>
        </w:r>
      </w:smartTag>
      <w:r w:rsidR="00E52742" w:rsidRPr="00F92CE8">
        <w:rPr>
          <w:sz w:val="24"/>
          <w:szCs w:val="24"/>
        </w:rPr>
        <w:t>).</w:t>
      </w:r>
      <w:bookmarkStart w:id="46" w:name="_Toc211055044"/>
      <w:bookmarkStart w:id="47" w:name="_Toc212450522"/>
      <w:bookmarkStart w:id="48" w:name="_Toc238377303"/>
    </w:p>
    <w:p w:rsidR="000E40C3" w:rsidRPr="00F92CE8" w:rsidRDefault="000E40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0E40C3" w:rsidRPr="00F92CE8" w:rsidRDefault="000E40C3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49" w:name="_Toc373437110"/>
      <w:bookmarkStart w:id="50" w:name="_Toc386590268"/>
      <w:r w:rsidRPr="00F92CE8">
        <w:rPr>
          <w:b/>
          <w:sz w:val="24"/>
          <w:szCs w:val="24"/>
        </w:rPr>
        <w:t>2.3. Развитие жилых зон в границах</w:t>
      </w:r>
      <w:r w:rsidR="00422DDD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поселка городского типа Алексеевка</w:t>
      </w:r>
      <w:bookmarkEnd w:id="49"/>
      <w:bookmarkEnd w:id="50"/>
    </w:p>
    <w:bookmarkEnd w:id="46"/>
    <w:bookmarkEnd w:id="47"/>
    <w:bookmarkEnd w:id="48"/>
    <w:p w:rsidR="000E40C3" w:rsidRPr="00F92CE8" w:rsidRDefault="000E40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0E40C3" w:rsidRPr="00F92CE8" w:rsidRDefault="000E40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2.3.1. Развитие жилых зон в границах поселка городского типа Алексеевка (далее также – п.г.т. Алексеевка) планируется осуществлять путем строительства ранее запроектированных объектов, </w:t>
      </w:r>
      <w:r w:rsidR="00E8145B" w:rsidRPr="00F92CE8">
        <w:rPr>
          <w:sz w:val="24"/>
          <w:szCs w:val="24"/>
        </w:rPr>
        <w:t xml:space="preserve">за счет реконструкции </w:t>
      </w:r>
      <w:r w:rsidR="004A3B5C" w:rsidRPr="00F92CE8">
        <w:rPr>
          <w:sz w:val="24"/>
          <w:szCs w:val="24"/>
        </w:rPr>
        <w:t xml:space="preserve">территории </w:t>
      </w:r>
      <w:r w:rsidR="008944B4" w:rsidRPr="00F92CE8">
        <w:rPr>
          <w:sz w:val="24"/>
          <w:szCs w:val="24"/>
        </w:rPr>
        <w:t xml:space="preserve">коммунальной зоны, </w:t>
      </w:r>
      <w:r w:rsidR="00841ACC" w:rsidRPr="00F92CE8">
        <w:rPr>
          <w:sz w:val="24"/>
          <w:szCs w:val="24"/>
        </w:rPr>
        <w:t>реконструкции</w:t>
      </w:r>
      <w:r w:rsidRPr="00F92CE8">
        <w:rPr>
          <w:sz w:val="24"/>
          <w:szCs w:val="24"/>
        </w:rPr>
        <w:t xml:space="preserve"> ветхого жилого фонда, </w:t>
      </w:r>
      <w:r w:rsidR="00841ACC" w:rsidRPr="00F92CE8">
        <w:rPr>
          <w:sz w:val="24"/>
          <w:szCs w:val="24"/>
        </w:rPr>
        <w:t xml:space="preserve">на свободных территориях, </w:t>
      </w:r>
      <w:r w:rsidRPr="00F92CE8">
        <w:rPr>
          <w:sz w:val="24"/>
          <w:szCs w:val="24"/>
        </w:rPr>
        <w:t>а также за счет размещения индивидуальной жилой застройки на территори</w:t>
      </w:r>
      <w:r w:rsidR="007C4A9C" w:rsidRPr="00F92CE8">
        <w:rPr>
          <w:sz w:val="24"/>
          <w:szCs w:val="24"/>
        </w:rPr>
        <w:t>и садовых товариществ.</w:t>
      </w:r>
    </w:p>
    <w:p w:rsidR="000E40C3" w:rsidRPr="00F92CE8" w:rsidRDefault="000E40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2.3.2. Развитие многоквартирной жилой застройки </w:t>
      </w:r>
      <w:r w:rsidR="008A6778" w:rsidRPr="00F92CE8">
        <w:rPr>
          <w:sz w:val="24"/>
          <w:szCs w:val="24"/>
        </w:rPr>
        <w:t>путем строительства ранее запроектированных объектов</w:t>
      </w:r>
      <w:r w:rsidRPr="00F92CE8">
        <w:rPr>
          <w:sz w:val="24"/>
          <w:szCs w:val="24"/>
        </w:rPr>
        <w:t xml:space="preserve"> </w:t>
      </w:r>
      <w:r w:rsidR="008A6778" w:rsidRPr="00F92CE8">
        <w:rPr>
          <w:sz w:val="24"/>
          <w:szCs w:val="24"/>
        </w:rPr>
        <w:t xml:space="preserve">планируется </w:t>
      </w:r>
      <w:r w:rsidR="008944B4" w:rsidRPr="00F92CE8">
        <w:rPr>
          <w:sz w:val="24"/>
          <w:szCs w:val="24"/>
        </w:rPr>
        <w:t xml:space="preserve">в 1 очередь строительства </w:t>
      </w:r>
      <w:r w:rsidR="008A6778" w:rsidRPr="00F92CE8">
        <w:rPr>
          <w:sz w:val="24"/>
          <w:szCs w:val="24"/>
        </w:rPr>
        <w:t>в к</w:t>
      </w:r>
      <w:r w:rsidRPr="00F92CE8">
        <w:rPr>
          <w:sz w:val="24"/>
          <w:szCs w:val="24"/>
        </w:rPr>
        <w:t>вартал</w:t>
      </w:r>
      <w:r w:rsidR="008A6778" w:rsidRPr="00F92CE8">
        <w:rPr>
          <w:sz w:val="24"/>
          <w:szCs w:val="24"/>
        </w:rPr>
        <w:t>е</w:t>
      </w:r>
      <w:r w:rsidRPr="00F92CE8">
        <w:rPr>
          <w:sz w:val="24"/>
          <w:szCs w:val="24"/>
        </w:rPr>
        <w:t xml:space="preserve"> сек</w:t>
      </w:r>
      <w:r w:rsidR="008A6778" w:rsidRPr="00F92CE8">
        <w:rPr>
          <w:sz w:val="24"/>
          <w:szCs w:val="24"/>
        </w:rPr>
        <w:t>ционной застройки по ул. Северная, 5 (на территории ориентировочной общей площадью 0,87</w:t>
      </w:r>
      <w:r w:rsidR="00812478" w:rsidRPr="00F92CE8">
        <w:rPr>
          <w:sz w:val="24"/>
          <w:szCs w:val="24"/>
        </w:rPr>
        <w:t xml:space="preserve"> </w:t>
      </w:r>
      <w:r w:rsidR="008A6778" w:rsidRPr="00F92CE8">
        <w:rPr>
          <w:sz w:val="24"/>
          <w:szCs w:val="24"/>
        </w:rPr>
        <w:t>га</w:t>
      </w:r>
      <w:r w:rsidR="00315BD9" w:rsidRPr="00F92CE8">
        <w:rPr>
          <w:sz w:val="24"/>
          <w:szCs w:val="24"/>
        </w:rPr>
        <w:t xml:space="preserve"> ведется </w:t>
      </w:r>
      <w:r w:rsidR="008A6778" w:rsidRPr="00F92CE8">
        <w:rPr>
          <w:sz w:val="24"/>
          <w:szCs w:val="24"/>
        </w:rPr>
        <w:t>строительство пятиэтажных трехсекционного и двухсекционного жилых домов со встроенными нежилыми помещениями).</w:t>
      </w:r>
    </w:p>
    <w:p w:rsidR="008A6778" w:rsidRPr="00F92CE8" w:rsidRDefault="008A6778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2.3.3. </w:t>
      </w:r>
      <w:r w:rsidR="008944B4" w:rsidRPr="00F92CE8">
        <w:rPr>
          <w:sz w:val="24"/>
          <w:szCs w:val="24"/>
        </w:rPr>
        <w:t xml:space="preserve">Развитие многоквартирной жилой застройки </w:t>
      </w:r>
      <w:r w:rsidR="004A3B5C" w:rsidRPr="00F92CE8">
        <w:rPr>
          <w:sz w:val="24"/>
          <w:szCs w:val="24"/>
        </w:rPr>
        <w:t xml:space="preserve">за счет реконструкции </w:t>
      </w:r>
      <w:r w:rsidR="008944B4" w:rsidRPr="00F92CE8">
        <w:rPr>
          <w:sz w:val="24"/>
          <w:szCs w:val="24"/>
        </w:rPr>
        <w:t>территории коммунальной зоны (после выноса сараев и рекультивации территории) планируется</w:t>
      </w:r>
      <w:r w:rsidR="00841ACC" w:rsidRPr="00F92CE8">
        <w:rPr>
          <w:sz w:val="24"/>
          <w:szCs w:val="24"/>
        </w:rPr>
        <w:t xml:space="preserve"> в 1 очередь строительства</w:t>
      </w:r>
      <w:r w:rsidR="008944B4" w:rsidRPr="00F92CE8">
        <w:rPr>
          <w:sz w:val="24"/>
          <w:szCs w:val="24"/>
        </w:rPr>
        <w:t xml:space="preserve"> на следующих площадках:</w:t>
      </w:r>
    </w:p>
    <w:p w:rsidR="008944B4" w:rsidRPr="00F92CE8" w:rsidRDefault="008944B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2.3.</w:t>
      </w:r>
      <w:r w:rsidR="007C4A9C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 xml:space="preserve">.1. на площадке №1, расположенной по ул. Гагарина (на территории ориентировочной общей площадью </w:t>
      </w:r>
      <w:smartTag w:uri="urn:schemas-microsoft-com:office:smarttags" w:element="metricconverter">
        <w:smartTagPr>
          <w:attr w:name="ProductID" w:val="0,22 га"/>
        </w:smartTagPr>
        <w:r w:rsidRPr="00F92CE8">
          <w:rPr>
            <w:sz w:val="24"/>
            <w:szCs w:val="24"/>
          </w:rPr>
          <w:t>0,22 га</w:t>
        </w:r>
      </w:smartTag>
      <w:r w:rsidRPr="00F92CE8">
        <w:rPr>
          <w:sz w:val="24"/>
          <w:szCs w:val="24"/>
        </w:rPr>
        <w:t xml:space="preserve"> </w:t>
      </w:r>
      <w:r w:rsidR="007C4A9C" w:rsidRPr="00F92CE8">
        <w:rPr>
          <w:sz w:val="24"/>
          <w:szCs w:val="24"/>
        </w:rPr>
        <w:t>планируется строительство пятиэтажного многоквартирного жилого дома</w:t>
      </w:r>
      <w:r w:rsidRPr="00F92CE8">
        <w:rPr>
          <w:sz w:val="24"/>
          <w:szCs w:val="24"/>
        </w:rPr>
        <w:t>);</w:t>
      </w:r>
    </w:p>
    <w:p w:rsidR="007C4A9C" w:rsidRPr="00F92CE8" w:rsidRDefault="007C4A9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2.3.3.2. на площадке №2, расположенной по ул. </w:t>
      </w:r>
      <w:r w:rsidR="00EE7087" w:rsidRPr="00F92CE8">
        <w:rPr>
          <w:sz w:val="24"/>
          <w:szCs w:val="24"/>
        </w:rPr>
        <w:t>Северная</w:t>
      </w:r>
      <w:r w:rsidRPr="00F92CE8">
        <w:rPr>
          <w:sz w:val="24"/>
          <w:szCs w:val="24"/>
        </w:rPr>
        <w:t xml:space="preserve"> (на территории ориентировочной общей площадью </w:t>
      </w:r>
      <w:smartTag w:uri="urn:schemas-microsoft-com:office:smarttags" w:element="metricconverter">
        <w:smartTagPr>
          <w:attr w:name="ProductID" w:val="1,37 га"/>
        </w:smartTagPr>
        <w:r w:rsidRPr="00F92CE8">
          <w:rPr>
            <w:sz w:val="24"/>
            <w:szCs w:val="24"/>
          </w:rPr>
          <w:t>1,37 га</w:t>
        </w:r>
      </w:smartTag>
      <w:r w:rsidRPr="00F92CE8">
        <w:rPr>
          <w:sz w:val="24"/>
          <w:szCs w:val="24"/>
        </w:rPr>
        <w:t xml:space="preserve"> планируется строительство квартала пятиэтажной многоквартирной жилой застройки);</w:t>
      </w:r>
    </w:p>
    <w:p w:rsidR="000E40C3" w:rsidRPr="00F92CE8" w:rsidRDefault="007C4A9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2.3.3.3. на площадке №3, расположенной на пересечении ул. Гагарина и ул. Садовая (на территории ориентировочной общей площадью </w:t>
      </w:r>
      <w:smartTag w:uri="urn:schemas-microsoft-com:office:smarttags" w:element="metricconverter">
        <w:smartTagPr>
          <w:attr w:name="ProductID" w:val="0,77 га"/>
        </w:smartTagPr>
        <w:r w:rsidRPr="00F92CE8">
          <w:rPr>
            <w:sz w:val="24"/>
            <w:szCs w:val="24"/>
          </w:rPr>
          <w:t>0,77 га</w:t>
        </w:r>
      </w:smartTag>
      <w:r w:rsidRPr="00F92CE8">
        <w:rPr>
          <w:sz w:val="24"/>
          <w:szCs w:val="24"/>
        </w:rPr>
        <w:t xml:space="preserve"> планируется строительство квартала пятиэтажной многоквартирной жилой застройки).</w:t>
      </w:r>
    </w:p>
    <w:p w:rsidR="007C4A9C" w:rsidRPr="00F92CE8" w:rsidRDefault="007C4A9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2.3.4. Развитие многоквартирной жилой застройки за счет реконструкции ветхого жилого фонда </w:t>
      </w:r>
      <w:r w:rsidR="00BE3F6D" w:rsidRPr="00F92CE8">
        <w:rPr>
          <w:sz w:val="24"/>
          <w:szCs w:val="24"/>
        </w:rPr>
        <w:t xml:space="preserve">(двухэтажных жилых домов) </w:t>
      </w:r>
      <w:r w:rsidRPr="00F92CE8">
        <w:rPr>
          <w:sz w:val="24"/>
          <w:szCs w:val="24"/>
        </w:rPr>
        <w:t xml:space="preserve">планируется </w:t>
      </w:r>
      <w:r w:rsidR="00BE3F6D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>на следующих площадках:</w:t>
      </w:r>
    </w:p>
    <w:p w:rsidR="007C4A9C" w:rsidRPr="00F92CE8" w:rsidRDefault="007C4A9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2.3.4.1. на площадке №4, расположенной по ул. </w:t>
      </w:r>
      <w:r w:rsidR="00025A75" w:rsidRPr="00F92CE8">
        <w:rPr>
          <w:sz w:val="24"/>
          <w:szCs w:val="24"/>
        </w:rPr>
        <w:t xml:space="preserve">Ульяновская </w:t>
      </w:r>
      <w:r w:rsidRPr="00F92CE8">
        <w:rPr>
          <w:sz w:val="24"/>
          <w:szCs w:val="24"/>
        </w:rPr>
        <w:t>1, 2, 3, 4, 9;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2.3.4.2. на площадке №5, расположенной по ул. Северная 1, 3;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2.3.4.</w:t>
      </w:r>
      <w:r w:rsidR="00F751EA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>. на площадке №6, расположенной по ул. Куйбышева 28.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2.3.5. Развитие индивидуальной жилой застройки планируется путем строительства ранее запроектированных объектов, размещения на территории коммунальной зоны, освоения свободных территорий, размещения на территории садово-дачных массивов. Площадь проектируемых земельных участков принята в размере 0,03 - </w:t>
      </w:r>
      <w:smartTag w:uri="urn:schemas-microsoft-com:office:smarttags" w:element="metricconverter">
        <w:smartTagPr>
          <w:attr w:name="ProductID" w:val="0,12 га"/>
        </w:smartTagPr>
        <w:r w:rsidRPr="00F92CE8">
          <w:rPr>
            <w:sz w:val="24"/>
            <w:szCs w:val="24"/>
          </w:rPr>
          <w:t>0,12 га</w:t>
        </w:r>
      </w:smartTag>
      <w:r w:rsidRPr="00F92CE8">
        <w:rPr>
          <w:sz w:val="24"/>
          <w:szCs w:val="24"/>
        </w:rPr>
        <w:t>.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2.3.6. Развитие индивидуальной жилой застройки путем строительства ранее запроектированных объектов </w:t>
      </w:r>
      <w:r w:rsidR="00315BD9" w:rsidRPr="00F92CE8">
        <w:rPr>
          <w:sz w:val="24"/>
          <w:szCs w:val="24"/>
        </w:rPr>
        <w:t xml:space="preserve">планируется </w:t>
      </w:r>
      <w:r w:rsidR="00BE3F6D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>на следующих площадках: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2.3.6.1. на площадке, расположенной в северной части п.г.т. Алексеевка (на территории ориентировоч</w:t>
      </w:r>
      <w:r w:rsidR="00E8145B" w:rsidRPr="00F92CE8">
        <w:rPr>
          <w:sz w:val="24"/>
          <w:szCs w:val="24"/>
        </w:rPr>
        <w:t xml:space="preserve">ной общей площадью </w:t>
      </w:r>
      <w:smartTag w:uri="urn:schemas-microsoft-com:office:smarttags" w:element="metricconverter">
        <w:smartTagPr>
          <w:attr w:name="ProductID" w:val="4,48 га"/>
        </w:smartTagPr>
        <w:r w:rsidR="00E8145B" w:rsidRPr="00F92CE8">
          <w:rPr>
            <w:sz w:val="24"/>
            <w:szCs w:val="24"/>
          </w:rPr>
          <w:t>4,48 га</w:t>
        </w:r>
      </w:smartTag>
      <w:r w:rsidR="00E8145B" w:rsidRPr="00F92CE8">
        <w:rPr>
          <w:sz w:val="24"/>
          <w:szCs w:val="24"/>
        </w:rPr>
        <w:t xml:space="preserve"> проектируется 43</w:t>
      </w:r>
      <w:r w:rsidRPr="00F92CE8">
        <w:rPr>
          <w:sz w:val="24"/>
          <w:szCs w:val="24"/>
        </w:rPr>
        <w:t xml:space="preserve"> земельных участков);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2.3.6.2. на площадке, расположенной по ул. Первомайская (на территории ориентировочной общей площадью </w:t>
      </w:r>
      <w:smartTag w:uri="urn:schemas-microsoft-com:office:smarttags" w:element="metricconverter">
        <w:smartTagPr>
          <w:attr w:name="ProductID" w:val="0,94 га"/>
        </w:smartTagPr>
        <w:r w:rsidRPr="00F92CE8">
          <w:rPr>
            <w:sz w:val="24"/>
            <w:szCs w:val="24"/>
          </w:rPr>
          <w:t>0,94 га</w:t>
        </w:r>
      </w:smartTag>
      <w:r w:rsidRPr="00F92CE8">
        <w:rPr>
          <w:sz w:val="24"/>
          <w:szCs w:val="24"/>
        </w:rPr>
        <w:t xml:space="preserve"> проектируется 6 земельных участков).</w:t>
      </w:r>
    </w:p>
    <w:p w:rsidR="00025A75" w:rsidRPr="00F92CE8" w:rsidRDefault="00025A7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 xml:space="preserve">2.3.7. Развитие </w:t>
      </w:r>
      <w:r w:rsidR="006B62BF" w:rsidRPr="00F92CE8">
        <w:rPr>
          <w:sz w:val="24"/>
          <w:szCs w:val="24"/>
        </w:rPr>
        <w:t xml:space="preserve">индивидуальной жилой застройки </w:t>
      </w:r>
      <w:r w:rsidRPr="00F92CE8">
        <w:rPr>
          <w:sz w:val="24"/>
          <w:szCs w:val="24"/>
        </w:rPr>
        <w:t xml:space="preserve">на территории коммунальной зоны (после выноса сараев и рекультивации территории) планируется </w:t>
      </w:r>
      <w:r w:rsidR="00BE3F6D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>на площадке №1, расположенной в северной части п.г.т. Алексеевка (на территории ори</w:t>
      </w:r>
      <w:r w:rsidR="00E8145B" w:rsidRPr="00F92CE8">
        <w:rPr>
          <w:sz w:val="24"/>
          <w:szCs w:val="24"/>
        </w:rPr>
        <w:t xml:space="preserve">ентировочной общей площадью </w:t>
      </w:r>
      <w:smartTag w:uri="urn:schemas-microsoft-com:office:smarttags" w:element="metricconverter">
        <w:smartTagPr>
          <w:attr w:name="ProductID" w:val="1,15 га"/>
        </w:smartTagPr>
        <w:r w:rsidR="004A3B5C" w:rsidRPr="00F92CE8">
          <w:rPr>
            <w:sz w:val="24"/>
            <w:szCs w:val="24"/>
          </w:rPr>
          <w:t>1,</w:t>
        </w:r>
        <w:r w:rsidR="00E8145B" w:rsidRPr="00F92CE8">
          <w:rPr>
            <w:sz w:val="24"/>
            <w:szCs w:val="24"/>
          </w:rPr>
          <w:t>15</w:t>
        </w:r>
        <w:r w:rsidRPr="00F92CE8">
          <w:rPr>
            <w:sz w:val="24"/>
            <w:szCs w:val="24"/>
          </w:rPr>
          <w:t xml:space="preserve"> га</w:t>
        </w:r>
      </w:smartTag>
      <w:r w:rsidRPr="00F92CE8">
        <w:rPr>
          <w:sz w:val="24"/>
          <w:szCs w:val="24"/>
        </w:rPr>
        <w:t xml:space="preserve"> проектируется </w:t>
      </w:r>
      <w:r w:rsidR="006B62BF" w:rsidRPr="00F92CE8">
        <w:rPr>
          <w:sz w:val="24"/>
          <w:szCs w:val="24"/>
        </w:rPr>
        <w:t>1</w:t>
      </w:r>
      <w:r w:rsidR="00E8145B" w:rsidRPr="00F92CE8">
        <w:rPr>
          <w:sz w:val="24"/>
          <w:szCs w:val="24"/>
        </w:rPr>
        <w:t>1</w:t>
      </w:r>
      <w:r w:rsidRPr="00F92CE8">
        <w:rPr>
          <w:sz w:val="24"/>
          <w:szCs w:val="24"/>
        </w:rPr>
        <w:t xml:space="preserve"> земельных участков).</w:t>
      </w:r>
    </w:p>
    <w:p w:rsidR="006B62BF" w:rsidRPr="00F92CE8" w:rsidRDefault="006B62B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2.3.8. Развитие индивидуальной жилой застройки </w:t>
      </w:r>
      <w:r w:rsidR="000E40C3" w:rsidRPr="00F92CE8">
        <w:rPr>
          <w:sz w:val="24"/>
          <w:szCs w:val="24"/>
        </w:rPr>
        <w:t>на свободных территориях</w:t>
      </w:r>
      <w:r w:rsidRPr="00F92CE8">
        <w:rPr>
          <w:sz w:val="24"/>
          <w:szCs w:val="24"/>
        </w:rPr>
        <w:t xml:space="preserve"> планируется</w:t>
      </w:r>
      <w:r w:rsidR="00BE3F6D" w:rsidRPr="00F92CE8">
        <w:rPr>
          <w:sz w:val="24"/>
          <w:szCs w:val="24"/>
        </w:rPr>
        <w:t xml:space="preserve"> в 1 очередь строительства</w:t>
      </w:r>
      <w:r w:rsidRPr="00F92CE8">
        <w:rPr>
          <w:sz w:val="24"/>
          <w:szCs w:val="24"/>
        </w:rPr>
        <w:t xml:space="preserve"> на следующих площадках:</w:t>
      </w:r>
    </w:p>
    <w:p w:rsidR="006B62BF" w:rsidRPr="00F92CE8" w:rsidRDefault="006B62B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2.3.8.1. на площадке №2, расположенной в северо-восточной части п.г.т. Алексеевка (на территории ориентировочной общей площадью </w:t>
      </w:r>
      <w:smartTag w:uri="urn:schemas-microsoft-com:office:smarttags" w:element="metricconverter">
        <w:smartTagPr>
          <w:attr w:name="ProductID" w:val="5,7 га"/>
        </w:smartTagPr>
        <w:r w:rsidRPr="00F92CE8">
          <w:rPr>
            <w:sz w:val="24"/>
            <w:szCs w:val="24"/>
          </w:rPr>
          <w:t>5,7 га</w:t>
        </w:r>
      </w:smartTag>
      <w:r w:rsidRPr="00F92CE8">
        <w:rPr>
          <w:sz w:val="24"/>
          <w:szCs w:val="24"/>
        </w:rPr>
        <w:t xml:space="preserve"> проектируется 37 земельных участков);</w:t>
      </w:r>
    </w:p>
    <w:p w:rsidR="006B62BF" w:rsidRPr="00F92CE8" w:rsidRDefault="006B62B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2.3.8.2. на площадке №3, расположенной в южной части п.г.т. Алексеевка (на территории ориентировочной общей площадью </w:t>
      </w:r>
      <w:smartTag w:uri="urn:schemas-microsoft-com:office:smarttags" w:element="metricconverter">
        <w:smartTagPr>
          <w:attr w:name="ProductID" w:val="1,3 га"/>
        </w:smartTagPr>
        <w:r w:rsidRPr="00F92CE8">
          <w:rPr>
            <w:sz w:val="24"/>
            <w:szCs w:val="24"/>
          </w:rPr>
          <w:t>1,3 га</w:t>
        </w:r>
      </w:smartTag>
      <w:r w:rsidRPr="00F92CE8">
        <w:rPr>
          <w:sz w:val="24"/>
          <w:szCs w:val="24"/>
        </w:rPr>
        <w:t xml:space="preserve"> проектируется 10 земельных участков).</w:t>
      </w:r>
    </w:p>
    <w:p w:rsidR="006B62BF" w:rsidRPr="00F92CE8" w:rsidRDefault="006B62B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2.3.9. Развитие индивидуальной жилой застройки </w:t>
      </w:r>
      <w:r w:rsidR="00BE3F6D" w:rsidRPr="00F92CE8">
        <w:rPr>
          <w:sz w:val="24"/>
          <w:szCs w:val="24"/>
        </w:rPr>
        <w:t xml:space="preserve">на территории садово-дачных участков планируется </w:t>
      </w:r>
      <w:r w:rsidRPr="00F92CE8">
        <w:rPr>
          <w:sz w:val="24"/>
          <w:szCs w:val="24"/>
        </w:rPr>
        <w:t xml:space="preserve">на расчетный срок строительства на площадке №4, расположенной в западной части п.г.т. Алексеевка (на территории </w:t>
      </w:r>
      <w:r w:rsidR="00315BD9" w:rsidRPr="00F92CE8">
        <w:rPr>
          <w:sz w:val="24"/>
          <w:szCs w:val="24"/>
        </w:rPr>
        <w:t xml:space="preserve">садовых товариществ </w:t>
      </w:r>
      <w:r w:rsidRPr="00F92CE8">
        <w:rPr>
          <w:sz w:val="24"/>
          <w:szCs w:val="24"/>
        </w:rPr>
        <w:t xml:space="preserve">ориентировочной общей площадью </w:t>
      </w:r>
      <w:smartTag w:uri="urn:schemas-microsoft-com:office:smarttags" w:element="metricconverter">
        <w:smartTagPr>
          <w:attr w:name="ProductID" w:val="122,8 га"/>
        </w:smartTagPr>
        <w:r w:rsidRPr="00F92CE8">
          <w:rPr>
            <w:sz w:val="24"/>
            <w:szCs w:val="24"/>
          </w:rPr>
          <w:t>122,8 га</w:t>
        </w:r>
      </w:smartTag>
      <w:r w:rsidRPr="00F92CE8">
        <w:rPr>
          <w:sz w:val="24"/>
          <w:szCs w:val="24"/>
        </w:rPr>
        <w:t xml:space="preserve"> проектируется 1228 земельн</w:t>
      </w:r>
      <w:r w:rsidR="00315BD9" w:rsidRPr="00F92CE8">
        <w:rPr>
          <w:sz w:val="24"/>
          <w:szCs w:val="24"/>
        </w:rPr>
        <w:t>ых участков).</w:t>
      </w:r>
    </w:p>
    <w:p w:rsidR="00422DDD" w:rsidRPr="00F92CE8" w:rsidRDefault="00422DD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315BD9" w:rsidRPr="00F92CE8" w:rsidRDefault="00315BD9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51" w:name="_Toc373437111"/>
      <w:bookmarkStart w:id="52" w:name="_Toc386590269"/>
      <w:r w:rsidRPr="00F92CE8">
        <w:rPr>
          <w:b/>
          <w:sz w:val="24"/>
          <w:szCs w:val="24"/>
        </w:rPr>
        <w:t>2.4. Развитие жилых зон в границах</w:t>
      </w:r>
      <w:r w:rsidR="00422DDD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поселка городского типа Усть-Кинельский</w:t>
      </w:r>
      <w:bookmarkEnd w:id="51"/>
      <w:bookmarkEnd w:id="52"/>
      <w:r w:rsidRPr="00F92CE8">
        <w:rPr>
          <w:b/>
          <w:sz w:val="24"/>
          <w:szCs w:val="24"/>
        </w:rPr>
        <w:t xml:space="preserve"> </w:t>
      </w:r>
    </w:p>
    <w:p w:rsidR="00315BD9" w:rsidRPr="00F92CE8" w:rsidRDefault="00315BD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315BD9" w:rsidRPr="00F92CE8" w:rsidRDefault="00315BD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2.4.1. Развитие жилых зон в границах поселка городского типа Усть-Кинельский (далее также – п.г.т. Усть-Кинельский) планируется осуществлять путем строительства ранее запроектированных объектов, </w:t>
      </w:r>
      <w:r w:rsidR="00BE3F6D" w:rsidRPr="00F92CE8">
        <w:rPr>
          <w:sz w:val="24"/>
          <w:szCs w:val="24"/>
        </w:rPr>
        <w:t xml:space="preserve">уплотнения существующей жилой застройки, </w:t>
      </w:r>
      <w:r w:rsidRPr="00F92CE8">
        <w:rPr>
          <w:sz w:val="24"/>
          <w:szCs w:val="24"/>
        </w:rPr>
        <w:t>на свободных территориях, а также за счет размещения индивидуальной жилой застройки на территории садовых товариществ.</w:t>
      </w:r>
    </w:p>
    <w:p w:rsidR="00315BD9" w:rsidRPr="00F92CE8" w:rsidRDefault="00315BD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2.4.2. Развитие жилой застройки путем строительства ранее запроектированных объектов планируется </w:t>
      </w:r>
      <w:r w:rsidR="009A35EA" w:rsidRPr="00F92CE8">
        <w:rPr>
          <w:sz w:val="24"/>
          <w:szCs w:val="24"/>
        </w:rPr>
        <w:t xml:space="preserve">в 1 очередь строительства </w:t>
      </w:r>
      <w:r w:rsidRPr="00F92CE8">
        <w:rPr>
          <w:sz w:val="24"/>
          <w:szCs w:val="24"/>
        </w:rPr>
        <w:t>на следующих площадках:</w:t>
      </w:r>
    </w:p>
    <w:p w:rsidR="00315BD9" w:rsidRPr="00F92CE8" w:rsidRDefault="00315BD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2.4.2.1. на площадке, расположенной в северной части п.г.т. Усть-Кинельский между ул. Российская, Васильковая и Ромашковая</w:t>
      </w:r>
      <w:r w:rsidR="00F33D0D" w:rsidRPr="00F92CE8">
        <w:rPr>
          <w:sz w:val="24"/>
          <w:szCs w:val="24"/>
        </w:rPr>
        <w:t xml:space="preserve">, квартал малоэтажной жилой застройки </w:t>
      </w:r>
      <w:r w:rsidRPr="00F92CE8">
        <w:rPr>
          <w:sz w:val="24"/>
          <w:szCs w:val="24"/>
        </w:rPr>
        <w:t xml:space="preserve">(на территории ориентировочной общей площадью </w:t>
      </w:r>
      <w:smartTag w:uri="urn:schemas-microsoft-com:office:smarttags" w:element="metricconverter">
        <w:smartTagPr>
          <w:attr w:name="ProductID" w:val="4,25 га"/>
        </w:smartTagPr>
        <w:r w:rsidRPr="00F92CE8">
          <w:rPr>
            <w:sz w:val="24"/>
            <w:szCs w:val="24"/>
          </w:rPr>
          <w:t>4,25 га</w:t>
        </w:r>
      </w:smartTag>
      <w:r w:rsidR="00F33D0D" w:rsidRPr="00F92CE8">
        <w:rPr>
          <w:sz w:val="24"/>
          <w:szCs w:val="24"/>
        </w:rPr>
        <w:t xml:space="preserve"> проектируется 29 земельных участков</w:t>
      </w:r>
      <w:r w:rsidRPr="00F92CE8">
        <w:rPr>
          <w:sz w:val="24"/>
          <w:szCs w:val="24"/>
        </w:rPr>
        <w:t>);</w:t>
      </w:r>
    </w:p>
    <w:p w:rsidR="00F33D0D" w:rsidRPr="00F92CE8" w:rsidRDefault="00F33D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2.4.2.2. на площадке, расположенной в северо-западной части п.г.т. </w:t>
      </w:r>
      <w:r w:rsidR="00EE7087" w:rsidRPr="00F92CE8">
        <w:rPr>
          <w:sz w:val="24"/>
          <w:szCs w:val="24"/>
        </w:rPr>
        <w:t>Усть-Кинельский по ул. Солнечная</w:t>
      </w:r>
      <w:r w:rsidRPr="00F92CE8">
        <w:rPr>
          <w:sz w:val="24"/>
          <w:szCs w:val="24"/>
        </w:rPr>
        <w:t xml:space="preserve">, ул. Энергетиков, квартал малоэтажной жилой застройки (на территории ориентировочной общей площадью </w:t>
      </w:r>
      <w:smartTag w:uri="urn:schemas-microsoft-com:office:smarttags" w:element="metricconverter">
        <w:smartTagPr>
          <w:attr w:name="ProductID" w:val="3,06 га"/>
        </w:smartTagPr>
        <w:r w:rsidRPr="00F92CE8">
          <w:rPr>
            <w:sz w:val="24"/>
            <w:szCs w:val="24"/>
          </w:rPr>
          <w:t>3,06 га</w:t>
        </w:r>
      </w:smartTag>
      <w:r w:rsidRPr="00F92CE8">
        <w:rPr>
          <w:sz w:val="24"/>
          <w:szCs w:val="24"/>
        </w:rPr>
        <w:t xml:space="preserve"> проектируется 27 земельных участков);</w:t>
      </w:r>
    </w:p>
    <w:p w:rsidR="00F33D0D" w:rsidRPr="00F92CE8" w:rsidRDefault="00F33D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2.4.2.3. на площадке, расположенной в северной части п.г.т. Усть-Кинельский в районе поселка Студенцы, квартал индивидуальной жилой застройки (на территории ориентировочной общей площадью </w:t>
      </w:r>
      <w:smartTag w:uri="urn:schemas-microsoft-com:office:smarttags" w:element="metricconverter">
        <w:smartTagPr>
          <w:attr w:name="ProductID" w:val="21 га"/>
        </w:smartTagPr>
        <w:r w:rsidRPr="00F92CE8">
          <w:rPr>
            <w:sz w:val="24"/>
            <w:szCs w:val="24"/>
          </w:rPr>
          <w:t>21 га</w:t>
        </w:r>
      </w:smartTag>
      <w:r w:rsidRPr="00F92CE8">
        <w:rPr>
          <w:sz w:val="24"/>
          <w:szCs w:val="24"/>
        </w:rPr>
        <w:t xml:space="preserve"> проектируется 228 земельных участков);</w:t>
      </w:r>
    </w:p>
    <w:p w:rsidR="00F33D0D" w:rsidRPr="00F92CE8" w:rsidRDefault="00F33D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bookmarkStart w:id="53" w:name="OLE_LINK1"/>
      <w:bookmarkStart w:id="54" w:name="OLE_LINK2"/>
      <w:r w:rsidRPr="00F92CE8">
        <w:rPr>
          <w:sz w:val="24"/>
          <w:szCs w:val="24"/>
        </w:rPr>
        <w:t xml:space="preserve">2.4.2.4. на площадке, расположенной в южной части п.г.т. Усть-Кинельский на берегу р. Большой Кинель, квартал малоэтажной жилой застройки (на территории ориентировочной общей площадью </w:t>
      </w:r>
      <w:smartTag w:uri="urn:schemas-microsoft-com:office:smarttags" w:element="metricconverter">
        <w:smartTagPr>
          <w:attr w:name="ProductID" w:val="5,2 га"/>
        </w:smartTagPr>
        <w:r w:rsidRPr="00F92CE8">
          <w:rPr>
            <w:sz w:val="24"/>
            <w:szCs w:val="24"/>
          </w:rPr>
          <w:t>5,2 га</w:t>
        </w:r>
      </w:smartTag>
      <w:r w:rsidRPr="00F92CE8">
        <w:rPr>
          <w:sz w:val="24"/>
          <w:szCs w:val="24"/>
        </w:rPr>
        <w:t xml:space="preserve"> проектируется 51 земельных участков).</w:t>
      </w:r>
    </w:p>
    <w:bookmarkEnd w:id="53"/>
    <w:bookmarkEnd w:id="54"/>
    <w:p w:rsidR="00F33D0D" w:rsidRPr="00F92CE8" w:rsidRDefault="00F33D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2.4.3. Развитие жилой застройки путем уплотнения существующей жилой застройки планируется в 1 очередь строительства на площадке №1, расположенной в </w:t>
      </w:r>
      <w:r w:rsidR="00FB5AF7" w:rsidRPr="00F92CE8">
        <w:rPr>
          <w:sz w:val="24"/>
          <w:szCs w:val="24"/>
        </w:rPr>
        <w:t xml:space="preserve">северной части п.г.т. Усть-Кинельский в районе поселка Студенцы </w:t>
      </w:r>
      <w:r w:rsidRPr="00F92CE8">
        <w:rPr>
          <w:sz w:val="24"/>
          <w:szCs w:val="24"/>
        </w:rPr>
        <w:t xml:space="preserve">(на территории ориентировочной общей площадью </w:t>
      </w:r>
      <w:smartTag w:uri="urn:schemas-microsoft-com:office:smarttags" w:element="metricconverter">
        <w:smartTagPr>
          <w:attr w:name="ProductID" w:val="2,6 га"/>
        </w:smartTagPr>
        <w:r w:rsidR="007051EA" w:rsidRPr="00F92CE8">
          <w:rPr>
            <w:sz w:val="24"/>
            <w:szCs w:val="24"/>
          </w:rPr>
          <w:t>2,6</w:t>
        </w:r>
        <w:r w:rsidRPr="00F92CE8">
          <w:rPr>
            <w:sz w:val="24"/>
            <w:szCs w:val="24"/>
          </w:rPr>
          <w:t xml:space="preserve"> га</w:t>
        </w:r>
      </w:smartTag>
      <w:r w:rsidRPr="00F92CE8">
        <w:rPr>
          <w:sz w:val="24"/>
          <w:szCs w:val="24"/>
        </w:rPr>
        <w:t xml:space="preserve"> проектируется </w:t>
      </w:r>
      <w:r w:rsidR="007051EA" w:rsidRPr="00F92CE8">
        <w:rPr>
          <w:sz w:val="24"/>
          <w:szCs w:val="24"/>
        </w:rPr>
        <w:t>2</w:t>
      </w:r>
      <w:r w:rsidRPr="00F92CE8">
        <w:rPr>
          <w:sz w:val="24"/>
          <w:szCs w:val="24"/>
        </w:rPr>
        <w:t>1 земельных участков)</w:t>
      </w:r>
      <w:r w:rsidR="007051EA" w:rsidRPr="00F92CE8">
        <w:rPr>
          <w:sz w:val="24"/>
          <w:szCs w:val="24"/>
        </w:rPr>
        <w:t>.</w:t>
      </w:r>
    </w:p>
    <w:p w:rsidR="0070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2.4.4. Развитие индивидуальной жилой застройки на свободных территориях планируется</w:t>
      </w:r>
      <w:r w:rsidR="009A35EA" w:rsidRPr="00F92CE8">
        <w:rPr>
          <w:sz w:val="24"/>
          <w:szCs w:val="24"/>
        </w:rPr>
        <w:t xml:space="preserve"> в 1 очередь строительства</w:t>
      </w:r>
      <w:r w:rsidRPr="00F92CE8">
        <w:rPr>
          <w:sz w:val="24"/>
          <w:szCs w:val="24"/>
        </w:rPr>
        <w:t xml:space="preserve"> на следующих площадках:</w:t>
      </w:r>
    </w:p>
    <w:p w:rsidR="0070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2.4.4.1. на площадке №2, расположенной в центральной части п.г.т. Усть-Кинельский к югу от территории Элитного тока НИИСС (на территории ориентировочной общей площадью </w:t>
      </w:r>
      <w:smartTag w:uri="urn:schemas-microsoft-com:office:smarttags" w:element="metricconverter">
        <w:smartTagPr>
          <w:attr w:name="ProductID" w:val="1,2 га"/>
        </w:smartTagPr>
        <w:r w:rsidRPr="00F92CE8">
          <w:rPr>
            <w:sz w:val="24"/>
            <w:szCs w:val="24"/>
          </w:rPr>
          <w:t>1,2 га</w:t>
        </w:r>
      </w:smartTag>
      <w:r w:rsidRPr="00F92CE8">
        <w:rPr>
          <w:sz w:val="24"/>
          <w:szCs w:val="24"/>
        </w:rPr>
        <w:t xml:space="preserve"> проектируется 11 земельных участков);</w:t>
      </w:r>
    </w:p>
    <w:p w:rsidR="0070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2.4.4.2. на площадке №3, расположенной в юго-западной части п.</w:t>
      </w:r>
      <w:r w:rsidR="00EE7087" w:rsidRPr="00F92CE8">
        <w:rPr>
          <w:sz w:val="24"/>
          <w:szCs w:val="24"/>
        </w:rPr>
        <w:t xml:space="preserve">г.т. Усть-Кинельский в районе поселка </w:t>
      </w:r>
      <w:r w:rsidRPr="00F92CE8">
        <w:rPr>
          <w:sz w:val="24"/>
          <w:szCs w:val="24"/>
        </w:rPr>
        <w:t xml:space="preserve">Советы (на территории ориентировочной общей площадью </w:t>
      </w:r>
      <w:smartTag w:uri="urn:schemas-microsoft-com:office:smarttags" w:element="metricconverter">
        <w:smartTagPr>
          <w:attr w:name="ProductID" w:val="33,83 га"/>
        </w:smartTagPr>
        <w:r w:rsidRPr="00F92CE8">
          <w:rPr>
            <w:sz w:val="24"/>
            <w:szCs w:val="24"/>
          </w:rPr>
          <w:t>33,83 га</w:t>
        </w:r>
      </w:smartTag>
      <w:r w:rsidRPr="00F92CE8">
        <w:rPr>
          <w:sz w:val="24"/>
          <w:szCs w:val="24"/>
        </w:rPr>
        <w:t xml:space="preserve"> проектируется 207 земельных участков);</w:t>
      </w:r>
    </w:p>
    <w:p w:rsidR="0070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 xml:space="preserve">2.4.4.3. на площадке №4, расположенной в северо-восточной части п.г.т. Усть-Кинельский в районе поселка Студенцы (на территории ориентировочной общей площадью </w:t>
      </w:r>
      <w:smartTag w:uri="urn:schemas-microsoft-com:office:smarttags" w:element="metricconverter">
        <w:smartTagPr>
          <w:attr w:name="ProductID" w:val="6,2 га"/>
        </w:smartTagPr>
        <w:r w:rsidRPr="00F92CE8">
          <w:rPr>
            <w:sz w:val="24"/>
            <w:szCs w:val="24"/>
          </w:rPr>
          <w:t>6,2 га</w:t>
        </w:r>
      </w:smartTag>
      <w:r w:rsidRPr="00F92CE8">
        <w:rPr>
          <w:sz w:val="24"/>
          <w:szCs w:val="24"/>
        </w:rPr>
        <w:t xml:space="preserve"> проектируется 46 земельных участков).</w:t>
      </w:r>
    </w:p>
    <w:p w:rsidR="0070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2.4.5. Развитие индивидуальной жилой застройки </w:t>
      </w:r>
      <w:r w:rsidR="009A35EA" w:rsidRPr="00F92CE8">
        <w:rPr>
          <w:sz w:val="24"/>
          <w:szCs w:val="24"/>
        </w:rPr>
        <w:t xml:space="preserve">на территории садово-дачных участков </w:t>
      </w:r>
      <w:r w:rsidRPr="00F92CE8">
        <w:rPr>
          <w:sz w:val="24"/>
          <w:szCs w:val="24"/>
        </w:rPr>
        <w:t>планируется на следующих площадках:</w:t>
      </w:r>
    </w:p>
    <w:p w:rsidR="0070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2.4.5.1.  на площадке №6, расположенной в западной части п.г.т. Усть-Кинельский по ул. Шоссейная (на территории ориентировочной общей площадью </w:t>
      </w:r>
      <w:smartTag w:uri="urn:schemas-microsoft-com:office:smarttags" w:element="metricconverter">
        <w:smartTagPr>
          <w:attr w:name="ProductID" w:val="8,1 га"/>
        </w:smartTagPr>
        <w:r w:rsidRPr="00F92CE8">
          <w:rPr>
            <w:sz w:val="24"/>
            <w:szCs w:val="24"/>
          </w:rPr>
          <w:t>8,1 га</w:t>
        </w:r>
      </w:smartTag>
      <w:r w:rsidRPr="00F92CE8">
        <w:rPr>
          <w:sz w:val="24"/>
          <w:szCs w:val="24"/>
        </w:rPr>
        <w:t xml:space="preserve"> проектируется 68 земельных участков</w:t>
      </w:r>
      <w:r w:rsidR="009A35EA" w:rsidRPr="00F92CE8">
        <w:rPr>
          <w:sz w:val="24"/>
          <w:szCs w:val="24"/>
        </w:rPr>
        <w:t>, 1 очередь строительства</w:t>
      </w:r>
      <w:r w:rsidRPr="00F92CE8">
        <w:rPr>
          <w:sz w:val="24"/>
          <w:szCs w:val="24"/>
        </w:rPr>
        <w:t>);</w:t>
      </w:r>
    </w:p>
    <w:p w:rsidR="00F751EA" w:rsidRPr="00F92CE8" w:rsidRDefault="0070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2.4.5.</w:t>
      </w:r>
      <w:r w:rsidR="00AE3294" w:rsidRPr="00F92CE8">
        <w:rPr>
          <w:sz w:val="24"/>
          <w:szCs w:val="24"/>
        </w:rPr>
        <w:t>2</w:t>
      </w:r>
      <w:r w:rsidRPr="00F92CE8">
        <w:rPr>
          <w:sz w:val="24"/>
          <w:szCs w:val="24"/>
        </w:rPr>
        <w:t>.</w:t>
      </w:r>
      <w:r w:rsidR="00F751EA" w:rsidRPr="00F92CE8">
        <w:rPr>
          <w:sz w:val="24"/>
          <w:szCs w:val="24"/>
        </w:rPr>
        <w:t xml:space="preserve"> на площадке №8, расположенной в восточной части п.г.т. Усть-Кинельский (на территории садово-дачного товарищества «Радуга» ориентировочной общей площадью </w:t>
      </w:r>
      <w:smartTag w:uri="urn:schemas-microsoft-com:office:smarttags" w:element="metricconverter">
        <w:smartTagPr>
          <w:attr w:name="ProductID" w:val="6,05 га"/>
        </w:smartTagPr>
        <w:r w:rsidR="00F751EA" w:rsidRPr="00F92CE8">
          <w:rPr>
            <w:sz w:val="24"/>
            <w:szCs w:val="24"/>
          </w:rPr>
          <w:t>6,05 га</w:t>
        </w:r>
      </w:smartTag>
      <w:r w:rsidR="00F751EA" w:rsidRPr="00F92CE8">
        <w:rPr>
          <w:sz w:val="24"/>
          <w:szCs w:val="24"/>
        </w:rPr>
        <w:t xml:space="preserve"> проектируется 51 земельных участков</w:t>
      </w:r>
      <w:r w:rsidR="009A35EA" w:rsidRPr="00F92CE8">
        <w:rPr>
          <w:sz w:val="24"/>
          <w:szCs w:val="24"/>
        </w:rPr>
        <w:t>, расчетный срок строительства);</w:t>
      </w:r>
    </w:p>
    <w:p w:rsidR="00F751EA" w:rsidRPr="00F92CE8" w:rsidRDefault="00F7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2.4.5.</w:t>
      </w:r>
      <w:r w:rsidR="00AE3294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 xml:space="preserve">. на площадке №9, расположенной в восточной части п.г.т. Усть-Кинельский (на территории садово-дачного товарищества «Строитель» ориентировочной общей площадью </w:t>
      </w:r>
      <w:smartTag w:uri="urn:schemas-microsoft-com:office:smarttags" w:element="metricconverter">
        <w:smartTagPr>
          <w:attr w:name="ProductID" w:val="20,6 га"/>
        </w:smartTagPr>
        <w:r w:rsidRPr="00F92CE8">
          <w:rPr>
            <w:sz w:val="24"/>
            <w:szCs w:val="24"/>
          </w:rPr>
          <w:t>20,6 га</w:t>
        </w:r>
      </w:smartTag>
      <w:r w:rsidRPr="00F92CE8">
        <w:rPr>
          <w:sz w:val="24"/>
          <w:szCs w:val="24"/>
        </w:rPr>
        <w:t xml:space="preserve"> проектируется 222 земельных участков</w:t>
      </w:r>
      <w:r w:rsidR="009A35EA" w:rsidRPr="00F92CE8">
        <w:rPr>
          <w:sz w:val="24"/>
          <w:szCs w:val="24"/>
        </w:rPr>
        <w:t>, расчетный срок строительства);</w:t>
      </w:r>
    </w:p>
    <w:p w:rsidR="00F751EA" w:rsidRPr="00F92CE8" w:rsidRDefault="00F7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2.4.5.</w:t>
      </w:r>
      <w:r w:rsidR="00AE3294" w:rsidRPr="00F92CE8">
        <w:rPr>
          <w:sz w:val="24"/>
          <w:szCs w:val="24"/>
        </w:rPr>
        <w:t>4</w:t>
      </w:r>
      <w:r w:rsidRPr="00F92CE8">
        <w:rPr>
          <w:sz w:val="24"/>
          <w:szCs w:val="24"/>
        </w:rPr>
        <w:t xml:space="preserve">. на площадке №10, расположенной в восточной части п.г.т. Усть-Кинельский (на территории садово-дачного товарищества «СПХ МИС» ориентировочной общей площадью </w:t>
      </w:r>
      <w:smartTag w:uri="urn:schemas-microsoft-com:office:smarttags" w:element="metricconverter">
        <w:smartTagPr>
          <w:attr w:name="ProductID" w:val="41,56 га"/>
        </w:smartTagPr>
        <w:r w:rsidRPr="00F92CE8">
          <w:rPr>
            <w:sz w:val="24"/>
            <w:szCs w:val="24"/>
          </w:rPr>
          <w:t>41,56 га</w:t>
        </w:r>
      </w:smartTag>
      <w:r w:rsidRPr="00F92CE8">
        <w:rPr>
          <w:sz w:val="24"/>
          <w:szCs w:val="24"/>
        </w:rPr>
        <w:t xml:space="preserve"> проектируется 388 земельных участков</w:t>
      </w:r>
      <w:r w:rsidR="009A35EA" w:rsidRPr="00F92CE8">
        <w:rPr>
          <w:sz w:val="24"/>
          <w:szCs w:val="24"/>
        </w:rPr>
        <w:t>, расчетный срок строительства);</w:t>
      </w:r>
    </w:p>
    <w:p w:rsidR="00F751EA" w:rsidRPr="00F92CE8" w:rsidRDefault="00F751E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2.4.5.</w:t>
      </w:r>
      <w:r w:rsidR="00AE3294" w:rsidRPr="00F92CE8">
        <w:rPr>
          <w:sz w:val="24"/>
          <w:szCs w:val="24"/>
        </w:rPr>
        <w:t>5</w:t>
      </w:r>
      <w:r w:rsidRPr="00F92CE8">
        <w:rPr>
          <w:sz w:val="24"/>
          <w:szCs w:val="24"/>
        </w:rPr>
        <w:t xml:space="preserve">. на площадке №11, расположенной в западной части п.г.т. Усть-Кинельский (на территории ориентировочной общей площадью </w:t>
      </w:r>
      <w:smartTag w:uri="urn:schemas-microsoft-com:office:smarttags" w:element="metricconverter">
        <w:smartTagPr>
          <w:attr w:name="ProductID" w:val="14,16 га"/>
        </w:smartTagPr>
        <w:r w:rsidRPr="00F92CE8">
          <w:rPr>
            <w:sz w:val="24"/>
            <w:szCs w:val="24"/>
          </w:rPr>
          <w:t>14,16 га</w:t>
        </w:r>
      </w:smartTag>
      <w:r w:rsidRPr="00F92CE8">
        <w:rPr>
          <w:sz w:val="24"/>
          <w:szCs w:val="24"/>
        </w:rPr>
        <w:t xml:space="preserve"> проектируется 120 земельных участков</w:t>
      </w:r>
      <w:r w:rsidR="009A35EA" w:rsidRPr="00F92CE8">
        <w:rPr>
          <w:sz w:val="24"/>
          <w:szCs w:val="24"/>
        </w:rPr>
        <w:t>, расчетный срок строительства).</w:t>
      </w:r>
    </w:p>
    <w:p w:rsidR="003756D2" w:rsidRPr="00F92CE8" w:rsidRDefault="003756D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  <w:bookmarkStart w:id="55" w:name="_Toc185996687"/>
      <w:bookmarkStart w:id="56" w:name="_Toc186345520"/>
      <w:bookmarkEnd w:id="44"/>
    </w:p>
    <w:p w:rsidR="00CD208B" w:rsidRPr="00F92CE8" w:rsidRDefault="00A3230C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57" w:name="_Toc373437112"/>
      <w:bookmarkStart w:id="58" w:name="_Toc386590270"/>
      <w:r w:rsidRPr="00F92CE8">
        <w:rPr>
          <w:b/>
          <w:sz w:val="24"/>
          <w:szCs w:val="24"/>
        </w:rPr>
        <w:t xml:space="preserve">2.5. </w:t>
      </w:r>
      <w:r w:rsidR="00FD1EC3" w:rsidRPr="00F92CE8">
        <w:rPr>
          <w:b/>
          <w:sz w:val="24"/>
          <w:szCs w:val="24"/>
        </w:rPr>
        <w:t>Развитие общественно-деловых зон</w:t>
      </w:r>
      <w:bookmarkEnd w:id="55"/>
      <w:bookmarkEnd w:id="56"/>
      <w:r w:rsidR="00EA2E78" w:rsidRPr="00F92CE8">
        <w:rPr>
          <w:b/>
          <w:sz w:val="24"/>
          <w:szCs w:val="24"/>
        </w:rPr>
        <w:t xml:space="preserve"> </w:t>
      </w:r>
      <w:r w:rsidR="000B4CBF" w:rsidRPr="00F92CE8">
        <w:rPr>
          <w:b/>
          <w:sz w:val="24"/>
          <w:szCs w:val="24"/>
        </w:rPr>
        <w:t>города Кинеля</w:t>
      </w:r>
      <w:bookmarkEnd w:id="57"/>
      <w:bookmarkEnd w:id="58"/>
    </w:p>
    <w:p w:rsidR="00FD1EC3" w:rsidRPr="00F92CE8" w:rsidRDefault="00FD1E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2A6DAD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2.5</w:t>
      </w:r>
      <w:r w:rsidR="00FD1EC3" w:rsidRPr="00F92CE8">
        <w:rPr>
          <w:sz w:val="24"/>
          <w:szCs w:val="24"/>
        </w:rPr>
        <w:t>.1.</w:t>
      </w:r>
      <w:r w:rsidR="00610A30" w:rsidRPr="00F92CE8">
        <w:rPr>
          <w:sz w:val="24"/>
          <w:szCs w:val="24"/>
        </w:rPr>
        <w:t xml:space="preserve"> </w:t>
      </w:r>
      <w:r w:rsidR="00B004AC" w:rsidRPr="00F92CE8">
        <w:rPr>
          <w:sz w:val="24"/>
          <w:szCs w:val="24"/>
        </w:rPr>
        <w:t>О</w:t>
      </w:r>
      <w:r w:rsidR="00FD1EC3" w:rsidRPr="00F92CE8">
        <w:rPr>
          <w:sz w:val="24"/>
          <w:szCs w:val="24"/>
        </w:rPr>
        <w:t xml:space="preserve">бщественно-деловые зоны </w:t>
      </w:r>
      <w:r w:rsidR="000B4CBF" w:rsidRPr="00F92CE8">
        <w:rPr>
          <w:sz w:val="24"/>
          <w:szCs w:val="24"/>
        </w:rPr>
        <w:t xml:space="preserve">города Кинеля </w:t>
      </w:r>
      <w:r w:rsidR="00FD1EC3" w:rsidRPr="00F92CE8">
        <w:rPr>
          <w:sz w:val="24"/>
          <w:szCs w:val="24"/>
        </w:rPr>
        <w:t xml:space="preserve">планируется развивать </w:t>
      </w:r>
      <w:r w:rsidR="005A7127" w:rsidRPr="00F92CE8">
        <w:rPr>
          <w:sz w:val="24"/>
          <w:szCs w:val="24"/>
        </w:rPr>
        <w:t xml:space="preserve">на свободных территориях в </w:t>
      </w:r>
      <w:r w:rsidR="009A35EA" w:rsidRPr="00F92CE8">
        <w:rPr>
          <w:sz w:val="24"/>
          <w:szCs w:val="24"/>
        </w:rPr>
        <w:t>проектируемой жилой</w:t>
      </w:r>
      <w:r w:rsidR="005A7127" w:rsidRPr="00F92CE8">
        <w:rPr>
          <w:sz w:val="24"/>
          <w:szCs w:val="24"/>
        </w:rPr>
        <w:t xml:space="preserve"> застройке и </w:t>
      </w:r>
      <w:r w:rsidR="00FD1EC3" w:rsidRPr="00F92CE8">
        <w:rPr>
          <w:sz w:val="24"/>
          <w:szCs w:val="24"/>
        </w:rPr>
        <w:t>на существующих площадках с размещением дополнительных объектов культурно-бытового назначения в соответствии с нормативными радиусами обслуживания и расчетом необходимой мощности.</w:t>
      </w:r>
      <w:r w:rsidR="00610A30" w:rsidRPr="00F92CE8">
        <w:rPr>
          <w:sz w:val="24"/>
          <w:szCs w:val="24"/>
        </w:rPr>
        <w:t xml:space="preserve"> </w:t>
      </w:r>
      <w:r w:rsidR="002A6DAD" w:rsidRPr="00F92CE8">
        <w:rPr>
          <w:sz w:val="24"/>
          <w:szCs w:val="24"/>
        </w:rPr>
        <w:t>Размещение объектов социального и коммунально-бытового назначения микрорайон</w:t>
      </w:r>
      <w:r w:rsidRPr="00F92CE8">
        <w:rPr>
          <w:sz w:val="24"/>
          <w:szCs w:val="24"/>
        </w:rPr>
        <w:t>ного у</w:t>
      </w:r>
      <w:r w:rsidR="002A6DAD" w:rsidRPr="00F92CE8">
        <w:rPr>
          <w:sz w:val="24"/>
          <w:szCs w:val="24"/>
        </w:rPr>
        <w:t xml:space="preserve">ровня предусматривается </w:t>
      </w:r>
      <w:r w:rsidR="009A35EA" w:rsidRPr="00F92CE8">
        <w:rPr>
          <w:sz w:val="24"/>
          <w:szCs w:val="24"/>
        </w:rPr>
        <w:t xml:space="preserve">непосредственно </w:t>
      </w:r>
      <w:r w:rsidR="002A6DAD" w:rsidRPr="00F92CE8">
        <w:rPr>
          <w:sz w:val="24"/>
          <w:szCs w:val="24"/>
        </w:rPr>
        <w:t>в жилых зонах.</w:t>
      </w:r>
    </w:p>
    <w:p w:rsidR="00680CA5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2.5.2. </w:t>
      </w:r>
      <w:r w:rsidR="000B4CBF" w:rsidRPr="00F92CE8">
        <w:rPr>
          <w:sz w:val="24"/>
          <w:szCs w:val="24"/>
        </w:rPr>
        <w:t>П</w:t>
      </w:r>
      <w:r w:rsidR="002A6DAD" w:rsidRPr="00F92CE8">
        <w:rPr>
          <w:sz w:val="24"/>
          <w:szCs w:val="24"/>
        </w:rPr>
        <w:t xml:space="preserve">редусматриваются площадки для размещения </w:t>
      </w:r>
      <w:r w:rsidR="002A6DAD" w:rsidRPr="00F92CE8">
        <w:rPr>
          <w:bCs/>
          <w:sz w:val="24"/>
          <w:szCs w:val="24"/>
        </w:rPr>
        <w:t>ранее запроектированных объектов</w:t>
      </w:r>
      <w:r w:rsidR="002A6DAD" w:rsidRPr="00F92CE8">
        <w:rPr>
          <w:sz w:val="24"/>
          <w:szCs w:val="24"/>
        </w:rPr>
        <w:t>:</w:t>
      </w:r>
    </w:p>
    <w:p w:rsidR="00A3230C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акушерского гинекологического корпуса по ул. Полевая;</w:t>
      </w:r>
    </w:p>
    <w:p w:rsidR="00A3230C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магазина по ул. Крымская, 2в;</w:t>
      </w:r>
    </w:p>
    <w:p w:rsidR="00A3230C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офисного здания со складом по ул. Станичная, 2а;</w:t>
      </w:r>
    </w:p>
    <w:p w:rsidR="00A3230C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торгового комплекса по ул. Крымская, 2 (на территории вещевого рынка);</w:t>
      </w:r>
    </w:p>
    <w:p w:rsidR="001C71F0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православного храма Георгия Победоносца.</w:t>
      </w:r>
    </w:p>
    <w:p w:rsidR="001C71F0" w:rsidRPr="00F92CE8" w:rsidRDefault="00A3230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bCs/>
          <w:sz w:val="24"/>
          <w:szCs w:val="24"/>
        </w:rPr>
      </w:pPr>
      <w:r w:rsidRPr="00F92CE8">
        <w:rPr>
          <w:sz w:val="24"/>
          <w:szCs w:val="24"/>
        </w:rPr>
        <w:t xml:space="preserve">2.5.3. </w:t>
      </w:r>
      <w:r w:rsidR="00C623E3" w:rsidRPr="00F92CE8">
        <w:rPr>
          <w:sz w:val="24"/>
          <w:szCs w:val="24"/>
        </w:rPr>
        <w:t>В 1 очередь строительства п</w:t>
      </w:r>
      <w:r w:rsidR="001C71F0" w:rsidRPr="00F92CE8">
        <w:rPr>
          <w:sz w:val="24"/>
          <w:szCs w:val="24"/>
        </w:rPr>
        <w:t xml:space="preserve">редусматриваются площадки для размещения </w:t>
      </w:r>
      <w:r w:rsidR="001C71F0" w:rsidRPr="00F92CE8">
        <w:rPr>
          <w:bCs/>
          <w:sz w:val="24"/>
          <w:szCs w:val="24"/>
        </w:rPr>
        <w:t>следующих  объектов: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2.5.3.1. в сфере торговли: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торговый центр на площадке, предусмотренной подпунктом </w:t>
      </w:r>
      <w:r w:rsidR="004938EF" w:rsidRPr="00F92CE8">
        <w:rPr>
          <w:sz w:val="24"/>
          <w:szCs w:val="24"/>
        </w:rPr>
        <w:t xml:space="preserve">2.2.6.2. </w:t>
      </w:r>
      <w:r w:rsidRPr="00F92CE8">
        <w:rPr>
          <w:sz w:val="24"/>
          <w:szCs w:val="24"/>
        </w:rPr>
        <w:t>настоящих положений;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магазин на площадке №6, предусмотренной подпунктом </w:t>
      </w:r>
      <w:r w:rsidR="004938EF" w:rsidRPr="00F92CE8">
        <w:rPr>
          <w:sz w:val="24"/>
          <w:szCs w:val="24"/>
        </w:rPr>
        <w:t>2.2.8</w:t>
      </w:r>
      <w:r w:rsidRPr="00F92CE8">
        <w:rPr>
          <w:sz w:val="24"/>
          <w:szCs w:val="24"/>
        </w:rPr>
        <w:t>.</w:t>
      </w:r>
      <w:r w:rsidR="004938EF" w:rsidRPr="00F92CE8">
        <w:rPr>
          <w:sz w:val="24"/>
          <w:szCs w:val="24"/>
        </w:rPr>
        <w:t>5</w:t>
      </w:r>
      <w:r w:rsidRPr="00F92CE8">
        <w:rPr>
          <w:sz w:val="24"/>
          <w:szCs w:val="24"/>
        </w:rPr>
        <w:t xml:space="preserve"> настоящих положений;  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магазин в мкр. Елшняги;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два магазина в мкр. Лебедь;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2.5.3.2. в сфере бытового обслуживания:</w:t>
      </w:r>
    </w:p>
    <w:p w:rsidR="001C71F0" w:rsidRPr="00F92CE8" w:rsidRDefault="001C71F0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гостиница на площадке №6, предусмотренной подпунктом </w:t>
      </w:r>
      <w:r w:rsidR="004938EF" w:rsidRPr="00F92CE8">
        <w:rPr>
          <w:sz w:val="24"/>
          <w:szCs w:val="24"/>
        </w:rPr>
        <w:t>2.2.8.5</w:t>
      </w:r>
      <w:r w:rsidR="00AA4677" w:rsidRPr="00F92CE8">
        <w:rPr>
          <w:sz w:val="24"/>
          <w:szCs w:val="24"/>
        </w:rPr>
        <w:t xml:space="preserve"> настоящих положений.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bCs/>
          <w:sz w:val="24"/>
          <w:szCs w:val="24"/>
        </w:rPr>
      </w:pPr>
      <w:r w:rsidRPr="00F92CE8">
        <w:rPr>
          <w:sz w:val="24"/>
          <w:szCs w:val="24"/>
        </w:rPr>
        <w:t xml:space="preserve">2.5.4. </w:t>
      </w:r>
      <w:r w:rsidR="00C623E3" w:rsidRPr="00F92CE8">
        <w:rPr>
          <w:sz w:val="24"/>
          <w:szCs w:val="24"/>
        </w:rPr>
        <w:t xml:space="preserve">На </w:t>
      </w:r>
      <w:r w:rsidR="00C623E3" w:rsidRPr="00F92CE8">
        <w:rPr>
          <w:bCs/>
          <w:sz w:val="24"/>
          <w:szCs w:val="24"/>
        </w:rPr>
        <w:t>расчетный срок</w:t>
      </w:r>
      <w:r w:rsidR="00C623E3" w:rsidRPr="00F92CE8">
        <w:rPr>
          <w:sz w:val="24"/>
          <w:szCs w:val="24"/>
        </w:rPr>
        <w:t xml:space="preserve"> строительства п</w:t>
      </w:r>
      <w:r w:rsidRPr="00F92CE8">
        <w:rPr>
          <w:sz w:val="24"/>
          <w:szCs w:val="24"/>
        </w:rPr>
        <w:t xml:space="preserve">редусматриваются площадки для размещения </w:t>
      </w:r>
      <w:r w:rsidR="00C623E3" w:rsidRPr="00F92CE8">
        <w:rPr>
          <w:bCs/>
          <w:sz w:val="24"/>
          <w:szCs w:val="24"/>
        </w:rPr>
        <w:t>следующих  объектов</w:t>
      </w:r>
      <w:r w:rsidRPr="00F92CE8">
        <w:rPr>
          <w:bCs/>
          <w:sz w:val="24"/>
          <w:szCs w:val="24"/>
        </w:rPr>
        <w:t>: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2.5.4.1. в сфере торговли: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торговый центр на площадке №5, предусмотренной подпунктом 2.2.8.4 настоящих положений;  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2.5.4.2. в сфере бытового обслуживания: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предприятие бытового обслуживания на площадке №5, предусмотренной подпунктом 2.2.8.4 настоящих положений. </w:t>
      </w:r>
    </w:p>
    <w:p w:rsidR="005952DF" w:rsidRPr="00F92CE8" w:rsidRDefault="005952DF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2.5.5. Размещение других объектов </w:t>
      </w:r>
      <w:r w:rsidR="00CC5752" w:rsidRPr="00F92CE8">
        <w:rPr>
          <w:sz w:val="24"/>
          <w:szCs w:val="24"/>
        </w:rPr>
        <w:t>общественно-делового</w:t>
      </w:r>
      <w:r w:rsidRPr="00F92CE8">
        <w:rPr>
          <w:sz w:val="24"/>
          <w:szCs w:val="24"/>
        </w:rPr>
        <w:t xml:space="preserve"> назначения планируется осуществлять в рамках мероприятий территориального планирования, предусмотренных разделами 3.1.-3.4. настоящих положений.</w:t>
      </w:r>
    </w:p>
    <w:p w:rsidR="00483B64" w:rsidRPr="00F92CE8" w:rsidRDefault="00483B64" w:rsidP="00F757CA">
      <w:pPr>
        <w:pStyle w:val="af8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B4CBF" w:rsidRPr="00F92CE8" w:rsidRDefault="000B4CBF" w:rsidP="00F757CA">
      <w:pPr>
        <w:pStyle w:val="af8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59" w:name="_Toc373437113"/>
      <w:bookmarkStart w:id="60" w:name="_Toc386590271"/>
      <w:r w:rsidRPr="00F92CE8">
        <w:rPr>
          <w:b/>
          <w:sz w:val="24"/>
          <w:szCs w:val="24"/>
        </w:rPr>
        <w:t>2.6. Развитие общественно-деловых зон п.г.т. Алексеевка и</w:t>
      </w:r>
      <w:r w:rsidR="004E098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п.г.т. Усть-Кинельский</w:t>
      </w:r>
      <w:bookmarkEnd w:id="59"/>
      <w:bookmarkEnd w:id="60"/>
    </w:p>
    <w:p w:rsidR="000B4CBF" w:rsidRPr="00F92CE8" w:rsidRDefault="000B4CBF" w:rsidP="00F757CA">
      <w:pPr>
        <w:pStyle w:val="af8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B4CBF" w:rsidRPr="00F92CE8" w:rsidRDefault="000B4CB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2.6.1. Общественно-деловые зоны города п.г.т. Алексеевка и п.г.т. Усть-Кинельский планируется развивать на свободных территориях в </w:t>
      </w:r>
      <w:r w:rsidR="00C623E3" w:rsidRPr="00F92CE8">
        <w:rPr>
          <w:sz w:val="24"/>
          <w:szCs w:val="24"/>
        </w:rPr>
        <w:t>проектируемой жилой застройке</w:t>
      </w:r>
      <w:r w:rsidRPr="00F92CE8">
        <w:rPr>
          <w:sz w:val="24"/>
          <w:szCs w:val="24"/>
        </w:rPr>
        <w:t xml:space="preserve"> и на существующих площадках с размещением дополнительных объектов культурно-бытового назначения в соответствии с нормативными радиусами обслуживания и расчетом необходимой мощности. Размещение объектов социального и коммунально-бытового назначения микрорайонного уровня предусматривается </w:t>
      </w:r>
      <w:r w:rsidR="00C623E3" w:rsidRPr="00F92CE8">
        <w:rPr>
          <w:sz w:val="24"/>
          <w:szCs w:val="24"/>
        </w:rPr>
        <w:t xml:space="preserve">непосредственно </w:t>
      </w:r>
      <w:r w:rsidRPr="00F92CE8">
        <w:rPr>
          <w:sz w:val="24"/>
          <w:szCs w:val="24"/>
        </w:rPr>
        <w:t>в жилых зонах.</w:t>
      </w:r>
    </w:p>
    <w:p w:rsidR="00901BAC" w:rsidRPr="00F92CE8" w:rsidRDefault="000B4CB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2.6.2</w:t>
      </w:r>
      <w:r w:rsidR="00901BAC" w:rsidRPr="00F92CE8">
        <w:rPr>
          <w:sz w:val="24"/>
          <w:szCs w:val="24"/>
        </w:rPr>
        <w:t>. В п.г.т. Алексеевка предусматриваются площадки для размещения следующих  объектов (1 очередь строительства):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магазин с аптекой на площадке №1, предусмотренной подпунктом </w:t>
      </w:r>
      <w:r w:rsidR="000B49C5" w:rsidRPr="00F92CE8">
        <w:rPr>
          <w:sz w:val="24"/>
          <w:szCs w:val="24"/>
        </w:rPr>
        <w:t>2.3.7</w:t>
      </w:r>
      <w:r w:rsidRPr="00F92CE8">
        <w:rPr>
          <w:sz w:val="24"/>
          <w:szCs w:val="24"/>
        </w:rPr>
        <w:t xml:space="preserve"> настоящих положений;</w:t>
      </w:r>
    </w:p>
    <w:p w:rsidR="00901BAC" w:rsidRPr="00F92CE8" w:rsidRDefault="00901BAC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торговый рынок по ул.Гагарина.</w:t>
      </w:r>
    </w:p>
    <w:p w:rsidR="00CD794F" w:rsidRPr="00F92CE8" w:rsidRDefault="00CD794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0B4CBF" w:rsidRPr="00F92CE8">
        <w:rPr>
          <w:sz w:val="24"/>
          <w:szCs w:val="24"/>
        </w:rPr>
        <w:t>6.3</w:t>
      </w:r>
      <w:r w:rsidRPr="00F92CE8">
        <w:rPr>
          <w:sz w:val="24"/>
          <w:szCs w:val="24"/>
        </w:rPr>
        <w:t xml:space="preserve">. В п.г.т. Усть-Кинельский предусматриваются площадки для размещения </w:t>
      </w:r>
      <w:r w:rsidRPr="00F92CE8">
        <w:rPr>
          <w:bCs/>
          <w:sz w:val="24"/>
          <w:szCs w:val="24"/>
        </w:rPr>
        <w:t>ранее запроектированных объектов</w:t>
      </w:r>
      <w:r w:rsidR="00C623E3" w:rsidRPr="00F92CE8">
        <w:rPr>
          <w:bCs/>
          <w:sz w:val="24"/>
          <w:szCs w:val="24"/>
        </w:rPr>
        <w:t xml:space="preserve"> (1 очередь строительства)</w:t>
      </w:r>
      <w:r w:rsidRPr="00F92CE8">
        <w:rPr>
          <w:sz w:val="24"/>
          <w:szCs w:val="24"/>
        </w:rPr>
        <w:t>:</w:t>
      </w:r>
    </w:p>
    <w:p w:rsidR="00CD794F" w:rsidRPr="00F92CE8" w:rsidRDefault="000B4CB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2.6.3</w:t>
      </w:r>
      <w:r w:rsidR="00CD794F" w:rsidRPr="00F92CE8">
        <w:rPr>
          <w:sz w:val="24"/>
          <w:szCs w:val="24"/>
        </w:rPr>
        <w:t>.1. строительства:</w:t>
      </w:r>
    </w:p>
    <w:p w:rsidR="00CD794F" w:rsidRPr="00F92CE8" w:rsidRDefault="00CD794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магазина по ул. Шоссейная, 1;</w:t>
      </w:r>
    </w:p>
    <w:p w:rsidR="00CD794F" w:rsidRPr="00F92CE8" w:rsidRDefault="00CD794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кафе по ул. Тимирязева, 3г;</w:t>
      </w:r>
    </w:p>
    <w:p w:rsidR="00CD794F" w:rsidRPr="00F92CE8" w:rsidRDefault="000B4CB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2.6.3</w:t>
      </w:r>
      <w:r w:rsidR="00CD794F" w:rsidRPr="00F92CE8">
        <w:rPr>
          <w:sz w:val="24"/>
          <w:szCs w:val="24"/>
        </w:rPr>
        <w:t>.2. реконструкции:</w:t>
      </w:r>
    </w:p>
    <w:p w:rsidR="00CD794F" w:rsidRPr="00F92CE8" w:rsidRDefault="00CD794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магазина по ул. Шоссейная, 93а;</w:t>
      </w:r>
    </w:p>
    <w:p w:rsidR="00CD794F" w:rsidRPr="00F92CE8" w:rsidRDefault="00CD794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магазина в </w:t>
      </w:r>
      <w:r w:rsidR="009A44A7" w:rsidRPr="00F92CE8">
        <w:rPr>
          <w:sz w:val="24"/>
          <w:szCs w:val="24"/>
        </w:rPr>
        <w:t xml:space="preserve"> «</w:t>
      </w:r>
      <w:r w:rsidRPr="00F92CE8">
        <w:rPr>
          <w:sz w:val="24"/>
          <w:szCs w:val="24"/>
        </w:rPr>
        <w:t>магазин – кафе</w:t>
      </w:r>
      <w:r w:rsidR="009A44A7" w:rsidRPr="00F92CE8">
        <w:rPr>
          <w:sz w:val="24"/>
          <w:szCs w:val="24"/>
        </w:rPr>
        <w:t>»</w:t>
      </w:r>
      <w:r w:rsidRPr="00F92CE8">
        <w:rPr>
          <w:sz w:val="24"/>
          <w:szCs w:val="24"/>
        </w:rPr>
        <w:t xml:space="preserve"> по </w:t>
      </w:r>
      <w:r w:rsidR="00C623E3" w:rsidRPr="00F92CE8">
        <w:rPr>
          <w:sz w:val="24"/>
          <w:szCs w:val="24"/>
        </w:rPr>
        <w:t xml:space="preserve">ул.Шоссейная, </w:t>
      </w:r>
      <w:r w:rsidRPr="00F92CE8">
        <w:rPr>
          <w:sz w:val="24"/>
          <w:szCs w:val="24"/>
        </w:rPr>
        <w:t>79в.</w:t>
      </w:r>
    </w:p>
    <w:p w:rsidR="00CD794F" w:rsidRPr="00F92CE8" w:rsidRDefault="00CD794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0B4CBF" w:rsidRPr="00F92CE8">
        <w:rPr>
          <w:sz w:val="24"/>
          <w:szCs w:val="24"/>
        </w:rPr>
        <w:t>6.4</w:t>
      </w:r>
      <w:r w:rsidRPr="00F92CE8">
        <w:rPr>
          <w:sz w:val="24"/>
          <w:szCs w:val="24"/>
        </w:rPr>
        <w:t xml:space="preserve">. В п.г.т. Усть-Кинельский предусматриваются также площадки для размещения </w:t>
      </w:r>
      <w:r w:rsidR="0098714A" w:rsidRPr="00F92CE8">
        <w:rPr>
          <w:bCs/>
          <w:sz w:val="24"/>
          <w:szCs w:val="24"/>
        </w:rPr>
        <w:t xml:space="preserve">объектов </w:t>
      </w:r>
      <w:r w:rsidR="00AA4677" w:rsidRPr="00F92CE8">
        <w:rPr>
          <w:sz w:val="24"/>
          <w:szCs w:val="24"/>
        </w:rPr>
        <w:t>торговли</w:t>
      </w:r>
      <w:r w:rsidR="00AA4677" w:rsidRPr="00F92CE8">
        <w:rPr>
          <w:bCs/>
          <w:sz w:val="24"/>
          <w:szCs w:val="24"/>
        </w:rPr>
        <w:t xml:space="preserve"> </w:t>
      </w:r>
      <w:r w:rsidR="0098714A" w:rsidRPr="00F92CE8">
        <w:rPr>
          <w:bCs/>
          <w:sz w:val="24"/>
          <w:szCs w:val="24"/>
        </w:rPr>
        <w:t>(1 очередь строительства)</w:t>
      </w:r>
      <w:r w:rsidRPr="00F92CE8">
        <w:rPr>
          <w:sz w:val="24"/>
          <w:szCs w:val="24"/>
        </w:rPr>
        <w:t>:</w:t>
      </w:r>
    </w:p>
    <w:p w:rsidR="00CD794F" w:rsidRPr="00F92CE8" w:rsidRDefault="0098714A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</w:t>
      </w:r>
      <w:r w:rsidR="00C623E3" w:rsidRPr="00F92CE8">
        <w:rPr>
          <w:sz w:val="24"/>
          <w:szCs w:val="24"/>
        </w:rPr>
        <w:t>агазин в</w:t>
      </w:r>
      <w:r w:rsidR="00CD794F" w:rsidRPr="00F92CE8">
        <w:rPr>
          <w:sz w:val="24"/>
          <w:szCs w:val="24"/>
        </w:rPr>
        <w:t xml:space="preserve"> пер.</w:t>
      </w:r>
      <w:r w:rsidRPr="00F92CE8">
        <w:rPr>
          <w:sz w:val="24"/>
          <w:szCs w:val="24"/>
        </w:rPr>
        <w:t xml:space="preserve"> </w:t>
      </w:r>
      <w:r w:rsidR="00CD794F" w:rsidRPr="00F92CE8">
        <w:rPr>
          <w:sz w:val="24"/>
          <w:szCs w:val="24"/>
        </w:rPr>
        <w:t>Школьный;</w:t>
      </w:r>
    </w:p>
    <w:p w:rsidR="00CD794F" w:rsidRPr="00F92CE8" w:rsidRDefault="0098714A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магазин по ул. Земляничная</w:t>
      </w:r>
      <w:r w:rsidR="00CD794F" w:rsidRPr="00F92CE8">
        <w:rPr>
          <w:sz w:val="24"/>
          <w:szCs w:val="24"/>
        </w:rPr>
        <w:t>;</w:t>
      </w:r>
    </w:p>
    <w:p w:rsidR="0098714A" w:rsidRPr="00F92CE8" w:rsidRDefault="0098714A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магазин по ул. Славянская;</w:t>
      </w:r>
    </w:p>
    <w:p w:rsidR="0098714A" w:rsidRPr="00F92CE8" w:rsidRDefault="0098714A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торговый центр на площадке №3, предусмотренной подпунктом 2.4.4.2 настоящих </w:t>
      </w:r>
      <w:r w:rsidR="00AA4677" w:rsidRPr="00F92CE8">
        <w:rPr>
          <w:sz w:val="24"/>
          <w:szCs w:val="24"/>
        </w:rPr>
        <w:t>положений.</w:t>
      </w:r>
    </w:p>
    <w:p w:rsidR="007B7585" w:rsidRPr="00F92CE8" w:rsidRDefault="00A112C1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rPr>
          <w:sz w:val="24"/>
          <w:szCs w:val="24"/>
        </w:rPr>
      </w:pPr>
      <w:bookmarkStart w:id="61" w:name="_Toc201481716"/>
      <w:bookmarkStart w:id="62" w:name="_Toc186609648"/>
      <w:bookmarkStart w:id="63" w:name="_Toc191199787"/>
      <w:bookmarkStart w:id="64" w:name="_Toc191199869"/>
      <w:bookmarkStart w:id="65" w:name="_Toc195685681"/>
      <w:bookmarkStart w:id="66" w:name="_Toc197922288"/>
      <w:bookmarkStart w:id="67" w:name="_Toc198519377"/>
      <w:bookmarkStart w:id="68" w:name="_Toc198519470"/>
      <w:bookmarkStart w:id="69" w:name="_Toc198521989"/>
      <w:bookmarkStart w:id="70" w:name="_Toc198522201"/>
      <w:bookmarkStart w:id="71" w:name="_Toc198522283"/>
      <w:bookmarkStart w:id="72" w:name="_Toc198522704"/>
      <w:bookmarkStart w:id="73" w:name="_Toc199036402"/>
      <w:bookmarkStart w:id="74" w:name="_Toc200160990"/>
      <w:bookmarkStart w:id="75" w:name="_Toc201368190"/>
      <w:bookmarkStart w:id="76" w:name="_Toc201394492"/>
      <w:bookmarkStart w:id="77" w:name="_Toc203204375"/>
      <w:bookmarkStart w:id="78" w:name="_Toc203279045"/>
      <w:bookmarkStart w:id="79" w:name="_Toc203279207"/>
      <w:bookmarkStart w:id="80" w:name="_Toc203279309"/>
      <w:bookmarkStart w:id="81" w:name="_Toc203279556"/>
      <w:bookmarkStart w:id="82" w:name="_Toc203279683"/>
      <w:bookmarkStart w:id="83" w:name="_Toc203534823"/>
      <w:bookmarkStart w:id="84" w:name="_Toc203893277"/>
      <w:bookmarkStart w:id="85" w:name="_Toc203979382"/>
      <w:bookmarkStart w:id="86" w:name="_Toc204051345"/>
      <w:bookmarkStart w:id="87" w:name="_Toc204057879"/>
      <w:bookmarkStart w:id="88" w:name="_Toc204058338"/>
      <w:bookmarkStart w:id="89" w:name="_Toc204134745"/>
      <w:r w:rsidRPr="00F92CE8">
        <w:rPr>
          <w:sz w:val="24"/>
          <w:szCs w:val="24"/>
        </w:rPr>
        <w:t>2.</w:t>
      </w:r>
      <w:r w:rsidR="005952DF" w:rsidRPr="00F92CE8">
        <w:rPr>
          <w:sz w:val="24"/>
          <w:szCs w:val="24"/>
        </w:rPr>
        <w:t>6.5</w:t>
      </w:r>
      <w:r w:rsidR="0098714A" w:rsidRPr="00F92CE8">
        <w:rPr>
          <w:sz w:val="24"/>
          <w:szCs w:val="24"/>
        </w:rPr>
        <w:t>.</w:t>
      </w:r>
      <w:r w:rsidR="007B7585" w:rsidRPr="00F92CE8">
        <w:rPr>
          <w:sz w:val="24"/>
          <w:szCs w:val="24"/>
        </w:rPr>
        <w:t xml:space="preserve"> Размещение других объектов </w:t>
      </w:r>
      <w:r w:rsidR="00CC5752" w:rsidRPr="00F92CE8">
        <w:rPr>
          <w:sz w:val="24"/>
          <w:szCs w:val="24"/>
        </w:rPr>
        <w:t>общественно-делового</w:t>
      </w:r>
      <w:r w:rsidR="007B7585" w:rsidRPr="00F92CE8">
        <w:rPr>
          <w:sz w:val="24"/>
          <w:szCs w:val="24"/>
        </w:rPr>
        <w:t xml:space="preserve"> назначения планируется осуществлять в рамках мероприятий территориального планирования, предусмотренных </w:t>
      </w:r>
      <w:r w:rsidR="0061310F" w:rsidRPr="00F92CE8">
        <w:rPr>
          <w:sz w:val="24"/>
          <w:szCs w:val="24"/>
        </w:rPr>
        <w:t xml:space="preserve">разделами </w:t>
      </w:r>
      <w:r w:rsidR="007B7585" w:rsidRPr="00F92CE8">
        <w:rPr>
          <w:sz w:val="24"/>
          <w:szCs w:val="24"/>
        </w:rPr>
        <w:t>3.1.</w:t>
      </w:r>
      <w:r w:rsidR="0061310F" w:rsidRPr="00F92CE8">
        <w:rPr>
          <w:sz w:val="24"/>
          <w:szCs w:val="24"/>
        </w:rPr>
        <w:t>-3.4.</w:t>
      </w:r>
      <w:r w:rsidR="007B7585" w:rsidRPr="00F92CE8">
        <w:rPr>
          <w:sz w:val="24"/>
          <w:szCs w:val="24"/>
        </w:rPr>
        <w:t xml:space="preserve"> настоящих положений.</w:t>
      </w:r>
    </w:p>
    <w:p w:rsidR="004B6AB5" w:rsidRPr="00F92CE8" w:rsidRDefault="004B6AB5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3C0634" w:rsidRPr="00F92CE8" w:rsidRDefault="003C0634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90" w:name="_Toc373437114"/>
      <w:bookmarkStart w:id="91" w:name="_Toc386590272"/>
      <w:r w:rsidRPr="00F92CE8">
        <w:rPr>
          <w:b/>
          <w:sz w:val="24"/>
          <w:szCs w:val="24"/>
        </w:rPr>
        <w:t>2.</w:t>
      </w:r>
      <w:r w:rsidR="005952DF" w:rsidRPr="00F92CE8">
        <w:rPr>
          <w:b/>
          <w:sz w:val="24"/>
          <w:szCs w:val="24"/>
        </w:rPr>
        <w:t>7</w:t>
      </w:r>
      <w:r w:rsidRPr="00F92CE8">
        <w:rPr>
          <w:b/>
          <w:sz w:val="24"/>
          <w:szCs w:val="24"/>
        </w:rPr>
        <w:t>. Развитие производственной и коммунально-складской зон</w:t>
      </w:r>
      <w:bookmarkEnd w:id="61"/>
      <w:r w:rsidR="004E098A" w:rsidRPr="00F92CE8">
        <w:rPr>
          <w:b/>
          <w:sz w:val="24"/>
          <w:szCs w:val="24"/>
        </w:rPr>
        <w:t xml:space="preserve"> </w:t>
      </w:r>
      <w:r w:rsidR="005952DF" w:rsidRPr="00F92CE8">
        <w:rPr>
          <w:b/>
          <w:sz w:val="24"/>
          <w:szCs w:val="24"/>
        </w:rPr>
        <w:t>города Кинеля</w:t>
      </w:r>
      <w:bookmarkEnd w:id="90"/>
      <w:bookmarkEnd w:id="91"/>
    </w:p>
    <w:p w:rsidR="003C0634" w:rsidRPr="00F92CE8" w:rsidRDefault="003C063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A36F9A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3C0634" w:rsidRPr="00F92CE8">
        <w:rPr>
          <w:sz w:val="24"/>
          <w:szCs w:val="24"/>
        </w:rPr>
        <w:t xml:space="preserve">.1. </w:t>
      </w:r>
      <w:r w:rsidR="00A36F9A" w:rsidRPr="00F92CE8">
        <w:rPr>
          <w:sz w:val="24"/>
          <w:szCs w:val="24"/>
        </w:rPr>
        <w:t>Производственные зоны в город</w:t>
      </w:r>
      <w:r w:rsidRPr="00F92CE8">
        <w:rPr>
          <w:sz w:val="24"/>
          <w:szCs w:val="24"/>
        </w:rPr>
        <w:t xml:space="preserve">е </w:t>
      </w:r>
      <w:r w:rsidR="006D0262" w:rsidRPr="00F92CE8">
        <w:rPr>
          <w:sz w:val="24"/>
          <w:szCs w:val="24"/>
        </w:rPr>
        <w:t>Кинель</w:t>
      </w:r>
      <w:r w:rsidR="00A36F9A" w:rsidRPr="00F92CE8">
        <w:rPr>
          <w:sz w:val="24"/>
          <w:szCs w:val="24"/>
        </w:rPr>
        <w:t xml:space="preserve"> планируется развивать на существующих площадках за счет реконструкции и модернизации производства, а также на свободных территориях, с организацией необходимых санитарно</w:t>
      </w:r>
      <w:r w:rsidR="00FC46DE" w:rsidRPr="00F92CE8">
        <w:rPr>
          <w:sz w:val="24"/>
          <w:szCs w:val="24"/>
        </w:rPr>
        <w:t>-</w:t>
      </w:r>
      <w:r w:rsidR="00A36F9A" w:rsidRPr="00F92CE8">
        <w:rPr>
          <w:sz w:val="24"/>
          <w:szCs w:val="24"/>
        </w:rPr>
        <w:t xml:space="preserve">защитных </w:t>
      </w:r>
      <w:r w:rsidR="00C43092" w:rsidRPr="00F92CE8">
        <w:rPr>
          <w:sz w:val="24"/>
          <w:szCs w:val="24"/>
        </w:rPr>
        <w:t>зон</w:t>
      </w:r>
      <w:r w:rsidR="00A36F9A" w:rsidRPr="00F92CE8">
        <w:rPr>
          <w:sz w:val="24"/>
          <w:szCs w:val="24"/>
        </w:rPr>
        <w:t xml:space="preserve"> до жилой застройки.</w:t>
      </w:r>
    </w:p>
    <w:p w:rsidR="009E061B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9926C6" w:rsidRPr="00F92CE8">
        <w:rPr>
          <w:sz w:val="24"/>
          <w:szCs w:val="24"/>
        </w:rPr>
        <w:t>.2</w:t>
      </w:r>
      <w:r w:rsidR="009E061B" w:rsidRPr="00F92CE8">
        <w:rPr>
          <w:sz w:val="24"/>
          <w:szCs w:val="24"/>
        </w:rPr>
        <w:t xml:space="preserve">. </w:t>
      </w:r>
      <w:r w:rsidRPr="00F92CE8">
        <w:rPr>
          <w:sz w:val="24"/>
          <w:szCs w:val="24"/>
        </w:rPr>
        <w:t>П</w:t>
      </w:r>
      <w:r w:rsidR="009E061B" w:rsidRPr="00F92CE8">
        <w:rPr>
          <w:sz w:val="24"/>
          <w:szCs w:val="24"/>
        </w:rPr>
        <w:t>редусматриваются площадки для размещения ранее запроектированных объектов: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</w:t>
      </w:r>
      <w:r w:rsidR="005952DF" w:rsidRPr="00F92CE8">
        <w:rPr>
          <w:sz w:val="24"/>
          <w:szCs w:val="24"/>
        </w:rPr>
        <w:t>7</w:t>
      </w:r>
      <w:r w:rsidR="009926C6" w:rsidRPr="00F92CE8">
        <w:rPr>
          <w:sz w:val="24"/>
          <w:szCs w:val="24"/>
        </w:rPr>
        <w:t>.2</w:t>
      </w:r>
      <w:r w:rsidRPr="00F92CE8">
        <w:rPr>
          <w:sz w:val="24"/>
          <w:szCs w:val="24"/>
        </w:rPr>
        <w:t>.1 строительства производственных баз:</w:t>
      </w:r>
    </w:p>
    <w:p w:rsidR="009E061B" w:rsidRPr="00F92CE8" w:rsidRDefault="004A3B5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 ул. Промышленная, 3а;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 ул. Промышленная, 4а;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ст. Кинель;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 ул. Промышленная, 12 (для хранения нефтепродуктов);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 ул. Ильмень, 16в (складское помещение);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 ул. Промышленная, 11а (станция технического обслуживания);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 ул. Партизанская, 1в;</w:t>
      </w:r>
    </w:p>
    <w:p w:rsidR="009E061B" w:rsidRPr="00F92CE8" w:rsidRDefault="009E061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по ул. 27 Партсъезда, 9б (склад готовой продукции). </w:t>
      </w:r>
    </w:p>
    <w:p w:rsidR="009E061B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9926C6" w:rsidRPr="00F92CE8">
        <w:rPr>
          <w:sz w:val="24"/>
          <w:szCs w:val="24"/>
        </w:rPr>
        <w:t>.2</w:t>
      </w:r>
      <w:r w:rsidR="00EC6E3D" w:rsidRPr="00F92CE8">
        <w:rPr>
          <w:sz w:val="24"/>
          <w:szCs w:val="24"/>
        </w:rPr>
        <w:t>.2. строите</w:t>
      </w:r>
      <w:r w:rsidR="00EE7087" w:rsidRPr="00F92CE8">
        <w:rPr>
          <w:sz w:val="24"/>
          <w:szCs w:val="24"/>
        </w:rPr>
        <w:t>льства типографии по ул. Громово</w:t>
      </w:r>
      <w:r w:rsidR="00EC6E3D" w:rsidRPr="00F92CE8">
        <w:rPr>
          <w:sz w:val="24"/>
          <w:szCs w:val="24"/>
        </w:rPr>
        <w:t>й;</w:t>
      </w:r>
    </w:p>
    <w:p w:rsidR="00765423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9926C6" w:rsidRPr="00F92CE8">
        <w:rPr>
          <w:sz w:val="24"/>
          <w:szCs w:val="24"/>
        </w:rPr>
        <w:t>.2</w:t>
      </w:r>
      <w:r w:rsidR="00EC6E3D" w:rsidRPr="00F92CE8">
        <w:rPr>
          <w:sz w:val="24"/>
          <w:szCs w:val="24"/>
        </w:rPr>
        <w:t xml:space="preserve">.3. </w:t>
      </w:r>
      <w:r w:rsidR="009E061B" w:rsidRPr="00F92CE8">
        <w:rPr>
          <w:sz w:val="24"/>
          <w:szCs w:val="24"/>
        </w:rPr>
        <w:t>реконструкции</w:t>
      </w:r>
      <w:r w:rsidR="00765423" w:rsidRPr="00F92CE8">
        <w:rPr>
          <w:sz w:val="24"/>
          <w:szCs w:val="24"/>
        </w:rPr>
        <w:t xml:space="preserve"> типографии по ул. Маяковского,8</w:t>
      </w:r>
      <w:r w:rsidR="00EC6E3D" w:rsidRPr="00F92CE8">
        <w:rPr>
          <w:sz w:val="24"/>
          <w:szCs w:val="24"/>
        </w:rPr>
        <w:t>.</w:t>
      </w:r>
    </w:p>
    <w:p w:rsidR="00765423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9926C6" w:rsidRPr="00F92CE8">
        <w:rPr>
          <w:sz w:val="24"/>
          <w:szCs w:val="24"/>
        </w:rPr>
        <w:t>.3</w:t>
      </w:r>
      <w:r w:rsidR="00EC6E3D" w:rsidRPr="00F92CE8">
        <w:rPr>
          <w:sz w:val="24"/>
          <w:szCs w:val="24"/>
        </w:rPr>
        <w:t xml:space="preserve">. </w:t>
      </w:r>
      <w:r w:rsidR="00765423" w:rsidRPr="00F92CE8">
        <w:rPr>
          <w:sz w:val="24"/>
          <w:szCs w:val="24"/>
        </w:rPr>
        <w:t>Размещение новых промышленных зон</w:t>
      </w:r>
      <w:r w:rsidR="00EC6E3D" w:rsidRPr="00F92CE8">
        <w:rPr>
          <w:sz w:val="24"/>
          <w:szCs w:val="24"/>
        </w:rPr>
        <w:t xml:space="preserve"> на территории города </w:t>
      </w:r>
      <w:r w:rsidR="00765423" w:rsidRPr="00F92CE8">
        <w:rPr>
          <w:sz w:val="24"/>
          <w:szCs w:val="24"/>
        </w:rPr>
        <w:t xml:space="preserve">Кинель предусматривается на </w:t>
      </w:r>
      <w:r w:rsidR="00930894" w:rsidRPr="00F92CE8">
        <w:rPr>
          <w:sz w:val="24"/>
          <w:szCs w:val="24"/>
        </w:rPr>
        <w:t>следующих площадках</w:t>
      </w:r>
      <w:r w:rsidR="00FC46DE" w:rsidRPr="00F92CE8">
        <w:rPr>
          <w:sz w:val="24"/>
          <w:szCs w:val="24"/>
        </w:rPr>
        <w:t xml:space="preserve"> (ориентировочной общей площадью  </w:t>
      </w:r>
      <w:r w:rsidR="003726B7" w:rsidRPr="00F92CE8">
        <w:rPr>
          <w:sz w:val="24"/>
          <w:szCs w:val="24"/>
        </w:rPr>
        <w:t>201,80</w:t>
      </w:r>
      <w:r w:rsidR="00FC46DE" w:rsidRPr="00F92CE8">
        <w:rPr>
          <w:sz w:val="24"/>
          <w:szCs w:val="24"/>
        </w:rPr>
        <w:t xml:space="preserve"> га)</w:t>
      </w:r>
      <w:r w:rsidR="00930894" w:rsidRPr="00F92CE8">
        <w:rPr>
          <w:sz w:val="24"/>
          <w:szCs w:val="24"/>
        </w:rPr>
        <w:t>, свободных от застройки</w:t>
      </w:r>
      <w:r w:rsidR="00EC6E3D" w:rsidRPr="00F92CE8">
        <w:rPr>
          <w:sz w:val="24"/>
          <w:szCs w:val="24"/>
        </w:rPr>
        <w:t>:</w:t>
      </w:r>
    </w:p>
    <w:p w:rsidR="00765423" w:rsidRPr="00F92CE8" w:rsidRDefault="004A3B5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2.7.3</w:t>
      </w:r>
      <w:r w:rsidR="00EC6E3D" w:rsidRPr="00F92CE8">
        <w:rPr>
          <w:sz w:val="24"/>
          <w:szCs w:val="24"/>
        </w:rPr>
        <w:t xml:space="preserve">.1. на площадке </w:t>
      </w:r>
      <w:r w:rsidR="00EC6E3D" w:rsidRPr="00F92CE8">
        <w:rPr>
          <w:sz w:val="24"/>
          <w:szCs w:val="24"/>
          <w:lang w:val="en-US"/>
        </w:rPr>
        <w:t>I</w:t>
      </w:r>
      <w:r w:rsidR="00EC6E3D" w:rsidRPr="00F92CE8">
        <w:rPr>
          <w:sz w:val="24"/>
          <w:szCs w:val="24"/>
        </w:rPr>
        <w:t xml:space="preserve">, </w:t>
      </w:r>
      <w:r w:rsidR="00765423" w:rsidRPr="00F92CE8">
        <w:rPr>
          <w:sz w:val="24"/>
          <w:szCs w:val="24"/>
        </w:rPr>
        <w:t>расположен</w:t>
      </w:r>
      <w:r w:rsidR="00EC6E3D" w:rsidRPr="00F92CE8">
        <w:rPr>
          <w:sz w:val="24"/>
          <w:szCs w:val="24"/>
        </w:rPr>
        <w:t>ной</w:t>
      </w:r>
      <w:r w:rsidR="00930894" w:rsidRPr="00F92CE8">
        <w:rPr>
          <w:sz w:val="24"/>
          <w:szCs w:val="24"/>
        </w:rPr>
        <w:t xml:space="preserve"> </w:t>
      </w:r>
      <w:r w:rsidR="00765423" w:rsidRPr="00F92CE8">
        <w:rPr>
          <w:sz w:val="24"/>
          <w:szCs w:val="24"/>
        </w:rPr>
        <w:t>в западно</w:t>
      </w:r>
      <w:r w:rsidR="00EC6E3D" w:rsidRPr="00F92CE8">
        <w:rPr>
          <w:sz w:val="24"/>
          <w:szCs w:val="24"/>
        </w:rPr>
        <w:t xml:space="preserve">й части города </w:t>
      </w:r>
      <w:r w:rsidR="00765423" w:rsidRPr="00F92CE8">
        <w:rPr>
          <w:sz w:val="24"/>
          <w:szCs w:val="24"/>
        </w:rPr>
        <w:t xml:space="preserve">Кинель южнее железной дороги </w:t>
      </w:r>
      <w:r w:rsidR="00EC6E3D" w:rsidRPr="00F92CE8">
        <w:rPr>
          <w:sz w:val="24"/>
          <w:szCs w:val="24"/>
        </w:rPr>
        <w:t>«</w:t>
      </w:r>
      <w:r w:rsidR="00765423" w:rsidRPr="00F92CE8">
        <w:rPr>
          <w:sz w:val="24"/>
          <w:szCs w:val="24"/>
        </w:rPr>
        <w:t xml:space="preserve">Москва – Рязань – Саранск </w:t>
      </w:r>
      <w:r w:rsidR="00EC6E3D" w:rsidRPr="00F92CE8">
        <w:rPr>
          <w:sz w:val="24"/>
          <w:szCs w:val="24"/>
        </w:rPr>
        <w:t>–</w:t>
      </w:r>
      <w:r w:rsidR="00765423" w:rsidRPr="00F92CE8">
        <w:rPr>
          <w:sz w:val="24"/>
          <w:szCs w:val="24"/>
        </w:rPr>
        <w:t xml:space="preserve"> С</w:t>
      </w:r>
      <w:r w:rsidR="00EC6E3D" w:rsidRPr="00F92CE8">
        <w:rPr>
          <w:sz w:val="24"/>
          <w:szCs w:val="24"/>
        </w:rPr>
        <w:t>ам</w:t>
      </w:r>
      <w:r w:rsidR="00765423" w:rsidRPr="00F92CE8">
        <w:rPr>
          <w:sz w:val="24"/>
          <w:szCs w:val="24"/>
        </w:rPr>
        <w:t>ара – Уфа-Челябинск</w:t>
      </w:r>
      <w:r w:rsidR="00EC6E3D" w:rsidRPr="00F92CE8">
        <w:rPr>
          <w:sz w:val="24"/>
          <w:szCs w:val="24"/>
        </w:rPr>
        <w:t>» (</w:t>
      </w:r>
      <w:r w:rsidR="00930894" w:rsidRPr="00F92CE8">
        <w:rPr>
          <w:sz w:val="24"/>
          <w:szCs w:val="24"/>
        </w:rPr>
        <w:t xml:space="preserve">территория </w:t>
      </w:r>
      <w:r w:rsidR="00EC6E3D" w:rsidRPr="00F92CE8">
        <w:rPr>
          <w:sz w:val="24"/>
          <w:szCs w:val="24"/>
        </w:rPr>
        <w:t xml:space="preserve">ориентировочной общей площадью </w:t>
      </w:r>
      <w:smartTag w:uri="urn:schemas-microsoft-com:office:smarttags" w:element="metricconverter">
        <w:smartTagPr>
          <w:attr w:name="ProductID" w:val="36,4 га"/>
        </w:smartTagPr>
        <w:r w:rsidR="00EC6E3D" w:rsidRPr="00F92CE8">
          <w:rPr>
            <w:sz w:val="24"/>
            <w:szCs w:val="24"/>
          </w:rPr>
          <w:t>36,4 га</w:t>
        </w:r>
      </w:smartTag>
      <w:r w:rsidR="00EC6E3D" w:rsidRPr="00F92CE8">
        <w:rPr>
          <w:sz w:val="24"/>
          <w:szCs w:val="24"/>
        </w:rPr>
        <w:t xml:space="preserve"> </w:t>
      </w:r>
      <w:r w:rsidR="00930894" w:rsidRPr="00F92CE8">
        <w:rPr>
          <w:sz w:val="24"/>
          <w:szCs w:val="24"/>
        </w:rPr>
        <w:t>включает две части:</w:t>
      </w:r>
    </w:p>
    <w:p w:rsidR="00930894" w:rsidRPr="00F92CE8" w:rsidRDefault="0093089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северную часть площадки (</w:t>
      </w:r>
      <w:r w:rsidRPr="00F92CE8">
        <w:rPr>
          <w:sz w:val="24"/>
          <w:szCs w:val="24"/>
          <w:lang w:val="en-US"/>
        </w:rPr>
        <w:t>Ia</w:t>
      </w:r>
      <w:r w:rsidRPr="00F92CE8">
        <w:rPr>
          <w:sz w:val="24"/>
          <w:szCs w:val="24"/>
        </w:rPr>
        <w:t>), приближенную к садово-дачным участкам (рекомендуется размещение предприятий IV-V классов опасности с санитарно-защитной зоной до 50-</w:t>
      </w:r>
      <w:smartTag w:uri="urn:schemas-microsoft-com:office:smarttags" w:element="metricconverter">
        <w:smartTagPr>
          <w:attr w:name="ProductID" w:val="100 м"/>
        </w:smartTagPr>
        <w:r w:rsidRPr="00F92CE8">
          <w:rPr>
            <w:sz w:val="24"/>
            <w:szCs w:val="24"/>
          </w:rPr>
          <w:t>100 м</w:t>
        </w:r>
      </w:smartTag>
      <w:r w:rsidRPr="00F92CE8">
        <w:rPr>
          <w:sz w:val="24"/>
          <w:szCs w:val="24"/>
        </w:rPr>
        <w:t>);</w:t>
      </w:r>
    </w:p>
    <w:p w:rsidR="00765423" w:rsidRPr="00F92CE8" w:rsidRDefault="0093089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южную часть площадки (</w:t>
      </w:r>
      <w:r w:rsidRPr="00F92CE8">
        <w:rPr>
          <w:sz w:val="24"/>
          <w:szCs w:val="24"/>
          <w:lang w:val="en-US"/>
        </w:rPr>
        <w:t>II</w:t>
      </w:r>
      <w:r w:rsidRPr="00F92CE8">
        <w:rPr>
          <w:sz w:val="24"/>
          <w:szCs w:val="24"/>
        </w:rPr>
        <w:t xml:space="preserve">в) (рекомендуется </w:t>
      </w:r>
      <w:r w:rsidR="00765423" w:rsidRPr="00F92CE8">
        <w:rPr>
          <w:sz w:val="24"/>
          <w:szCs w:val="24"/>
        </w:rPr>
        <w:t xml:space="preserve">размещение предприятий III класса </w:t>
      </w:r>
      <w:r w:rsidRPr="00F92CE8">
        <w:rPr>
          <w:sz w:val="24"/>
          <w:szCs w:val="24"/>
        </w:rPr>
        <w:t>опасности</w:t>
      </w:r>
      <w:r w:rsidR="00765423" w:rsidRPr="00F92CE8">
        <w:rPr>
          <w:sz w:val="24"/>
          <w:szCs w:val="24"/>
        </w:rPr>
        <w:t xml:space="preserve"> с санитарно-защитной зоной </w:t>
      </w:r>
      <w:r w:rsidRPr="00F92CE8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0 м"/>
        </w:smartTagPr>
        <w:r w:rsidR="00765423" w:rsidRPr="00F92CE8">
          <w:rPr>
            <w:sz w:val="24"/>
            <w:szCs w:val="24"/>
          </w:rPr>
          <w:t>300 м</w:t>
        </w:r>
      </w:smartTag>
      <w:r w:rsidRPr="00F92CE8">
        <w:rPr>
          <w:sz w:val="24"/>
          <w:szCs w:val="24"/>
        </w:rPr>
        <w:t>);</w:t>
      </w:r>
    </w:p>
    <w:p w:rsidR="00765423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4A3B5C" w:rsidRPr="00F92CE8">
        <w:rPr>
          <w:sz w:val="24"/>
          <w:szCs w:val="24"/>
        </w:rPr>
        <w:t>.3</w:t>
      </w:r>
      <w:r w:rsidR="00930894" w:rsidRPr="00F92CE8">
        <w:rPr>
          <w:sz w:val="24"/>
          <w:szCs w:val="24"/>
        </w:rPr>
        <w:t>.2. на площадке II, расположенной</w:t>
      </w:r>
      <w:r w:rsidR="00765423" w:rsidRPr="00F92CE8">
        <w:rPr>
          <w:sz w:val="24"/>
          <w:szCs w:val="24"/>
        </w:rPr>
        <w:t xml:space="preserve"> с севера Южного жилого района</w:t>
      </w:r>
      <w:r w:rsidR="00930894" w:rsidRPr="00F92CE8">
        <w:rPr>
          <w:sz w:val="24"/>
          <w:szCs w:val="24"/>
        </w:rPr>
        <w:t xml:space="preserve"> (на территории ориентировочной общей площадью </w:t>
      </w:r>
      <w:smartTag w:uri="urn:schemas-microsoft-com:office:smarttags" w:element="metricconverter">
        <w:smartTagPr>
          <w:attr w:name="ProductID" w:val="14,9 га"/>
        </w:smartTagPr>
        <w:r w:rsidR="00930894" w:rsidRPr="00F92CE8">
          <w:rPr>
            <w:sz w:val="24"/>
            <w:szCs w:val="24"/>
          </w:rPr>
          <w:t>14,</w:t>
        </w:r>
        <w:r w:rsidR="00765423" w:rsidRPr="00F92CE8">
          <w:rPr>
            <w:sz w:val="24"/>
            <w:szCs w:val="24"/>
          </w:rPr>
          <w:t>9 га</w:t>
        </w:r>
      </w:smartTag>
      <w:r w:rsidR="00930894" w:rsidRPr="00F92CE8">
        <w:rPr>
          <w:sz w:val="24"/>
          <w:szCs w:val="24"/>
        </w:rPr>
        <w:t xml:space="preserve"> планируется </w:t>
      </w:r>
      <w:r w:rsidR="00765423" w:rsidRPr="00F92CE8">
        <w:rPr>
          <w:sz w:val="24"/>
          <w:szCs w:val="24"/>
        </w:rPr>
        <w:t>разме</w:t>
      </w:r>
      <w:r w:rsidR="00930894" w:rsidRPr="00F92CE8">
        <w:rPr>
          <w:sz w:val="24"/>
          <w:szCs w:val="24"/>
        </w:rPr>
        <w:t>щение предприятий IV-V классов опасности</w:t>
      </w:r>
      <w:r w:rsidR="00765423" w:rsidRPr="00F92CE8">
        <w:rPr>
          <w:sz w:val="24"/>
          <w:szCs w:val="24"/>
        </w:rPr>
        <w:t xml:space="preserve"> с санитарно-защитной зоной </w:t>
      </w:r>
      <w:r w:rsidR="00930894" w:rsidRPr="00F92CE8">
        <w:rPr>
          <w:sz w:val="24"/>
          <w:szCs w:val="24"/>
        </w:rPr>
        <w:t xml:space="preserve">до </w:t>
      </w:r>
      <w:r w:rsidR="00765423" w:rsidRPr="00F92CE8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"/>
        </w:smartTagPr>
        <w:r w:rsidR="00765423" w:rsidRPr="00F92CE8">
          <w:rPr>
            <w:sz w:val="24"/>
            <w:szCs w:val="24"/>
          </w:rPr>
          <w:t>100 м</w:t>
        </w:r>
      </w:smartTag>
      <w:r w:rsidR="00930894" w:rsidRPr="00F92CE8">
        <w:rPr>
          <w:sz w:val="24"/>
          <w:szCs w:val="24"/>
        </w:rPr>
        <w:t>);</w:t>
      </w:r>
    </w:p>
    <w:p w:rsidR="00930894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4A3B5C" w:rsidRPr="00F92CE8">
        <w:rPr>
          <w:sz w:val="24"/>
          <w:szCs w:val="24"/>
        </w:rPr>
        <w:t>.3</w:t>
      </w:r>
      <w:r w:rsidR="00930894" w:rsidRPr="00F92CE8">
        <w:rPr>
          <w:sz w:val="24"/>
          <w:szCs w:val="24"/>
        </w:rPr>
        <w:t xml:space="preserve">.3. на площадке </w:t>
      </w:r>
      <w:r w:rsidR="00930894" w:rsidRPr="00F92CE8">
        <w:rPr>
          <w:sz w:val="24"/>
          <w:szCs w:val="24"/>
          <w:lang w:val="en-US"/>
        </w:rPr>
        <w:t>III</w:t>
      </w:r>
      <w:r w:rsidR="00930894" w:rsidRPr="00F92CE8">
        <w:rPr>
          <w:sz w:val="24"/>
          <w:szCs w:val="24"/>
        </w:rPr>
        <w:t>, расположенной</w:t>
      </w:r>
      <w:r w:rsidR="00765423" w:rsidRPr="00F92CE8">
        <w:rPr>
          <w:sz w:val="24"/>
          <w:szCs w:val="24"/>
        </w:rPr>
        <w:t xml:space="preserve"> в западной части г</w:t>
      </w:r>
      <w:r w:rsidR="00930894" w:rsidRPr="00F92CE8">
        <w:rPr>
          <w:sz w:val="24"/>
          <w:szCs w:val="24"/>
        </w:rPr>
        <w:t xml:space="preserve">орода </w:t>
      </w:r>
      <w:r w:rsidR="00765423" w:rsidRPr="00F92CE8">
        <w:rPr>
          <w:sz w:val="24"/>
          <w:szCs w:val="24"/>
        </w:rPr>
        <w:t>Кинель</w:t>
      </w:r>
      <w:r w:rsidR="00930894" w:rsidRPr="00F92CE8">
        <w:rPr>
          <w:sz w:val="24"/>
          <w:szCs w:val="24"/>
        </w:rPr>
        <w:t xml:space="preserve"> (на территории ориентировочной общей площадью </w:t>
      </w:r>
      <w:smartTag w:uri="urn:schemas-microsoft-com:office:smarttags" w:element="metricconverter">
        <w:smartTagPr>
          <w:attr w:name="ProductID" w:val="8,5 га"/>
        </w:smartTagPr>
        <w:r w:rsidR="00FC46DE" w:rsidRPr="00F92CE8">
          <w:rPr>
            <w:sz w:val="24"/>
            <w:szCs w:val="24"/>
          </w:rPr>
          <w:t>8,</w:t>
        </w:r>
        <w:r w:rsidR="00765423" w:rsidRPr="00F92CE8">
          <w:rPr>
            <w:sz w:val="24"/>
            <w:szCs w:val="24"/>
          </w:rPr>
          <w:t>5 га</w:t>
        </w:r>
      </w:smartTag>
      <w:r w:rsidR="00930894" w:rsidRPr="00F92CE8">
        <w:rPr>
          <w:sz w:val="24"/>
          <w:szCs w:val="24"/>
        </w:rPr>
        <w:t xml:space="preserve"> планируется размещение предприятий </w:t>
      </w:r>
      <w:r w:rsidR="00930894" w:rsidRPr="00F92CE8">
        <w:rPr>
          <w:sz w:val="24"/>
          <w:szCs w:val="24"/>
          <w:lang w:val="en-US"/>
        </w:rPr>
        <w:t>III</w:t>
      </w:r>
      <w:r w:rsidR="00930894" w:rsidRPr="00F92CE8">
        <w:rPr>
          <w:sz w:val="24"/>
          <w:szCs w:val="24"/>
        </w:rPr>
        <w:t xml:space="preserve"> класса опасности с санитарно-защитной зоной до </w:t>
      </w:r>
      <w:smartTag w:uri="urn:schemas-microsoft-com:office:smarttags" w:element="metricconverter">
        <w:smartTagPr>
          <w:attr w:name="ProductID" w:val="300 м"/>
        </w:smartTagPr>
        <w:r w:rsidR="00930894" w:rsidRPr="00F92CE8">
          <w:rPr>
            <w:sz w:val="24"/>
            <w:szCs w:val="24"/>
          </w:rPr>
          <w:t>300 м</w:t>
        </w:r>
      </w:smartTag>
      <w:r w:rsidR="00930894" w:rsidRPr="00F92CE8">
        <w:rPr>
          <w:sz w:val="24"/>
          <w:szCs w:val="24"/>
        </w:rPr>
        <w:t>);</w:t>
      </w:r>
    </w:p>
    <w:p w:rsidR="00930894" w:rsidRPr="00F92CE8" w:rsidRDefault="0093089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5952DF" w:rsidRPr="00F92CE8">
        <w:rPr>
          <w:sz w:val="24"/>
          <w:szCs w:val="24"/>
        </w:rPr>
        <w:t>7</w:t>
      </w:r>
      <w:r w:rsidR="004A3B5C" w:rsidRPr="00F92CE8">
        <w:rPr>
          <w:sz w:val="24"/>
          <w:szCs w:val="24"/>
        </w:rPr>
        <w:t>.3</w:t>
      </w:r>
      <w:r w:rsidRPr="00F92CE8">
        <w:rPr>
          <w:sz w:val="24"/>
          <w:szCs w:val="24"/>
        </w:rPr>
        <w:t xml:space="preserve">.4. на площадке </w:t>
      </w:r>
      <w:r w:rsidRPr="00F92CE8">
        <w:rPr>
          <w:sz w:val="24"/>
          <w:szCs w:val="24"/>
          <w:lang w:val="en-US"/>
        </w:rPr>
        <w:t>IV</w:t>
      </w:r>
      <w:r w:rsidRPr="00F92CE8">
        <w:rPr>
          <w:sz w:val="24"/>
          <w:szCs w:val="24"/>
        </w:rPr>
        <w:t xml:space="preserve"> расположенной в западной части города Кинель </w:t>
      </w:r>
      <w:r w:rsidR="00656E99" w:rsidRPr="00F92CE8">
        <w:rPr>
          <w:sz w:val="24"/>
          <w:szCs w:val="24"/>
        </w:rPr>
        <w:t xml:space="preserve">вдоль автодороги «Кинель-Богатое-Борское» </w:t>
      </w:r>
      <w:r w:rsidRPr="00F92CE8">
        <w:rPr>
          <w:sz w:val="24"/>
          <w:szCs w:val="24"/>
        </w:rPr>
        <w:t xml:space="preserve">(на территории ориентировочной общей площадью </w:t>
      </w:r>
      <w:smartTag w:uri="urn:schemas-microsoft-com:office:smarttags" w:element="metricconverter">
        <w:smartTagPr>
          <w:attr w:name="ProductID" w:val="1,67 га"/>
        </w:smartTagPr>
        <w:r w:rsidR="00656E99" w:rsidRPr="00F92CE8">
          <w:rPr>
            <w:sz w:val="24"/>
            <w:szCs w:val="24"/>
          </w:rPr>
          <w:t>1,67</w:t>
        </w:r>
        <w:r w:rsidRPr="00F92CE8">
          <w:rPr>
            <w:sz w:val="24"/>
            <w:szCs w:val="24"/>
          </w:rPr>
          <w:t xml:space="preserve"> га</w:t>
        </w:r>
      </w:smartTag>
      <w:r w:rsidRPr="00F92CE8">
        <w:rPr>
          <w:sz w:val="24"/>
          <w:szCs w:val="24"/>
        </w:rPr>
        <w:t xml:space="preserve"> планируется размещение предприятий </w:t>
      </w:r>
      <w:r w:rsidR="00656E99" w:rsidRPr="00F92CE8">
        <w:rPr>
          <w:sz w:val="24"/>
          <w:szCs w:val="24"/>
          <w:lang w:val="en-US"/>
        </w:rPr>
        <w:t>IV</w:t>
      </w:r>
      <w:r w:rsidR="00656E99" w:rsidRPr="00F92CE8">
        <w:rPr>
          <w:sz w:val="24"/>
          <w:szCs w:val="24"/>
        </w:rPr>
        <w:t>-</w:t>
      </w:r>
      <w:r w:rsidR="00656E99" w:rsidRPr="00F92CE8">
        <w:rPr>
          <w:sz w:val="24"/>
          <w:szCs w:val="24"/>
          <w:lang w:val="en-US"/>
        </w:rPr>
        <w:t>V</w:t>
      </w:r>
      <w:r w:rsidRPr="00F92CE8">
        <w:rPr>
          <w:sz w:val="24"/>
          <w:szCs w:val="24"/>
        </w:rPr>
        <w:t xml:space="preserve"> класса опасности с санитарно-защитной зоной до </w:t>
      </w:r>
      <w:r w:rsidR="00656E99" w:rsidRPr="00F92CE8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"/>
        </w:smartTagPr>
        <w:r w:rsidR="00656E99" w:rsidRPr="00F92CE8">
          <w:rPr>
            <w:sz w:val="24"/>
            <w:szCs w:val="24"/>
          </w:rPr>
          <w:t>100</w:t>
        </w:r>
        <w:r w:rsidRPr="00F92CE8">
          <w:rPr>
            <w:sz w:val="24"/>
            <w:szCs w:val="24"/>
          </w:rPr>
          <w:t xml:space="preserve"> м</w:t>
        </w:r>
      </w:smartTag>
      <w:r w:rsidRPr="00F92CE8">
        <w:rPr>
          <w:sz w:val="24"/>
          <w:szCs w:val="24"/>
        </w:rPr>
        <w:t>);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2.7.3.5. на пятой площадке (V), расположена в северо-западной части г.Кинель и граничит с площадкой КААЗ «Кинельский автоагрегатный завод», в настоящее время площадка свободна от застройки. Общая площадь территории составляет – 8,23 га. На площадке (V) возможно размещение предприятий VI-V классов вредности с санитарно-защитной зоной 50-100 м.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2.7.3.6. на площадке VI расположенной в северо-западной части города  Кинель (на территории ориентировочной общей площадью 5,45 га планируется размещение предприятий IV-V класса опасности с санитарно-защитной зоной до 50-</w:t>
      </w:r>
      <w:smartTag w:uri="urn:schemas-microsoft-com:office:smarttags" w:element="metricconverter">
        <w:smartTagPr>
          <w:attr w:name="ProductID" w:val="100 м"/>
        </w:smartTagPr>
        <w:r w:rsidRPr="00F92CE8">
          <w:rPr>
            <w:sz w:val="24"/>
            <w:szCs w:val="24"/>
          </w:rPr>
          <w:t>100 м</w:t>
        </w:r>
      </w:smartTag>
      <w:r w:rsidRPr="00F92CE8">
        <w:rPr>
          <w:sz w:val="24"/>
          <w:szCs w:val="24"/>
        </w:rPr>
        <w:t>).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2.7.3.7. на седьмой площадке (VII), расположена в северо-западной части г.Кинель, в настоящее время площадка свободна от застройки. Общая площадь территории составляет – 29,02 га. На площадке (VII) возможно размещение предприятий VI-V классов вредности с санитарно-защитной зоной 50-100 м.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</w:t>
      </w:r>
      <w:r w:rsidR="003726B7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>.</w:t>
      </w:r>
      <w:r w:rsidR="003726B7" w:rsidRPr="00F92CE8">
        <w:rPr>
          <w:sz w:val="24"/>
          <w:szCs w:val="24"/>
        </w:rPr>
        <w:t>8</w:t>
      </w:r>
      <w:r w:rsidRPr="00F92CE8">
        <w:rPr>
          <w:sz w:val="24"/>
          <w:szCs w:val="24"/>
        </w:rPr>
        <w:t>. на восьмой площадке (VIII), расположена в северо-западной части г.Кинель, в настоящее время площадка свободна от застройки. Общая площадь территории составляет – 23,31 га. На площадке (VIII) возможно размещение предприятий VI-V классов вредности с санитарно-защитной зоной 50-100 м.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</w:t>
      </w:r>
      <w:r w:rsidR="003726B7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>.</w:t>
      </w:r>
      <w:r w:rsidR="003726B7" w:rsidRPr="00F92CE8">
        <w:rPr>
          <w:sz w:val="24"/>
          <w:szCs w:val="24"/>
        </w:rPr>
        <w:t>9</w:t>
      </w:r>
      <w:r w:rsidRPr="00F92CE8">
        <w:rPr>
          <w:sz w:val="24"/>
          <w:szCs w:val="24"/>
        </w:rPr>
        <w:t xml:space="preserve">. на девятой площадке (IX), расположена в западной части г.Кинель, в настоящее время площадка свободна от застройки. Общая площадь территории составляет </w:t>
      </w:r>
      <w:r w:rsidRPr="00F92CE8">
        <w:rPr>
          <w:sz w:val="24"/>
          <w:szCs w:val="24"/>
        </w:rPr>
        <w:lastRenderedPageBreak/>
        <w:t>– 34,92 га. На площадке (IX) возможно размещение предприятий VI-V классов вредности с санитарно-защитной зоной 50-100 м.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</w:t>
      </w:r>
      <w:r w:rsidR="003726B7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>.</w:t>
      </w:r>
      <w:r w:rsidR="003726B7" w:rsidRPr="00F92CE8">
        <w:rPr>
          <w:sz w:val="24"/>
          <w:szCs w:val="24"/>
        </w:rPr>
        <w:t>10</w:t>
      </w:r>
      <w:r w:rsidRPr="00F92CE8">
        <w:rPr>
          <w:sz w:val="24"/>
          <w:szCs w:val="24"/>
        </w:rPr>
        <w:t>. на десятой площадке (X), расположена в западной части г.Кинель, в настоящее время площадка свободна от застройки. Общая площадь территории составляет – 35,05 га. На площадке (X) возможно размещение предприятий VI-V классов вредности с санитарно-защитной зоной 50-100 м.</w:t>
      </w:r>
    </w:p>
    <w:p w:rsidR="00473E61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</w:t>
      </w:r>
      <w:r w:rsidR="003726B7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>.1</w:t>
      </w:r>
      <w:r w:rsidR="003726B7" w:rsidRPr="00F92CE8">
        <w:rPr>
          <w:sz w:val="24"/>
          <w:szCs w:val="24"/>
        </w:rPr>
        <w:t>1</w:t>
      </w:r>
      <w:r w:rsidRPr="00F92CE8">
        <w:rPr>
          <w:sz w:val="24"/>
          <w:szCs w:val="24"/>
        </w:rPr>
        <w:t>. на одиннадцатой площадке (XI), расположена в южной части г.Кинель, в настоящее время площадка свободна от застройки. Общая площадь территории составляет – 9,27 га. На площадке (XI) возможно размещение предприятий VI-V классов вредности с санитарно-защитной зоной 50-100 м.</w:t>
      </w:r>
    </w:p>
    <w:p w:rsidR="00842920" w:rsidRPr="00F92CE8" w:rsidRDefault="00473E6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</w:t>
      </w:r>
      <w:r w:rsidR="003726B7" w:rsidRPr="00F92CE8">
        <w:rPr>
          <w:sz w:val="24"/>
          <w:szCs w:val="24"/>
        </w:rPr>
        <w:t>3</w:t>
      </w:r>
      <w:r w:rsidRPr="00F92CE8">
        <w:rPr>
          <w:sz w:val="24"/>
          <w:szCs w:val="24"/>
        </w:rPr>
        <w:t>.1</w:t>
      </w:r>
      <w:r w:rsidR="003726B7" w:rsidRPr="00F92CE8">
        <w:rPr>
          <w:sz w:val="24"/>
          <w:szCs w:val="24"/>
        </w:rPr>
        <w:t>2</w:t>
      </w:r>
      <w:r w:rsidRPr="00F92CE8">
        <w:rPr>
          <w:sz w:val="24"/>
          <w:szCs w:val="24"/>
        </w:rPr>
        <w:t>. на двенадцатой площадке (XII), расположена в юго-западной части г.Кинель, в настоящее время площадка свободна от застройки. Общая площадь территории составляет – 2,95 га. На площадке (XII) возможно размещение предприятий VI-V классов вредности с санитарно-защитной зоной 50-100 м.</w:t>
      </w:r>
    </w:p>
    <w:p w:rsidR="00AA4677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4A3B5C" w:rsidRPr="00F92CE8">
        <w:rPr>
          <w:sz w:val="24"/>
          <w:szCs w:val="24"/>
        </w:rPr>
        <w:t>.4</w:t>
      </w:r>
      <w:r w:rsidR="00AA4677" w:rsidRPr="00F92CE8">
        <w:rPr>
          <w:sz w:val="24"/>
          <w:szCs w:val="24"/>
        </w:rPr>
        <w:t xml:space="preserve">. Развитие коммунально-складской зоны в границах города Кинеля планируется осуществлять на существующих и новых территориях на следующих площадках: </w:t>
      </w:r>
    </w:p>
    <w:p w:rsidR="00AA4677" w:rsidRPr="00F92CE8" w:rsidRDefault="00AA467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на площадк</w:t>
      </w:r>
      <w:r w:rsidR="00FC46DE" w:rsidRPr="00F92CE8">
        <w:rPr>
          <w:sz w:val="24"/>
          <w:szCs w:val="24"/>
        </w:rPr>
        <w:t>е</w:t>
      </w:r>
      <w:r w:rsidRPr="00F92CE8">
        <w:rPr>
          <w:sz w:val="24"/>
          <w:szCs w:val="24"/>
        </w:rPr>
        <w:t xml:space="preserve">, расположенной в жилом районе Южный </w:t>
      </w:r>
      <w:r w:rsidR="00625B9B" w:rsidRPr="00F92CE8">
        <w:rPr>
          <w:sz w:val="24"/>
          <w:szCs w:val="24"/>
        </w:rPr>
        <w:t xml:space="preserve">вблизи проектируемой жилой застройки </w:t>
      </w:r>
      <w:r w:rsidRPr="00F92CE8">
        <w:rPr>
          <w:sz w:val="24"/>
          <w:szCs w:val="24"/>
        </w:rPr>
        <w:t xml:space="preserve">(ориентировочной общей площадью территории </w:t>
      </w:r>
      <w:smartTag w:uri="urn:schemas-microsoft-com:office:smarttags" w:element="metricconverter">
        <w:smartTagPr>
          <w:attr w:name="ProductID" w:val="2,5 га"/>
        </w:smartTagPr>
        <w:r w:rsidRPr="00F92CE8">
          <w:rPr>
            <w:sz w:val="24"/>
            <w:szCs w:val="24"/>
          </w:rPr>
          <w:t>2,5 га</w:t>
        </w:r>
      </w:smartTag>
      <w:r w:rsidRPr="00F92CE8">
        <w:rPr>
          <w:sz w:val="24"/>
          <w:szCs w:val="24"/>
        </w:rPr>
        <w:t>);</w:t>
      </w:r>
    </w:p>
    <w:p w:rsidR="00AA4677" w:rsidRPr="00F92CE8" w:rsidRDefault="00AA467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на площадке, расположенной по ул.</w:t>
      </w:r>
      <w:r w:rsidR="00576C52" w:rsidRPr="00F92CE8">
        <w:rPr>
          <w:sz w:val="24"/>
          <w:szCs w:val="24"/>
        </w:rPr>
        <w:t xml:space="preserve"> 17</w:t>
      </w:r>
      <w:r w:rsidRPr="00F92CE8">
        <w:rPr>
          <w:sz w:val="24"/>
          <w:szCs w:val="24"/>
        </w:rPr>
        <w:t xml:space="preserve"> партсъезда (на территории ориентировочной общей площадью </w:t>
      </w:r>
      <w:smartTag w:uri="urn:schemas-microsoft-com:office:smarttags" w:element="metricconverter">
        <w:smartTagPr>
          <w:attr w:name="ProductID" w:val="0,9 га"/>
        </w:smartTagPr>
        <w:r w:rsidRPr="00F92CE8">
          <w:rPr>
            <w:sz w:val="24"/>
            <w:szCs w:val="24"/>
          </w:rPr>
          <w:t>0,9 га</w:t>
        </w:r>
      </w:smartTag>
      <w:r w:rsidRPr="00F92CE8">
        <w:rPr>
          <w:sz w:val="24"/>
          <w:szCs w:val="24"/>
        </w:rPr>
        <w:t xml:space="preserve"> планируется размещение </w:t>
      </w:r>
      <w:r w:rsidR="00074274" w:rsidRPr="00F92CE8">
        <w:rPr>
          <w:sz w:val="24"/>
          <w:szCs w:val="24"/>
        </w:rPr>
        <w:t>пожарного депо на 2 автомашины).</w:t>
      </w:r>
    </w:p>
    <w:p w:rsidR="002344E4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</w:t>
      </w:r>
      <w:r w:rsidR="00842920" w:rsidRPr="00F92CE8">
        <w:rPr>
          <w:sz w:val="24"/>
          <w:szCs w:val="24"/>
        </w:rPr>
        <w:t>.</w:t>
      </w:r>
      <w:r w:rsidR="004A3B5C" w:rsidRPr="00F92CE8">
        <w:rPr>
          <w:sz w:val="24"/>
          <w:szCs w:val="24"/>
        </w:rPr>
        <w:t>5</w:t>
      </w:r>
      <w:r w:rsidR="00842920" w:rsidRPr="00F92CE8">
        <w:rPr>
          <w:sz w:val="24"/>
          <w:szCs w:val="24"/>
        </w:rPr>
        <w:t xml:space="preserve">. </w:t>
      </w:r>
      <w:r w:rsidR="002344E4" w:rsidRPr="00F92CE8">
        <w:rPr>
          <w:sz w:val="24"/>
          <w:szCs w:val="24"/>
        </w:rPr>
        <w:t>Объекты коммунально-складской зоны производственных предприятий города Кинеля планируется развивать на территории самих предприятий.</w:t>
      </w:r>
    </w:p>
    <w:p w:rsidR="00DC040D" w:rsidRPr="00F92CE8" w:rsidRDefault="004A3B5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2.7.6</w:t>
      </w:r>
      <w:r w:rsidR="00DC040D" w:rsidRPr="00F92CE8">
        <w:rPr>
          <w:sz w:val="24"/>
          <w:szCs w:val="24"/>
        </w:rPr>
        <w:t>. Планируется создание озеленения санитарно-защитных зон от промышленных предприятий лесопосадками защитного и фильтрующего типа.</w:t>
      </w:r>
    </w:p>
    <w:p w:rsidR="003726B7" w:rsidRPr="00F92CE8" w:rsidRDefault="003726B7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5952DF" w:rsidRPr="00F92CE8" w:rsidRDefault="005952DF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92" w:name="_Toc373437115"/>
      <w:bookmarkStart w:id="93" w:name="_Toc386590273"/>
      <w:r w:rsidRPr="00F92CE8">
        <w:rPr>
          <w:b/>
          <w:sz w:val="24"/>
          <w:szCs w:val="24"/>
        </w:rPr>
        <w:t>2.8. Развитие производственной и коммунально-складской зон</w:t>
      </w:r>
      <w:r w:rsidR="004E098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п.г.т. Алексеевка</w:t>
      </w:r>
      <w:bookmarkEnd w:id="92"/>
      <w:bookmarkEnd w:id="93"/>
    </w:p>
    <w:p w:rsidR="005952DF" w:rsidRPr="00F92CE8" w:rsidRDefault="005952DF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5952DF" w:rsidRPr="00F92CE8" w:rsidRDefault="0048715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5952DF" w:rsidRPr="00F92CE8">
        <w:rPr>
          <w:sz w:val="24"/>
          <w:szCs w:val="24"/>
        </w:rPr>
        <w:t>8.1</w:t>
      </w:r>
      <w:r w:rsidRPr="00F92CE8">
        <w:rPr>
          <w:sz w:val="24"/>
          <w:szCs w:val="24"/>
        </w:rPr>
        <w:t xml:space="preserve">. </w:t>
      </w:r>
      <w:r w:rsidR="005952DF" w:rsidRPr="00F92CE8">
        <w:rPr>
          <w:sz w:val="24"/>
          <w:szCs w:val="24"/>
        </w:rPr>
        <w:t>Производственные зоны в п.г.т. Алексеевка планируется развивать на существующих площадках за счет реконструкции и модернизации производства, а также на свободных территориях, с организацией необходимых санитарно</w:t>
      </w:r>
      <w:r w:rsidR="00625B9B" w:rsidRPr="00F92CE8">
        <w:rPr>
          <w:sz w:val="24"/>
          <w:szCs w:val="24"/>
        </w:rPr>
        <w:t>-</w:t>
      </w:r>
      <w:r w:rsidR="005952DF" w:rsidRPr="00F92CE8">
        <w:rPr>
          <w:sz w:val="24"/>
          <w:szCs w:val="24"/>
        </w:rPr>
        <w:t>защитных зон до жилой застройки.</w:t>
      </w:r>
    </w:p>
    <w:p w:rsidR="00487150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2.8.2. </w:t>
      </w:r>
      <w:r w:rsidR="00487150" w:rsidRPr="00F92CE8">
        <w:rPr>
          <w:sz w:val="24"/>
          <w:szCs w:val="24"/>
        </w:rPr>
        <w:t>Размещение новых промышленных зон на территории</w:t>
      </w:r>
      <w:r w:rsidR="005F0550" w:rsidRPr="00F92CE8">
        <w:rPr>
          <w:sz w:val="24"/>
          <w:szCs w:val="24"/>
        </w:rPr>
        <w:t xml:space="preserve"> </w:t>
      </w:r>
      <w:r w:rsidR="00487150" w:rsidRPr="00F92CE8">
        <w:rPr>
          <w:sz w:val="24"/>
          <w:szCs w:val="24"/>
        </w:rPr>
        <w:t>пгт. Алексеевка предусматривается на следующих площадках, свободных от застройки:</w:t>
      </w:r>
    </w:p>
    <w:p w:rsidR="00487150" w:rsidRPr="00F92CE8" w:rsidRDefault="0048715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5952DF" w:rsidRPr="00F92CE8">
        <w:rPr>
          <w:sz w:val="24"/>
          <w:szCs w:val="24"/>
        </w:rPr>
        <w:t>8.2</w:t>
      </w:r>
      <w:r w:rsidRPr="00F92CE8">
        <w:rPr>
          <w:sz w:val="24"/>
          <w:szCs w:val="24"/>
        </w:rPr>
        <w:t xml:space="preserve">.1. на площадке </w:t>
      </w:r>
      <w:r w:rsidR="00765423" w:rsidRPr="00F92CE8">
        <w:rPr>
          <w:sz w:val="24"/>
          <w:szCs w:val="24"/>
        </w:rPr>
        <w:t>I</w:t>
      </w:r>
      <w:r w:rsidRPr="00F92CE8">
        <w:rPr>
          <w:sz w:val="24"/>
          <w:szCs w:val="24"/>
        </w:rPr>
        <w:t>, расположенной</w:t>
      </w:r>
      <w:r w:rsidR="00765423" w:rsidRPr="00F92CE8">
        <w:rPr>
          <w:sz w:val="24"/>
          <w:szCs w:val="24"/>
        </w:rPr>
        <w:t xml:space="preserve"> в юго-западной промзоне</w:t>
      </w:r>
      <w:r w:rsidR="00812478" w:rsidRPr="00F92CE8">
        <w:rPr>
          <w:sz w:val="24"/>
          <w:szCs w:val="24"/>
        </w:rPr>
        <w:t xml:space="preserve"> </w:t>
      </w:r>
      <w:r w:rsidR="00765423" w:rsidRPr="00F92CE8">
        <w:rPr>
          <w:sz w:val="24"/>
          <w:szCs w:val="24"/>
        </w:rPr>
        <w:t>п.г.т.</w:t>
      </w:r>
      <w:r w:rsidRPr="00F92CE8">
        <w:rPr>
          <w:sz w:val="24"/>
          <w:szCs w:val="24"/>
        </w:rPr>
        <w:t xml:space="preserve"> </w:t>
      </w:r>
      <w:r w:rsidR="00765423" w:rsidRPr="00F92CE8">
        <w:rPr>
          <w:sz w:val="24"/>
          <w:szCs w:val="24"/>
        </w:rPr>
        <w:t>Ал</w:t>
      </w:r>
      <w:r w:rsidRPr="00F92CE8">
        <w:rPr>
          <w:sz w:val="24"/>
          <w:szCs w:val="24"/>
        </w:rPr>
        <w:t>ексеевка вдоль железной дороги «</w:t>
      </w:r>
      <w:r w:rsidR="00765423" w:rsidRPr="00F92CE8">
        <w:rPr>
          <w:sz w:val="24"/>
          <w:szCs w:val="24"/>
        </w:rPr>
        <w:t xml:space="preserve">Москва – Рязань – Саранск </w:t>
      </w:r>
      <w:r w:rsidRPr="00F92CE8">
        <w:rPr>
          <w:sz w:val="24"/>
          <w:szCs w:val="24"/>
        </w:rPr>
        <w:t>–</w:t>
      </w:r>
      <w:r w:rsidR="00765423" w:rsidRPr="00F92CE8">
        <w:rPr>
          <w:sz w:val="24"/>
          <w:szCs w:val="24"/>
        </w:rPr>
        <w:t xml:space="preserve"> С</w:t>
      </w:r>
      <w:r w:rsidRPr="00F92CE8">
        <w:rPr>
          <w:sz w:val="24"/>
          <w:szCs w:val="24"/>
        </w:rPr>
        <w:t xml:space="preserve">амара – Уфа – Челябинск» (на территории ориентировочной общей площадью </w:t>
      </w:r>
      <w:smartTag w:uri="urn:schemas-microsoft-com:office:smarttags" w:element="metricconverter">
        <w:smartTagPr>
          <w:attr w:name="ProductID" w:val="9 га"/>
        </w:smartTagPr>
        <w:r w:rsidRPr="00F92CE8">
          <w:rPr>
            <w:sz w:val="24"/>
            <w:szCs w:val="24"/>
          </w:rPr>
          <w:t>9 га</w:t>
        </w:r>
      </w:smartTag>
      <w:r w:rsidRPr="00F92CE8">
        <w:rPr>
          <w:sz w:val="24"/>
          <w:szCs w:val="24"/>
        </w:rPr>
        <w:t xml:space="preserve"> планируется размещение предприятий </w:t>
      </w:r>
      <w:r w:rsidRPr="00F92CE8">
        <w:rPr>
          <w:sz w:val="24"/>
          <w:szCs w:val="24"/>
          <w:lang w:val="en-US"/>
        </w:rPr>
        <w:t>IV</w:t>
      </w:r>
      <w:r w:rsidRPr="00F92CE8">
        <w:rPr>
          <w:sz w:val="24"/>
          <w:szCs w:val="24"/>
        </w:rPr>
        <w:t>-</w:t>
      </w:r>
      <w:r w:rsidRPr="00F92CE8">
        <w:rPr>
          <w:sz w:val="24"/>
          <w:szCs w:val="24"/>
          <w:lang w:val="en-US"/>
        </w:rPr>
        <w:t>V</w:t>
      </w:r>
      <w:r w:rsidRPr="00F92CE8">
        <w:rPr>
          <w:sz w:val="24"/>
          <w:szCs w:val="24"/>
        </w:rPr>
        <w:t xml:space="preserve"> класса опасности с санитарно-защитной зоной до 50-</w:t>
      </w:r>
      <w:smartTag w:uri="urn:schemas-microsoft-com:office:smarttags" w:element="metricconverter">
        <w:smartTagPr>
          <w:attr w:name="ProductID" w:val="100 м"/>
        </w:smartTagPr>
        <w:r w:rsidRPr="00F92CE8">
          <w:rPr>
            <w:sz w:val="24"/>
            <w:szCs w:val="24"/>
          </w:rPr>
          <w:t>100 м</w:t>
        </w:r>
      </w:smartTag>
      <w:r w:rsidRPr="00F92CE8">
        <w:rPr>
          <w:sz w:val="24"/>
          <w:szCs w:val="24"/>
        </w:rPr>
        <w:t>);</w:t>
      </w:r>
    </w:p>
    <w:p w:rsidR="00487150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2.8</w:t>
      </w:r>
      <w:r w:rsidR="00487150" w:rsidRPr="00F92CE8">
        <w:rPr>
          <w:sz w:val="24"/>
          <w:szCs w:val="24"/>
        </w:rPr>
        <w:t>.</w:t>
      </w:r>
      <w:r w:rsidRPr="00F92CE8">
        <w:rPr>
          <w:sz w:val="24"/>
          <w:szCs w:val="24"/>
        </w:rPr>
        <w:t>2</w:t>
      </w:r>
      <w:r w:rsidR="00487150" w:rsidRPr="00F92CE8">
        <w:rPr>
          <w:sz w:val="24"/>
          <w:szCs w:val="24"/>
        </w:rPr>
        <w:t xml:space="preserve">.2. на площадке </w:t>
      </w:r>
      <w:r w:rsidR="00487150" w:rsidRPr="00F92CE8">
        <w:rPr>
          <w:sz w:val="24"/>
          <w:szCs w:val="24"/>
          <w:lang w:val="en-US"/>
        </w:rPr>
        <w:t>I</w:t>
      </w:r>
      <w:r w:rsidR="00487150" w:rsidRPr="00F92CE8">
        <w:rPr>
          <w:sz w:val="24"/>
          <w:szCs w:val="24"/>
        </w:rPr>
        <w:t xml:space="preserve">I, расположенной в юго-западной промзоне п.г.т. Алексеевка (на территории ориентировочной общей площадью </w:t>
      </w:r>
      <w:smartTag w:uri="urn:schemas-microsoft-com:office:smarttags" w:element="metricconverter">
        <w:smartTagPr>
          <w:attr w:name="ProductID" w:val="2,98 га"/>
        </w:smartTagPr>
        <w:r w:rsidR="00487150" w:rsidRPr="00F92CE8">
          <w:rPr>
            <w:sz w:val="24"/>
            <w:szCs w:val="24"/>
          </w:rPr>
          <w:t>2,98 га</w:t>
        </w:r>
      </w:smartTag>
      <w:r w:rsidR="00487150" w:rsidRPr="00F92CE8">
        <w:rPr>
          <w:sz w:val="24"/>
          <w:szCs w:val="24"/>
        </w:rPr>
        <w:t xml:space="preserve"> планируется размещение предприятий </w:t>
      </w:r>
      <w:r w:rsidR="00487150" w:rsidRPr="00F92CE8">
        <w:rPr>
          <w:sz w:val="24"/>
          <w:szCs w:val="24"/>
          <w:lang w:val="en-US"/>
        </w:rPr>
        <w:t>III</w:t>
      </w:r>
      <w:r w:rsidR="00487150" w:rsidRPr="00F92CE8">
        <w:rPr>
          <w:sz w:val="24"/>
          <w:szCs w:val="24"/>
        </w:rPr>
        <w:t xml:space="preserve"> класса опасности с санитарно-защитной зоной до </w:t>
      </w:r>
      <w:smartTag w:uri="urn:schemas-microsoft-com:office:smarttags" w:element="metricconverter">
        <w:smartTagPr>
          <w:attr w:name="ProductID" w:val="300 м"/>
        </w:smartTagPr>
        <w:r w:rsidR="00487150" w:rsidRPr="00F92CE8">
          <w:rPr>
            <w:sz w:val="24"/>
            <w:szCs w:val="24"/>
          </w:rPr>
          <w:t>300 м</w:t>
        </w:r>
      </w:smartTag>
      <w:r w:rsidR="00487150" w:rsidRPr="00F92CE8">
        <w:rPr>
          <w:sz w:val="24"/>
          <w:szCs w:val="24"/>
        </w:rPr>
        <w:t>);</w:t>
      </w:r>
    </w:p>
    <w:p w:rsidR="001976DF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2.8.2</w:t>
      </w:r>
      <w:r w:rsidR="001976DF" w:rsidRPr="00F92CE8">
        <w:rPr>
          <w:sz w:val="24"/>
          <w:szCs w:val="24"/>
        </w:rPr>
        <w:t>.3. на четвертой площадке (IV), расположена в юго-западной промзоне пгт.Алексеевка вдоль железной дороги “Москва – Рязань – Саранск - Самара – Уфа-Челябинск”, в настоящее время площадка свободна от застройки. Общая площадь территории составляет – 11.4 га. Площадка приближена к садово-дачным участкам, здесь возможно размещение предприятий IV-V классов вредности с санитарно-защитной зоной 50-100 м.</w:t>
      </w:r>
    </w:p>
    <w:p w:rsidR="001976DF" w:rsidRPr="00F92CE8" w:rsidRDefault="001976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2.8.2.4. на пятой площадке (V), расположена в западной части пгт.Алексеевка, в настоящее время площадка свободна от застройки. Общая площадь территории составляет – 2.1 га. Площадка приближена к садово-дачным участкам, здесь возможно размещение предприятий IV-V классов вредности с санитарно-защитной зоной 50-100 м.</w:t>
      </w:r>
    </w:p>
    <w:p w:rsidR="000B4CBF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2.8.3</w:t>
      </w:r>
      <w:r w:rsidR="000B4CBF" w:rsidRPr="00F92CE8">
        <w:rPr>
          <w:sz w:val="24"/>
          <w:szCs w:val="24"/>
        </w:rPr>
        <w:t>. Планируется реконструкция существующей коммунальной зоны на следующих площадках:</w:t>
      </w:r>
    </w:p>
    <w:p w:rsidR="000B4CBF" w:rsidRPr="00F92CE8" w:rsidRDefault="000B4CB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5952DF" w:rsidRPr="00F92CE8">
        <w:rPr>
          <w:sz w:val="24"/>
          <w:szCs w:val="24"/>
        </w:rPr>
        <w:t>8.3</w:t>
      </w:r>
      <w:r w:rsidRPr="00F92CE8">
        <w:rPr>
          <w:sz w:val="24"/>
          <w:szCs w:val="24"/>
        </w:rPr>
        <w:t xml:space="preserve">.1. на площадке I, расположенной ул.Садовая (ориентировочной общей площадью территории </w:t>
      </w:r>
      <w:smartTag w:uri="urn:schemas-microsoft-com:office:smarttags" w:element="metricconverter">
        <w:smartTagPr>
          <w:attr w:name="ProductID" w:val="4,07 га"/>
        </w:smartTagPr>
        <w:r w:rsidR="00625B9B" w:rsidRPr="00F92CE8">
          <w:rPr>
            <w:sz w:val="24"/>
            <w:szCs w:val="24"/>
          </w:rPr>
          <w:t>4,</w:t>
        </w:r>
        <w:r w:rsidRPr="00F92CE8">
          <w:rPr>
            <w:sz w:val="24"/>
            <w:szCs w:val="24"/>
          </w:rPr>
          <w:t>07 га</w:t>
        </w:r>
      </w:smartTag>
      <w:r w:rsidRPr="00F92CE8">
        <w:rPr>
          <w:sz w:val="24"/>
          <w:szCs w:val="24"/>
        </w:rPr>
        <w:t>);</w:t>
      </w:r>
    </w:p>
    <w:p w:rsidR="000B4CBF" w:rsidRPr="00F92CE8" w:rsidRDefault="000B4CB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5952DF" w:rsidRPr="00F92CE8">
        <w:rPr>
          <w:sz w:val="24"/>
          <w:szCs w:val="24"/>
        </w:rPr>
        <w:t>8.3</w:t>
      </w:r>
      <w:r w:rsidRPr="00F92CE8">
        <w:rPr>
          <w:sz w:val="24"/>
          <w:szCs w:val="24"/>
        </w:rPr>
        <w:t xml:space="preserve">.2. на площадке </w:t>
      </w:r>
      <w:r w:rsidRPr="00F92CE8">
        <w:rPr>
          <w:sz w:val="24"/>
          <w:szCs w:val="24"/>
          <w:lang w:val="en-US"/>
        </w:rPr>
        <w:t>I</w:t>
      </w:r>
      <w:r w:rsidRPr="00F92CE8">
        <w:rPr>
          <w:sz w:val="24"/>
          <w:szCs w:val="24"/>
        </w:rPr>
        <w:t xml:space="preserve">I, расположенной южнее бывшей площадки техникума промышленных технологий (ориентировочной общей площадью территории </w:t>
      </w:r>
      <w:smartTag w:uri="urn:schemas-microsoft-com:office:smarttags" w:element="metricconverter">
        <w:smartTagPr>
          <w:attr w:name="ProductID" w:val="0,68 га"/>
        </w:smartTagPr>
        <w:r w:rsidRPr="00F92CE8">
          <w:rPr>
            <w:sz w:val="24"/>
            <w:szCs w:val="24"/>
          </w:rPr>
          <w:t>0,68 га</w:t>
        </w:r>
      </w:smartTag>
      <w:r w:rsidRPr="00F92CE8">
        <w:rPr>
          <w:sz w:val="24"/>
          <w:szCs w:val="24"/>
        </w:rPr>
        <w:t>).</w:t>
      </w:r>
    </w:p>
    <w:p w:rsidR="000B4CBF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2.8</w:t>
      </w:r>
      <w:r w:rsidR="000B4CBF" w:rsidRPr="00F92CE8">
        <w:rPr>
          <w:sz w:val="24"/>
          <w:szCs w:val="24"/>
        </w:rPr>
        <w:t>.</w:t>
      </w:r>
      <w:r w:rsidRPr="00F92CE8">
        <w:rPr>
          <w:sz w:val="24"/>
          <w:szCs w:val="24"/>
        </w:rPr>
        <w:t>4</w:t>
      </w:r>
      <w:r w:rsidR="000B4CBF" w:rsidRPr="00F92CE8">
        <w:rPr>
          <w:sz w:val="24"/>
          <w:szCs w:val="24"/>
        </w:rPr>
        <w:t>. Объекты коммунально-складской зоны производственных предприятий п.г.т. Алексеевка планируется развивать на территории самих предприятий.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2.8.5. Планируется создание озеленения санитарно-защитных зон от промышленных предприятий лесопосадками защитного и фильтрующего типа.</w:t>
      </w:r>
    </w:p>
    <w:p w:rsidR="00FA5821" w:rsidRPr="00F92CE8" w:rsidRDefault="00FA582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5952DF" w:rsidRPr="00F92CE8" w:rsidRDefault="005952DF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94" w:name="_Toc373437116"/>
      <w:bookmarkStart w:id="95" w:name="_Toc386590274"/>
      <w:r w:rsidRPr="00F92CE8">
        <w:rPr>
          <w:b/>
          <w:sz w:val="24"/>
          <w:szCs w:val="24"/>
        </w:rPr>
        <w:t>2.9. Развитие производственной и коммунально-складской зон</w:t>
      </w:r>
      <w:r w:rsidR="004E098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п.г.т. Усть-Кинельский</w:t>
      </w:r>
      <w:bookmarkEnd w:id="94"/>
      <w:bookmarkEnd w:id="95"/>
      <w:r w:rsidRPr="00F92CE8">
        <w:rPr>
          <w:b/>
          <w:sz w:val="24"/>
          <w:szCs w:val="24"/>
        </w:rPr>
        <w:t xml:space="preserve"> </w:t>
      </w:r>
    </w:p>
    <w:p w:rsidR="00765423" w:rsidRPr="00F92CE8" w:rsidRDefault="0076542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765423" w:rsidRPr="00F92CE8" w:rsidRDefault="005952D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2.9.1. Производственные зоны в п.г.т. Усть-Кинельский планируется развивать на существующих площадках за счет свободных территорий, </w:t>
      </w:r>
      <w:r w:rsidR="00765423" w:rsidRPr="00F92CE8">
        <w:rPr>
          <w:sz w:val="24"/>
          <w:szCs w:val="24"/>
        </w:rPr>
        <w:t>принадл</w:t>
      </w:r>
      <w:r w:rsidRPr="00F92CE8">
        <w:rPr>
          <w:sz w:val="24"/>
          <w:szCs w:val="24"/>
        </w:rPr>
        <w:t>ежащ</w:t>
      </w:r>
      <w:r w:rsidR="00625B9B" w:rsidRPr="00F92CE8">
        <w:rPr>
          <w:sz w:val="24"/>
          <w:szCs w:val="24"/>
        </w:rPr>
        <w:t xml:space="preserve">их </w:t>
      </w:r>
      <w:r w:rsidRPr="00F92CE8">
        <w:rPr>
          <w:sz w:val="24"/>
          <w:szCs w:val="24"/>
        </w:rPr>
        <w:t>механическим мастерским</w:t>
      </w:r>
      <w:r w:rsidR="00765423" w:rsidRPr="00F92CE8">
        <w:rPr>
          <w:sz w:val="24"/>
          <w:szCs w:val="24"/>
        </w:rPr>
        <w:t xml:space="preserve"> Поволжс</w:t>
      </w:r>
      <w:r w:rsidRPr="00F92CE8">
        <w:rPr>
          <w:sz w:val="24"/>
          <w:szCs w:val="24"/>
        </w:rPr>
        <w:t>кой НИИСС</w:t>
      </w:r>
      <w:r w:rsidR="005F055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им. </w:t>
      </w:r>
      <w:r w:rsidR="00765423" w:rsidRPr="00F92CE8">
        <w:rPr>
          <w:sz w:val="24"/>
          <w:szCs w:val="24"/>
        </w:rPr>
        <w:t>Константинова.</w:t>
      </w:r>
    </w:p>
    <w:p w:rsidR="00DC040D" w:rsidRPr="00F92CE8" w:rsidRDefault="005952DF" w:rsidP="00F757CA">
      <w:pPr>
        <w:pStyle w:val="af8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2.9.2. Развитие коммунально-складс</w:t>
      </w:r>
      <w:r w:rsidR="00DC040D" w:rsidRPr="00F92CE8">
        <w:rPr>
          <w:sz w:val="24"/>
          <w:szCs w:val="24"/>
        </w:rPr>
        <w:t xml:space="preserve">кой зоны в пгт. Усть-Кинельский предусматривается по ул. </w:t>
      </w:r>
      <w:r w:rsidR="007651B7" w:rsidRPr="00F92CE8">
        <w:rPr>
          <w:sz w:val="24"/>
          <w:szCs w:val="24"/>
        </w:rPr>
        <w:t xml:space="preserve">4-я Парковая </w:t>
      </w:r>
      <w:r w:rsidR="00DC040D" w:rsidRPr="00F92CE8">
        <w:rPr>
          <w:sz w:val="24"/>
          <w:szCs w:val="24"/>
        </w:rPr>
        <w:t>(предусматривается площадка для размещения пожарного депо на 2 автомашины).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2.9.3. Объекты коммунально-складской зоны производственных предприятий п.г.т. Усть-Кинельский планируется развивать на территории самих предприятий.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2.9.4. Планируется создание озеленения санитарно-защитных зон от промышленных предприятий лесопосадками защитного и фильтрующего типа.</w:t>
      </w:r>
    </w:p>
    <w:p w:rsidR="005F0550" w:rsidRPr="00F92CE8" w:rsidRDefault="005F055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96" w:name="_Toc185996689"/>
      <w:bookmarkStart w:id="97" w:name="_Toc186345522"/>
      <w:bookmarkStart w:id="98" w:name="_Toc373437117"/>
      <w:bookmarkStart w:id="99" w:name="_Toc386590275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F92CE8">
        <w:rPr>
          <w:b/>
          <w:sz w:val="24"/>
          <w:szCs w:val="24"/>
        </w:rPr>
        <w:t>2.</w:t>
      </w:r>
      <w:r w:rsidR="00DC040D" w:rsidRPr="00F92CE8">
        <w:rPr>
          <w:b/>
          <w:sz w:val="24"/>
          <w:szCs w:val="24"/>
        </w:rPr>
        <w:t>10</w:t>
      </w:r>
      <w:r w:rsidRPr="00F92CE8">
        <w:rPr>
          <w:b/>
          <w:sz w:val="24"/>
          <w:szCs w:val="24"/>
        </w:rPr>
        <w:t>. Развитие зон транспортной инфраструктур</w:t>
      </w:r>
      <w:bookmarkEnd w:id="96"/>
      <w:bookmarkEnd w:id="97"/>
      <w:r w:rsidRPr="00F92CE8">
        <w:rPr>
          <w:b/>
          <w:sz w:val="24"/>
          <w:szCs w:val="24"/>
        </w:rPr>
        <w:t>ы</w:t>
      </w:r>
      <w:r w:rsidR="004E098A" w:rsidRPr="00F92CE8">
        <w:rPr>
          <w:b/>
          <w:sz w:val="24"/>
          <w:szCs w:val="24"/>
        </w:rPr>
        <w:t xml:space="preserve"> </w:t>
      </w:r>
      <w:r w:rsidR="00DC040D" w:rsidRPr="00F92CE8">
        <w:rPr>
          <w:b/>
          <w:sz w:val="24"/>
          <w:szCs w:val="24"/>
        </w:rPr>
        <w:t>города Кинеля</w:t>
      </w:r>
      <w:bookmarkEnd w:id="98"/>
      <w:bookmarkEnd w:id="99"/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DC040D" w:rsidRPr="00F92CE8">
        <w:rPr>
          <w:sz w:val="24"/>
          <w:szCs w:val="24"/>
        </w:rPr>
        <w:t>10</w:t>
      </w:r>
      <w:r w:rsidRPr="00F92CE8">
        <w:rPr>
          <w:sz w:val="24"/>
          <w:szCs w:val="24"/>
        </w:rPr>
        <w:t xml:space="preserve">.1. Основные направления развития транспортной инфраструктуры               </w:t>
      </w:r>
      <w:r w:rsidR="001E210B" w:rsidRPr="00F92CE8">
        <w:rPr>
          <w:sz w:val="24"/>
          <w:szCs w:val="24"/>
        </w:rPr>
        <w:t>города</w:t>
      </w:r>
      <w:r w:rsidR="000A3410" w:rsidRPr="00F92CE8">
        <w:rPr>
          <w:sz w:val="24"/>
          <w:szCs w:val="24"/>
        </w:rPr>
        <w:t xml:space="preserve"> </w:t>
      </w:r>
      <w:r w:rsidR="00DC040D" w:rsidRPr="00F92CE8">
        <w:rPr>
          <w:sz w:val="24"/>
          <w:szCs w:val="24"/>
        </w:rPr>
        <w:t>Кинеля</w:t>
      </w:r>
      <w:r w:rsidRPr="00F92CE8">
        <w:rPr>
          <w:sz w:val="24"/>
          <w:szCs w:val="24"/>
        </w:rPr>
        <w:t xml:space="preserve"> предусматривают:</w:t>
      </w:r>
    </w:p>
    <w:p w:rsidR="00051E40" w:rsidRPr="00F92CE8" w:rsidRDefault="003E169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капитальный ремонт</w:t>
      </w:r>
      <w:r w:rsidR="005457BB" w:rsidRPr="00F92CE8">
        <w:rPr>
          <w:sz w:val="24"/>
          <w:szCs w:val="24"/>
        </w:rPr>
        <w:t xml:space="preserve"> </w:t>
      </w:r>
      <w:r w:rsidR="00051E40" w:rsidRPr="00F92CE8">
        <w:rPr>
          <w:sz w:val="24"/>
          <w:szCs w:val="24"/>
        </w:rPr>
        <w:t>существующих улиц и дорог в за</w:t>
      </w:r>
      <w:r w:rsidR="005457BB" w:rsidRPr="00F92CE8">
        <w:rPr>
          <w:sz w:val="24"/>
          <w:szCs w:val="24"/>
        </w:rPr>
        <w:t xml:space="preserve">строенной части </w:t>
      </w:r>
      <w:r w:rsidR="00B469C9" w:rsidRPr="00F92CE8">
        <w:rPr>
          <w:sz w:val="24"/>
          <w:szCs w:val="24"/>
        </w:rPr>
        <w:t xml:space="preserve">    </w:t>
      </w:r>
      <w:r w:rsidR="00DC040D" w:rsidRPr="00F92CE8">
        <w:rPr>
          <w:sz w:val="24"/>
          <w:szCs w:val="24"/>
        </w:rPr>
        <w:t>города Кинель</w:t>
      </w:r>
      <w:r w:rsidR="00051E40" w:rsidRPr="00F92CE8">
        <w:rPr>
          <w:sz w:val="24"/>
          <w:szCs w:val="24"/>
        </w:rPr>
        <w:t xml:space="preserve"> с приведением их к необходимым техническим характеристикам класса и категории дороги;</w:t>
      </w:r>
    </w:p>
    <w:p w:rsidR="00051E40" w:rsidRPr="00F92CE8" w:rsidRDefault="002A64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</w:t>
      </w:r>
      <w:r w:rsidR="00051E40" w:rsidRPr="00F92CE8">
        <w:rPr>
          <w:sz w:val="24"/>
          <w:szCs w:val="24"/>
        </w:rPr>
        <w:t xml:space="preserve"> новых улиц и дорог, а также объектов транспортной инфраструктуры на территориях новой застройки;</w:t>
      </w:r>
    </w:p>
    <w:p w:rsidR="00D6418C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транспортных развязок;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развитие инфраструктуры обслуживания автомобильных дорог;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развитие инфраструктуры обслуживания автотранспорта;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достижение нормативной пешеходной доступности остановок общественного транспорта;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подключение территорий новой жилой застройки к существующему общественному транспорту;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гаражей и автостоянок для хранения автомобильного транспорта;</w:t>
      </w:r>
    </w:p>
    <w:p w:rsidR="00DC040D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обустройство площадок для временного хранения автомобильного транспорта на парковках возле зданий культурно-бытового и общественного назначения.</w:t>
      </w:r>
    </w:p>
    <w:p w:rsidR="00051E40" w:rsidRPr="00F92CE8" w:rsidRDefault="00DC040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2.10.2. </w:t>
      </w:r>
      <w:r w:rsidR="00051E40" w:rsidRPr="00F92CE8">
        <w:rPr>
          <w:sz w:val="24"/>
          <w:szCs w:val="24"/>
        </w:rPr>
        <w:t xml:space="preserve">В </w:t>
      </w:r>
      <w:r w:rsidR="001E210B" w:rsidRPr="00F92CE8">
        <w:rPr>
          <w:sz w:val="24"/>
          <w:szCs w:val="24"/>
        </w:rPr>
        <w:t>городе</w:t>
      </w:r>
      <w:r w:rsidR="00051E4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Кинел</w:t>
      </w:r>
      <w:r w:rsidR="007A744E" w:rsidRPr="00F92CE8">
        <w:rPr>
          <w:sz w:val="24"/>
          <w:szCs w:val="24"/>
        </w:rPr>
        <w:t>е</w:t>
      </w:r>
      <w:r w:rsidR="00051E40" w:rsidRPr="00F92CE8">
        <w:rPr>
          <w:sz w:val="24"/>
          <w:szCs w:val="24"/>
        </w:rPr>
        <w:t xml:space="preserve"> принята следующая классификация улиц и дорог:</w:t>
      </w:r>
    </w:p>
    <w:p w:rsidR="00652C7D" w:rsidRPr="00F92CE8" w:rsidRDefault="002C74A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652C7D" w:rsidRPr="00F92CE8">
        <w:rPr>
          <w:sz w:val="24"/>
          <w:szCs w:val="24"/>
        </w:rPr>
        <w:t>10</w:t>
      </w:r>
      <w:r w:rsidRPr="00F92CE8">
        <w:rPr>
          <w:sz w:val="24"/>
          <w:szCs w:val="24"/>
        </w:rPr>
        <w:t xml:space="preserve">.2.1. магистральные улицы общегородского значения регулируемого движения, в состав которых входят: </w:t>
      </w: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Северный район: ул.Деповская, ул.Шоссейная, ул.Пушкина, ул.Кооперативная, ул.Советская;</w:t>
      </w: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Южный район: ул.Партизанская, ул.Орджоникидзе, ул.Украинская, ул.50-лет Октября, ул.Советская, ул.Чехова, ул.Некрасова, часть ул.Маяковского, часть ул.Мира, ул.Ватутина, ул.Центральная, ул.Горная, ул.Железнодорожная;</w:t>
      </w:r>
    </w:p>
    <w:p w:rsidR="002C74A5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2.10</w:t>
      </w:r>
      <w:r w:rsidR="002C74A5" w:rsidRPr="00F92CE8">
        <w:rPr>
          <w:sz w:val="24"/>
          <w:szCs w:val="24"/>
        </w:rPr>
        <w:t>.2.2. магистральные улицы районного значения (транспортно-пешеходные и пешеходно-транспортные), в состав которых входят:</w:t>
      </w: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Северный район: ул.Чернышевского, ул.Карбышева, пер.Отрадный, ул.Крестьянская, ул.Ленинская, ул.Энгельса, ул.Неверова, пер.Моховой, ул.Юбилейная;</w:t>
      </w: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Южный район: ул.Элеваторная, ул.Мостова, ул.Герцена, ул.Невского, ул.Молодогвардейская, ул.Фурманова, ул.Жданова, ул.Золинская, ул.Ульяновская, ул.Ново-Садовая;</w:t>
      </w:r>
    </w:p>
    <w:p w:rsidR="00131DE0" w:rsidRPr="00F92CE8" w:rsidRDefault="00131DE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652C7D" w:rsidRPr="00F92CE8">
        <w:rPr>
          <w:sz w:val="24"/>
          <w:szCs w:val="24"/>
        </w:rPr>
        <w:t>10</w:t>
      </w:r>
      <w:r w:rsidRPr="00F92CE8">
        <w:rPr>
          <w:sz w:val="24"/>
          <w:szCs w:val="24"/>
        </w:rPr>
        <w:t>.2.3. улицы и дороги местного значения:</w:t>
      </w:r>
    </w:p>
    <w:p w:rsidR="00131DE0" w:rsidRPr="00F92CE8" w:rsidRDefault="00131DE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улицы в жилой застройке;</w:t>
      </w:r>
    </w:p>
    <w:p w:rsidR="00131DE0" w:rsidRPr="00F92CE8" w:rsidRDefault="00131DE0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улицы и дороги в промышленных и коммунально-складских зонах;</w:t>
      </w:r>
    </w:p>
    <w:p w:rsidR="00131DE0" w:rsidRPr="00F92CE8" w:rsidRDefault="00131DE0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проезды;</w:t>
      </w:r>
    </w:p>
    <w:p w:rsidR="00131DE0" w:rsidRPr="00F92CE8" w:rsidRDefault="00131DE0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пешеходные улицы;</w:t>
      </w:r>
    </w:p>
    <w:p w:rsidR="00131DE0" w:rsidRPr="00F92CE8" w:rsidRDefault="00131DE0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парковые дороги;</w:t>
      </w:r>
    </w:p>
    <w:p w:rsidR="00131DE0" w:rsidRPr="00F92CE8" w:rsidRDefault="00131DE0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велосипедные дорожки.</w:t>
      </w:r>
    </w:p>
    <w:p w:rsidR="00652C7D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2.10.3. На </w:t>
      </w:r>
      <w:r w:rsidR="00652C7D" w:rsidRPr="00F92CE8">
        <w:rPr>
          <w:sz w:val="24"/>
          <w:szCs w:val="24"/>
        </w:rPr>
        <w:t xml:space="preserve">территории </w:t>
      </w:r>
      <w:r w:rsidRPr="00F92CE8">
        <w:rPr>
          <w:sz w:val="24"/>
          <w:szCs w:val="24"/>
        </w:rPr>
        <w:t xml:space="preserve">Юго-западного жилого района </w:t>
      </w:r>
      <w:r w:rsidR="00625B9B" w:rsidRPr="00F92CE8">
        <w:rPr>
          <w:sz w:val="24"/>
          <w:szCs w:val="24"/>
        </w:rPr>
        <w:t xml:space="preserve">в проектируемой жилой застройке </w:t>
      </w:r>
      <w:r w:rsidRPr="00F92CE8">
        <w:rPr>
          <w:sz w:val="24"/>
          <w:szCs w:val="24"/>
        </w:rPr>
        <w:t>и в коммунальной зоне предусматриваются площадки для размещения</w:t>
      </w:r>
      <w:r w:rsidR="00652C7D" w:rsidRPr="00F92CE8">
        <w:rPr>
          <w:sz w:val="24"/>
          <w:szCs w:val="24"/>
        </w:rPr>
        <w:t xml:space="preserve"> многоэтажны</w:t>
      </w:r>
      <w:r w:rsidRPr="00F92CE8">
        <w:rPr>
          <w:sz w:val="24"/>
          <w:szCs w:val="24"/>
        </w:rPr>
        <w:t>х паркингов и открытых стоянок</w:t>
      </w:r>
      <w:r w:rsidR="00652C7D" w:rsidRPr="00F92CE8">
        <w:rPr>
          <w:sz w:val="24"/>
          <w:szCs w:val="24"/>
        </w:rPr>
        <w:t xml:space="preserve"> для хранения автомобилей</w:t>
      </w:r>
      <w:r w:rsidRPr="00F92CE8">
        <w:rPr>
          <w:sz w:val="24"/>
          <w:szCs w:val="24"/>
        </w:rPr>
        <w:t>.</w:t>
      </w:r>
    </w:p>
    <w:p w:rsidR="00652C7D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2.10.4. Планируется размещение парковок в районе объектов</w:t>
      </w:r>
      <w:r w:rsidR="00652C7D" w:rsidRPr="00F92CE8">
        <w:rPr>
          <w:sz w:val="24"/>
          <w:szCs w:val="24"/>
        </w:rPr>
        <w:t xml:space="preserve"> отдыха и обслуживания населения.</w:t>
      </w:r>
    </w:p>
    <w:p w:rsidR="004B663C" w:rsidRPr="00F92CE8" w:rsidRDefault="004B663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2.10.5. Размещение иных объектов транспортной инфраструктуры планируется осуществлять в рамках мероприятий территориального планирования, предусмотренных разделом </w:t>
      </w:r>
      <w:r w:rsidR="00EE7087" w:rsidRPr="00F92CE8">
        <w:rPr>
          <w:sz w:val="24"/>
          <w:szCs w:val="24"/>
        </w:rPr>
        <w:t xml:space="preserve">3.5 </w:t>
      </w:r>
      <w:r w:rsidRPr="00F92CE8">
        <w:rPr>
          <w:sz w:val="24"/>
          <w:szCs w:val="24"/>
        </w:rPr>
        <w:t>настоящих положений.</w:t>
      </w: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00" w:name="_Toc373437118"/>
      <w:bookmarkStart w:id="101" w:name="_Toc386590276"/>
      <w:r w:rsidRPr="00F92CE8">
        <w:rPr>
          <w:b/>
          <w:sz w:val="24"/>
          <w:szCs w:val="24"/>
        </w:rPr>
        <w:t>2.</w:t>
      </w:r>
      <w:r w:rsidR="00C15FFD" w:rsidRPr="00F92CE8">
        <w:rPr>
          <w:b/>
          <w:sz w:val="24"/>
          <w:szCs w:val="24"/>
        </w:rPr>
        <w:t>11</w:t>
      </w:r>
      <w:r w:rsidRPr="00F92CE8">
        <w:rPr>
          <w:b/>
          <w:sz w:val="24"/>
          <w:szCs w:val="24"/>
        </w:rPr>
        <w:t>. Развитие зон транспортной инфраструктуры п.г.т. Алексеевка</w:t>
      </w:r>
      <w:bookmarkEnd w:id="100"/>
      <w:bookmarkEnd w:id="101"/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</w:t>
      </w:r>
      <w:r w:rsidR="00C15FFD" w:rsidRPr="00F92CE8">
        <w:rPr>
          <w:sz w:val="24"/>
          <w:szCs w:val="24"/>
        </w:rPr>
        <w:t>1</w:t>
      </w:r>
      <w:r w:rsidRPr="00F92CE8">
        <w:rPr>
          <w:sz w:val="24"/>
          <w:szCs w:val="24"/>
        </w:rPr>
        <w:t>.1. Основные направления развития транспортной инфраструктуры</w:t>
      </w:r>
      <w:r w:rsidR="005F055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п.г.т. Алексеевка предусматривают:</w:t>
      </w: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капитальный ремонт существующих улиц и дорог в застроенной части</w:t>
      </w:r>
      <w:r w:rsidR="005F055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п.г.т. Алексеевка с приведением их к необходимым техническим характеристикам класса и категории дороги;</w:t>
      </w: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новых улиц и дорог, а также объектов транспортной инфраструктуры на территориях новой застройки;</w:t>
      </w: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развитие инфраструктуры обслуживания автотранспорта;</w:t>
      </w: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достижение нормативной пешеходной доступности остановок общественного транспорта;</w:t>
      </w:r>
    </w:p>
    <w:p w:rsidR="004B663C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подключение территорий новой жилой застройки к существующему общественному транспорту;</w:t>
      </w:r>
    </w:p>
    <w:p w:rsidR="00A4739B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обустройство площадок для временного хранения автомобильного транспорта на парковках возле зданий культурно-бытового и общественного назначения.</w:t>
      </w:r>
    </w:p>
    <w:p w:rsidR="00A4739B" w:rsidRPr="00F92CE8" w:rsidRDefault="00C15FF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</w:t>
      </w:r>
      <w:r w:rsidR="00A4739B" w:rsidRPr="00F92CE8">
        <w:rPr>
          <w:sz w:val="24"/>
          <w:szCs w:val="24"/>
        </w:rPr>
        <w:t xml:space="preserve">.2. В </w:t>
      </w:r>
      <w:r w:rsidRPr="00F92CE8">
        <w:rPr>
          <w:sz w:val="24"/>
          <w:szCs w:val="24"/>
        </w:rPr>
        <w:t>п.г.т. Алексеевка</w:t>
      </w:r>
      <w:r w:rsidR="00A4739B" w:rsidRPr="00F92CE8">
        <w:rPr>
          <w:sz w:val="24"/>
          <w:szCs w:val="24"/>
        </w:rPr>
        <w:t xml:space="preserve"> принята следующая классификация улиц и дорог: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2.11.2.1. поселковая дорога (указанную функцию выполняет автомобильная дорога общего пользования «Обводная дорога г. Самары»);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2.11.2.2. главные у</w:t>
      </w:r>
      <w:r w:rsidR="00DB4863" w:rsidRPr="00F92CE8">
        <w:rPr>
          <w:sz w:val="24"/>
          <w:szCs w:val="24"/>
        </w:rPr>
        <w:t>лицы</w:t>
      </w:r>
      <w:r w:rsidRPr="00F92CE8">
        <w:rPr>
          <w:sz w:val="24"/>
          <w:szCs w:val="24"/>
        </w:rPr>
        <w:t xml:space="preserve">: 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ул. Невская, ул. Клубная, ул. Специалистов, ул. Пушкина, ул. Вокзальная, ул. Зазина, ул. Бр.Володичкиных, часть ул.Куйбышева, часть ул.Советской;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2.11.2.3. у</w:t>
      </w:r>
      <w:r w:rsidR="00DB4863" w:rsidRPr="00F92CE8">
        <w:rPr>
          <w:sz w:val="24"/>
          <w:szCs w:val="24"/>
        </w:rPr>
        <w:t>лицы в жилой застройке основные: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ул. Чкалова, часть ул. Колхозная, часть ул. Куйбышева, часть</w:t>
      </w:r>
      <w:r w:rsidR="005F055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ул. Советская, пер. Профессиональный;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2.11.2.4. улицы в жилой застройке второстепенные;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2.11.2.5. проезды;</w:t>
      </w:r>
    </w:p>
    <w:p w:rsidR="00C15FFD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2.11.2.6. хозяйственный проезд, скотопрогон;</w:t>
      </w:r>
    </w:p>
    <w:p w:rsidR="00AC42F2" w:rsidRPr="00F92CE8" w:rsidRDefault="00C15FF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2.11.2.7. основные улицы в садовых обществах.</w:t>
      </w:r>
    </w:p>
    <w:p w:rsidR="004B663C" w:rsidRPr="00F92CE8" w:rsidRDefault="004B663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2.11.3. Размещение объектов транспортной инфраструктуры планируется осуществлять в рамках мероприятий территориального планирования, предусмотренных разделом 3.6. настоящих положений.</w:t>
      </w:r>
    </w:p>
    <w:p w:rsidR="004B663C" w:rsidRPr="00F92CE8" w:rsidRDefault="004B663C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AC42F2" w:rsidRPr="00F92CE8" w:rsidRDefault="00AC42F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02" w:name="_Toc373437119"/>
      <w:bookmarkStart w:id="103" w:name="_Toc386590277"/>
      <w:r w:rsidRPr="00F92CE8">
        <w:rPr>
          <w:b/>
          <w:sz w:val="24"/>
          <w:szCs w:val="24"/>
        </w:rPr>
        <w:t>2.</w:t>
      </w:r>
      <w:r w:rsidR="001E654C" w:rsidRPr="00F92CE8">
        <w:rPr>
          <w:b/>
          <w:sz w:val="24"/>
          <w:szCs w:val="24"/>
        </w:rPr>
        <w:t>12</w:t>
      </w:r>
      <w:r w:rsidRPr="00F92CE8">
        <w:rPr>
          <w:b/>
          <w:sz w:val="24"/>
          <w:szCs w:val="24"/>
        </w:rPr>
        <w:t>. Развитие зон транспортной инфраструктуры п.г.т. Усть-Кинельский</w:t>
      </w:r>
      <w:bookmarkEnd w:id="102"/>
      <w:bookmarkEnd w:id="103"/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2.12.1. Основные направления развития транспортной инфраструктуры п.г.т. Усть-Кинельский предусматривают: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капитальный ремонт существующих улиц и дорог в застроенной части</w:t>
      </w:r>
      <w:r w:rsidR="004E098A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п.г.т. Усть-Кинельский с приведением их к необходимым техническим характеристикам класса и категории дороги;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новых улиц и дорог, а также объектов транспортной инфраструктуры на территориях новой застройки;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развитие инфраструктуры обслуживания автотранспорта;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достижение нормативной пешеходной доступности остановок общественного транспорта;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подключение территорий новой жилой застройки к существующему общественному транспорту;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обустройство площадок для временного хранения автомобильного транспорта на парковках возле зданий культурно-бытового и общественного назначения.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2.12.2. В п.г.т. Усть-Кинельский принята следующая классификация улиц и дорог: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</w:t>
      </w:r>
      <w:r w:rsidR="00DB4863" w:rsidRPr="00F92CE8">
        <w:rPr>
          <w:sz w:val="24"/>
          <w:szCs w:val="24"/>
        </w:rPr>
        <w:t>2</w:t>
      </w:r>
      <w:r w:rsidRPr="00F92CE8">
        <w:rPr>
          <w:sz w:val="24"/>
          <w:szCs w:val="24"/>
        </w:rPr>
        <w:t>.2.1. поселковая дорога (указанную функцию выполняет автомобильная дорога общего пользования «Самара-Бугуруслан»);</w:t>
      </w:r>
    </w:p>
    <w:p w:rsidR="001E654C" w:rsidRPr="00F92CE8" w:rsidRDefault="00DB48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</w:t>
      </w:r>
      <w:r w:rsidR="001E654C" w:rsidRPr="00F92CE8">
        <w:rPr>
          <w:sz w:val="24"/>
          <w:szCs w:val="24"/>
        </w:rPr>
        <w:t>.2.2. главные у</w:t>
      </w:r>
      <w:r w:rsidRPr="00F92CE8">
        <w:rPr>
          <w:sz w:val="24"/>
          <w:szCs w:val="24"/>
        </w:rPr>
        <w:t>лицы</w:t>
      </w:r>
      <w:r w:rsidR="001E654C" w:rsidRPr="00F92CE8">
        <w:rPr>
          <w:sz w:val="24"/>
          <w:szCs w:val="24"/>
        </w:rPr>
        <w:t xml:space="preserve">: 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ул. Селекционная, част</w:t>
      </w:r>
      <w:r w:rsidR="00DB4863" w:rsidRPr="00F92CE8">
        <w:rPr>
          <w:sz w:val="24"/>
          <w:szCs w:val="24"/>
        </w:rPr>
        <w:t>ь ул.Бульварной, ул. Спортивная</w:t>
      </w:r>
      <w:r w:rsidRPr="00F92CE8">
        <w:rPr>
          <w:sz w:val="24"/>
          <w:szCs w:val="24"/>
        </w:rPr>
        <w:t>, часть</w:t>
      </w:r>
      <w:r w:rsidR="004E098A" w:rsidRPr="00F92CE8">
        <w:rPr>
          <w:sz w:val="24"/>
          <w:szCs w:val="24"/>
        </w:rPr>
        <w:t xml:space="preserve"> </w:t>
      </w:r>
      <w:r w:rsidR="00DB4863" w:rsidRPr="00F92CE8">
        <w:rPr>
          <w:sz w:val="24"/>
          <w:szCs w:val="24"/>
        </w:rPr>
        <w:t>ул. Овражная</w:t>
      </w:r>
      <w:r w:rsidRPr="00F92CE8">
        <w:rPr>
          <w:sz w:val="24"/>
          <w:szCs w:val="24"/>
        </w:rPr>
        <w:t>, ул.</w:t>
      </w:r>
      <w:r w:rsidR="00DB4863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Студенцы, ул.Центральная, ул.Полярная, ул.Новая (Советы), ул.Вишневая, ул.2-я Южная, ул.Мельничная;</w:t>
      </w: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DB4863" w:rsidRPr="00F92CE8">
        <w:rPr>
          <w:sz w:val="24"/>
          <w:szCs w:val="24"/>
        </w:rPr>
        <w:t>12</w:t>
      </w:r>
      <w:r w:rsidRPr="00F92CE8">
        <w:rPr>
          <w:sz w:val="24"/>
          <w:szCs w:val="24"/>
        </w:rPr>
        <w:t>.2.3. у</w:t>
      </w:r>
      <w:r w:rsidR="00DB4863" w:rsidRPr="00F92CE8">
        <w:rPr>
          <w:sz w:val="24"/>
          <w:szCs w:val="24"/>
        </w:rPr>
        <w:t xml:space="preserve">лицы в жилой застройке основные: </w:t>
      </w:r>
      <w:r w:rsidRPr="00F92CE8">
        <w:rPr>
          <w:sz w:val="24"/>
          <w:szCs w:val="24"/>
        </w:rPr>
        <w:t>ул. 4-я Парковая, ул. Лесная;</w:t>
      </w:r>
    </w:p>
    <w:p w:rsidR="001E654C" w:rsidRPr="00F92CE8" w:rsidRDefault="00DB48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</w:t>
      </w:r>
      <w:r w:rsidR="001E654C" w:rsidRPr="00F92CE8">
        <w:rPr>
          <w:sz w:val="24"/>
          <w:szCs w:val="24"/>
        </w:rPr>
        <w:t>.2.4. улицы в жилой застройке второстепенные;</w:t>
      </w:r>
    </w:p>
    <w:p w:rsidR="001E654C" w:rsidRPr="00F92CE8" w:rsidRDefault="00DB48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</w:t>
      </w:r>
      <w:r w:rsidR="001E654C" w:rsidRPr="00F92CE8">
        <w:rPr>
          <w:sz w:val="24"/>
          <w:szCs w:val="24"/>
        </w:rPr>
        <w:t>.2.5. проезды;</w:t>
      </w:r>
    </w:p>
    <w:p w:rsidR="001E654C" w:rsidRPr="00F92CE8" w:rsidRDefault="00DB48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</w:t>
      </w:r>
      <w:r w:rsidR="001E654C" w:rsidRPr="00F92CE8">
        <w:rPr>
          <w:sz w:val="24"/>
          <w:szCs w:val="24"/>
        </w:rPr>
        <w:t>.2.6. хозяйственный проезд, скотопрогон;</w:t>
      </w:r>
    </w:p>
    <w:p w:rsidR="00652C7D" w:rsidRPr="00F92CE8" w:rsidRDefault="00DB48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</w:t>
      </w:r>
      <w:r w:rsidR="001E654C" w:rsidRPr="00F92CE8">
        <w:rPr>
          <w:sz w:val="24"/>
          <w:szCs w:val="24"/>
        </w:rPr>
        <w:t>.2.7. основные улицы в садовых обществах.</w:t>
      </w:r>
    </w:p>
    <w:p w:rsidR="001E654C" w:rsidRPr="00F92CE8" w:rsidRDefault="00DB48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2.12.3. Предусматривается площадка для размещения АЗС по</w:t>
      </w:r>
      <w:r w:rsidR="004E098A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ул. Шоссейная</w:t>
      </w:r>
      <w:r w:rsidR="001E654C" w:rsidRPr="00F92CE8">
        <w:rPr>
          <w:sz w:val="24"/>
          <w:szCs w:val="24"/>
        </w:rPr>
        <w:t>, 78 А.</w:t>
      </w:r>
    </w:p>
    <w:p w:rsidR="004B663C" w:rsidRPr="00F92CE8" w:rsidRDefault="004B663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2.12.4. Размещение иных объектов транспортной инфраструктуры планируется осуществлять в рамках мероприятий территориального планирования, предусмотренных разделом </w:t>
      </w:r>
      <w:r w:rsidR="00EE7087" w:rsidRPr="00F92CE8">
        <w:rPr>
          <w:sz w:val="24"/>
          <w:szCs w:val="24"/>
        </w:rPr>
        <w:t>3.7</w:t>
      </w:r>
      <w:r w:rsidRPr="00F92CE8">
        <w:rPr>
          <w:sz w:val="24"/>
          <w:szCs w:val="24"/>
        </w:rPr>
        <w:t>. настоящих положений.</w:t>
      </w:r>
    </w:p>
    <w:p w:rsidR="004B663C" w:rsidRPr="00F92CE8" w:rsidRDefault="004B663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F25E0E" w:rsidRPr="00F92CE8" w:rsidRDefault="00F25E0E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04" w:name="_Toc373437120"/>
      <w:bookmarkStart w:id="105" w:name="_Toc386590278"/>
      <w:r w:rsidRPr="00F92CE8">
        <w:rPr>
          <w:b/>
          <w:sz w:val="24"/>
          <w:szCs w:val="24"/>
          <w:lang w:eastAsia="en-US"/>
        </w:rPr>
        <w:t>2.13. Развитие рекреационных зон городского округа Кинель</w:t>
      </w:r>
      <w:bookmarkEnd w:id="104"/>
      <w:bookmarkEnd w:id="105"/>
    </w:p>
    <w:p w:rsidR="00F25E0E" w:rsidRPr="00F92CE8" w:rsidRDefault="00F25E0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F25E0E" w:rsidRPr="00F92CE8" w:rsidRDefault="00F25E0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2.13.1. На берегу реки Самара к юго-западу от города Кинеля планируется развитие рекреационной зоны, ориентировочной общей площадью </w:t>
      </w:r>
      <w:smartTag w:uri="urn:schemas-microsoft-com:office:smarttags" w:element="metricconverter">
        <w:smartTagPr>
          <w:attr w:name="ProductID" w:val="22 га"/>
        </w:smartTagPr>
        <w:r w:rsidRPr="00F92CE8">
          <w:rPr>
            <w:sz w:val="24"/>
            <w:szCs w:val="24"/>
            <w:lang w:eastAsia="en-US"/>
          </w:rPr>
          <w:t>22 га</w:t>
        </w:r>
      </w:smartTag>
      <w:r w:rsidRPr="00F92CE8">
        <w:rPr>
          <w:sz w:val="24"/>
          <w:szCs w:val="24"/>
          <w:lang w:eastAsia="en-US"/>
        </w:rPr>
        <w:t>.</w:t>
      </w:r>
    </w:p>
    <w:p w:rsidR="000021F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 xml:space="preserve">2.13.2. </w:t>
      </w:r>
      <w:r w:rsidR="00421FEF" w:rsidRPr="00F92CE8">
        <w:rPr>
          <w:sz w:val="24"/>
          <w:szCs w:val="24"/>
          <w:lang w:eastAsia="en-US"/>
        </w:rPr>
        <w:t xml:space="preserve">В п.г.т. Алексеевка организация рекреационной зоны </w:t>
      </w:r>
      <w:r w:rsidR="00421FEF" w:rsidRPr="00F92CE8">
        <w:rPr>
          <w:sz w:val="24"/>
          <w:szCs w:val="24"/>
        </w:rPr>
        <w:t xml:space="preserve">(ориентировочной общей площадью территории </w:t>
      </w:r>
      <w:smartTag w:uri="urn:schemas-microsoft-com:office:smarttags" w:element="metricconverter">
        <w:smartTagPr>
          <w:attr w:name="ProductID" w:val="2,23 га"/>
        </w:smartTagPr>
        <w:r w:rsidR="00421FEF" w:rsidRPr="00F92CE8">
          <w:rPr>
            <w:sz w:val="24"/>
            <w:szCs w:val="24"/>
            <w:lang w:eastAsia="en-US"/>
          </w:rPr>
          <w:t>2,23 га</w:t>
        </w:r>
      </w:smartTag>
      <w:r w:rsidR="00421FEF" w:rsidRPr="00F92CE8">
        <w:rPr>
          <w:sz w:val="24"/>
          <w:szCs w:val="24"/>
        </w:rPr>
        <w:t xml:space="preserve">) </w:t>
      </w:r>
      <w:r w:rsidR="00421FEF" w:rsidRPr="00F92CE8">
        <w:rPr>
          <w:sz w:val="24"/>
          <w:szCs w:val="24"/>
          <w:lang w:eastAsia="en-US"/>
        </w:rPr>
        <w:t>п</w:t>
      </w:r>
      <w:r w:rsidRPr="00F92CE8">
        <w:rPr>
          <w:sz w:val="24"/>
          <w:szCs w:val="24"/>
          <w:lang w:eastAsia="en-US"/>
        </w:rPr>
        <w:t>редусматривается</w:t>
      </w:r>
      <w:r w:rsidR="00421FEF" w:rsidRPr="00F92CE8">
        <w:rPr>
          <w:sz w:val="24"/>
          <w:szCs w:val="24"/>
          <w:lang w:eastAsia="en-US"/>
        </w:rPr>
        <w:t xml:space="preserve"> по берегу </w:t>
      </w:r>
      <w:r w:rsidRPr="00F92CE8">
        <w:rPr>
          <w:sz w:val="24"/>
          <w:szCs w:val="24"/>
          <w:lang w:eastAsia="en-US"/>
        </w:rPr>
        <w:t>р. Самара</w:t>
      </w:r>
      <w:r w:rsidRPr="00F92CE8">
        <w:rPr>
          <w:sz w:val="24"/>
          <w:szCs w:val="24"/>
        </w:rPr>
        <w:t>.</w:t>
      </w:r>
    </w:p>
    <w:p w:rsidR="00421FEF" w:rsidRPr="00F92CE8" w:rsidRDefault="00421FE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2.13.3. В п.г.т. Усть-Кинельский </w:t>
      </w:r>
      <w:r w:rsidRPr="00F92CE8">
        <w:rPr>
          <w:sz w:val="24"/>
          <w:szCs w:val="24"/>
          <w:lang w:eastAsia="en-US"/>
        </w:rPr>
        <w:t xml:space="preserve">развитие рекреационной зоны </w:t>
      </w:r>
      <w:r w:rsidRPr="00F92CE8">
        <w:rPr>
          <w:sz w:val="24"/>
          <w:szCs w:val="24"/>
        </w:rPr>
        <w:t xml:space="preserve">(ориентировочной общей площадью территории </w:t>
      </w:r>
      <w:smartTag w:uri="urn:schemas-microsoft-com:office:smarttags" w:element="metricconverter">
        <w:smartTagPr>
          <w:attr w:name="ProductID" w:val="13,18 га"/>
        </w:smartTagPr>
        <w:r w:rsidRPr="00F92CE8">
          <w:rPr>
            <w:sz w:val="24"/>
            <w:szCs w:val="24"/>
          </w:rPr>
          <w:t xml:space="preserve">13,18 </w:t>
        </w:r>
        <w:r w:rsidRPr="00F92CE8">
          <w:rPr>
            <w:sz w:val="24"/>
            <w:szCs w:val="24"/>
            <w:lang w:eastAsia="en-US"/>
          </w:rPr>
          <w:t>га</w:t>
        </w:r>
      </w:smartTag>
      <w:r w:rsidRPr="00F92CE8">
        <w:rPr>
          <w:sz w:val="24"/>
          <w:szCs w:val="24"/>
        </w:rPr>
        <w:t xml:space="preserve">) </w:t>
      </w:r>
      <w:r w:rsidRPr="00F92CE8">
        <w:rPr>
          <w:sz w:val="24"/>
          <w:szCs w:val="24"/>
          <w:lang w:eastAsia="en-US"/>
        </w:rPr>
        <w:t>планируется в районе существующих баз отдыха на берегу р. Большой Кинель.</w:t>
      </w:r>
    </w:p>
    <w:p w:rsidR="006771CD" w:rsidRPr="00F92CE8" w:rsidRDefault="000021FB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2.13.</w:t>
      </w:r>
      <w:r w:rsidR="00421FEF" w:rsidRPr="00F92CE8">
        <w:rPr>
          <w:sz w:val="24"/>
          <w:szCs w:val="24"/>
        </w:rPr>
        <w:t>4</w:t>
      </w:r>
      <w:r w:rsidR="006771CD" w:rsidRPr="00F92CE8">
        <w:rPr>
          <w:sz w:val="24"/>
          <w:szCs w:val="24"/>
        </w:rPr>
        <w:t>. Размещение других объектов рекреационного назначения планируется осуществлять в рамках мероприятий территориального планирования, предусмотренных разделом  3.8</w:t>
      </w:r>
      <w:r w:rsidRPr="00F92CE8">
        <w:rPr>
          <w:sz w:val="24"/>
          <w:szCs w:val="24"/>
        </w:rPr>
        <w:t xml:space="preserve"> – 3.10</w:t>
      </w:r>
      <w:r w:rsidR="006771CD" w:rsidRPr="00F92CE8">
        <w:rPr>
          <w:sz w:val="24"/>
          <w:szCs w:val="24"/>
        </w:rPr>
        <w:t xml:space="preserve"> настоящих положений.</w:t>
      </w:r>
    </w:p>
    <w:p w:rsidR="00F25E0E" w:rsidRPr="00F92CE8" w:rsidRDefault="00421FE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2.13.5</w:t>
      </w:r>
      <w:r w:rsidR="00F25E0E" w:rsidRPr="00F92CE8">
        <w:rPr>
          <w:sz w:val="24"/>
          <w:szCs w:val="24"/>
          <w:lang w:eastAsia="en-US"/>
        </w:rPr>
        <w:t xml:space="preserve">. Общая площадь проектируемых благоустроенных территорий зеленых насаждений общего пользования городского округа Кинеля с учетом мероприятий территориального планирования, предусмотренных </w:t>
      </w:r>
      <w:r w:rsidR="006771CD" w:rsidRPr="00F92CE8">
        <w:rPr>
          <w:sz w:val="24"/>
          <w:szCs w:val="24"/>
          <w:lang w:eastAsia="en-US"/>
        </w:rPr>
        <w:t>разделом</w:t>
      </w:r>
      <w:r w:rsidR="00F25E0E" w:rsidRPr="00F92CE8">
        <w:rPr>
          <w:sz w:val="24"/>
          <w:szCs w:val="24"/>
          <w:lang w:eastAsia="en-US"/>
        </w:rPr>
        <w:t xml:space="preserve"> 3.8 </w:t>
      </w:r>
      <w:r w:rsidR="000021FB" w:rsidRPr="00F92CE8">
        <w:rPr>
          <w:sz w:val="24"/>
          <w:szCs w:val="24"/>
          <w:lang w:eastAsia="en-US"/>
        </w:rPr>
        <w:t xml:space="preserve">– 3.10 </w:t>
      </w:r>
      <w:r w:rsidR="00F25E0E" w:rsidRPr="00F92CE8">
        <w:rPr>
          <w:sz w:val="24"/>
          <w:szCs w:val="24"/>
          <w:lang w:eastAsia="en-US"/>
        </w:rPr>
        <w:t xml:space="preserve">настоящих положений, </w:t>
      </w:r>
      <w:r w:rsidR="006771CD" w:rsidRPr="00F92CE8">
        <w:rPr>
          <w:sz w:val="24"/>
          <w:szCs w:val="24"/>
          <w:lang w:eastAsia="en-US"/>
        </w:rPr>
        <w:t xml:space="preserve">составит </w:t>
      </w:r>
      <w:smartTag w:uri="urn:schemas-microsoft-com:office:smarttags" w:element="metricconverter">
        <w:smartTagPr>
          <w:attr w:name="ProductID" w:val="61,45 га"/>
        </w:smartTagPr>
        <w:r w:rsidR="006771CD" w:rsidRPr="00F92CE8">
          <w:rPr>
            <w:sz w:val="24"/>
            <w:szCs w:val="24"/>
            <w:lang w:eastAsia="en-US"/>
          </w:rPr>
          <w:t>61,45 га</w:t>
        </w:r>
      </w:smartTag>
      <w:r w:rsidR="006771CD" w:rsidRPr="00F92CE8">
        <w:rPr>
          <w:sz w:val="24"/>
          <w:szCs w:val="24"/>
          <w:lang w:eastAsia="en-US"/>
        </w:rPr>
        <w:t>, в том числе:</w:t>
      </w:r>
    </w:p>
    <w:p w:rsidR="00F25E0E" w:rsidRPr="00F92CE8" w:rsidRDefault="00F25E0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в городе Кинеле – </w:t>
      </w:r>
      <w:smartTag w:uri="urn:schemas-microsoft-com:office:smarttags" w:element="metricconverter">
        <w:smartTagPr>
          <w:attr w:name="ProductID" w:val="33,18 га"/>
        </w:smartTagPr>
        <w:r w:rsidRPr="00F92CE8">
          <w:rPr>
            <w:sz w:val="24"/>
            <w:szCs w:val="24"/>
            <w:lang w:eastAsia="en-US"/>
          </w:rPr>
          <w:t>33,18 га</w:t>
        </w:r>
      </w:smartTag>
      <w:r w:rsidRPr="00F92CE8">
        <w:rPr>
          <w:sz w:val="24"/>
          <w:szCs w:val="24"/>
          <w:lang w:eastAsia="en-US"/>
        </w:rPr>
        <w:t>;</w:t>
      </w:r>
    </w:p>
    <w:p w:rsidR="00F25E0E" w:rsidRPr="00F92CE8" w:rsidRDefault="006771C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в п.г.т. Алексеевка – </w:t>
      </w:r>
      <w:smartTag w:uri="urn:schemas-microsoft-com:office:smarttags" w:element="metricconverter">
        <w:smartTagPr>
          <w:attr w:name="ProductID" w:val="8,09 га"/>
        </w:smartTagPr>
        <w:r w:rsidRPr="00F92CE8">
          <w:rPr>
            <w:sz w:val="24"/>
            <w:szCs w:val="24"/>
            <w:lang w:eastAsia="en-US"/>
          </w:rPr>
          <w:t>8,09 га</w:t>
        </w:r>
      </w:smartTag>
      <w:r w:rsidRPr="00F92CE8">
        <w:rPr>
          <w:sz w:val="24"/>
          <w:szCs w:val="24"/>
          <w:lang w:eastAsia="en-US"/>
        </w:rPr>
        <w:t>;</w:t>
      </w:r>
    </w:p>
    <w:p w:rsidR="006771CD" w:rsidRPr="00F92CE8" w:rsidRDefault="006771C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в п.г.т. Усть-Кинельский – </w:t>
      </w:r>
      <w:smartTag w:uri="urn:schemas-microsoft-com:office:smarttags" w:element="metricconverter">
        <w:smartTagPr>
          <w:attr w:name="ProductID" w:val="20,18 га"/>
        </w:smartTagPr>
        <w:r w:rsidRPr="00F92CE8">
          <w:rPr>
            <w:sz w:val="24"/>
            <w:szCs w:val="24"/>
            <w:lang w:eastAsia="en-US"/>
          </w:rPr>
          <w:t>20,18 га</w:t>
        </w:r>
      </w:smartTag>
      <w:r w:rsidRPr="00F92CE8">
        <w:rPr>
          <w:sz w:val="24"/>
          <w:szCs w:val="24"/>
          <w:lang w:eastAsia="en-US"/>
        </w:rPr>
        <w:t>.</w:t>
      </w:r>
    </w:p>
    <w:p w:rsidR="00652C7D" w:rsidRPr="00F92CE8" w:rsidRDefault="00652C7D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947016" w:rsidRPr="00F92CE8" w:rsidRDefault="00947016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06" w:name="_Toc373437121"/>
      <w:bookmarkStart w:id="107" w:name="_Toc386590279"/>
      <w:r w:rsidRPr="00F92CE8">
        <w:rPr>
          <w:b/>
          <w:sz w:val="24"/>
          <w:szCs w:val="24"/>
        </w:rPr>
        <w:t>2.14. Развитие зон садоводства и дачного хозяйства</w:t>
      </w:r>
      <w:r w:rsidR="004E098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городского округа Кинель</w:t>
      </w:r>
      <w:bookmarkEnd w:id="106"/>
      <w:bookmarkEnd w:id="107"/>
    </w:p>
    <w:p w:rsidR="00947016" w:rsidRPr="00F92CE8" w:rsidRDefault="0094701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947016" w:rsidRPr="00F92CE8" w:rsidRDefault="0094701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2.14</w:t>
      </w:r>
      <w:r w:rsidR="00074274" w:rsidRPr="00F92CE8">
        <w:rPr>
          <w:sz w:val="24"/>
          <w:szCs w:val="24"/>
          <w:lang w:eastAsia="en-US"/>
        </w:rPr>
        <w:t>.1</w:t>
      </w:r>
      <w:r w:rsidRPr="00F92CE8">
        <w:rPr>
          <w:sz w:val="24"/>
          <w:szCs w:val="24"/>
          <w:lang w:eastAsia="en-US"/>
        </w:rPr>
        <w:t>. Развитие зоны садоводства и дачного хозяйства осуществляется на существующих площадках городского округа Кинель.</w:t>
      </w:r>
    </w:p>
    <w:p w:rsidR="00947016" w:rsidRPr="00F92CE8" w:rsidRDefault="000742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2.14.2</w:t>
      </w:r>
      <w:r w:rsidR="00947016" w:rsidRPr="00F92CE8">
        <w:rPr>
          <w:sz w:val="24"/>
          <w:szCs w:val="24"/>
          <w:lang w:eastAsia="en-US"/>
        </w:rPr>
        <w:t>. П</w:t>
      </w:r>
      <w:r w:rsidR="00947016" w:rsidRPr="00F92CE8">
        <w:rPr>
          <w:sz w:val="24"/>
          <w:szCs w:val="24"/>
        </w:rPr>
        <w:t xml:space="preserve">ланируется осуществление благоустройства существующих территорий садово-дачных массивов и </w:t>
      </w:r>
      <w:r w:rsidR="00421FEF" w:rsidRPr="00F92CE8">
        <w:rPr>
          <w:sz w:val="24"/>
          <w:szCs w:val="24"/>
        </w:rPr>
        <w:t xml:space="preserve">выполнение </w:t>
      </w:r>
      <w:r w:rsidR="00947016" w:rsidRPr="00F92CE8">
        <w:rPr>
          <w:sz w:val="24"/>
          <w:szCs w:val="24"/>
        </w:rPr>
        <w:t>необходимого инженерного оборудования территории.</w:t>
      </w:r>
    </w:p>
    <w:p w:rsidR="004B663C" w:rsidRPr="00F92CE8" w:rsidRDefault="004B663C" w:rsidP="00F757CA">
      <w:pPr>
        <w:pStyle w:val="aff5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947016" w:rsidRPr="00F92CE8" w:rsidRDefault="00947016" w:rsidP="00F757CA">
      <w:pPr>
        <w:pStyle w:val="aff5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08" w:name="_Toc373437122"/>
      <w:bookmarkStart w:id="109" w:name="_Toc386590280"/>
      <w:r w:rsidRPr="00F92CE8">
        <w:rPr>
          <w:b/>
          <w:sz w:val="24"/>
          <w:szCs w:val="24"/>
        </w:rPr>
        <w:t>2.15. Развитие зон специального назначения городского округа Кинель</w:t>
      </w:r>
      <w:bookmarkEnd w:id="108"/>
      <w:bookmarkEnd w:id="109"/>
    </w:p>
    <w:p w:rsidR="00947016" w:rsidRPr="00F92CE8" w:rsidRDefault="00947016" w:rsidP="00F757CA">
      <w:pPr>
        <w:pStyle w:val="aff5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947016" w:rsidRPr="00F92CE8" w:rsidRDefault="0094701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Развитие зон специального назначения городского округа Кинель планируется осуществлять в рамках мероприятий территориального планирования, предусмотренных  разделом  3.</w:t>
      </w:r>
      <w:r w:rsidR="00652F5B" w:rsidRPr="00F92CE8">
        <w:rPr>
          <w:sz w:val="24"/>
          <w:szCs w:val="24"/>
          <w:lang w:eastAsia="en-US"/>
        </w:rPr>
        <w:t>11</w:t>
      </w:r>
      <w:r w:rsidRPr="00F92CE8">
        <w:rPr>
          <w:sz w:val="24"/>
          <w:szCs w:val="24"/>
          <w:lang w:eastAsia="en-US"/>
        </w:rPr>
        <w:t xml:space="preserve"> настоящих положений.</w:t>
      </w:r>
    </w:p>
    <w:p w:rsidR="00FA5821" w:rsidRPr="00F92CE8" w:rsidRDefault="00FA5821" w:rsidP="00F757CA">
      <w:pPr>
        <w:pStyle w:val="aff5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947016" w:rsidRPr="00F92CE8" w:rsidRDefault="00BB058F" w:rsidP="00F757CA">
      <w:pPr>
        <w:pStyle w:val="aff5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10" w:name="_Toc373437123"/>
      <w:bookmarkStart w:id="111" w:name="_Toc386590281"/>
      <w:r w:rsidRPr="00F92CE8">
        <w:rPr>
          <w:b/>
          <w:sz w:val="24"/>
          <w:szCs w:val="24"/>
        </w:rPr>
        <w:t>2.16. Развитие зон инженерной инфраструктуры городского округа Кинель</w:t>
      </w:r>
      <w:bookmarkEnd w:id="110"/>
      <w:bookmarkEnd w:id="111"/>
    </w:p>
    <w:p w:rsidR="00BB058F" w:rsidRPr="00F92CE8" w:rsidRDefault="00BB058F" w:rsidP="00F757CA">
      <w:pPr>
        <w:pStyle w:val="aff5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04D22" w:rsidRPr="00F92CE8" w:rsidRDefault="008C49B1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BB058F" w:rsidRPr="00F92CE8">
        <w:rPr>
          <w:sz w:val="24"/>
          <w:szCs w:val="24"/>
        </w:rPr>
        <w:t>16.1</w:t>
      </w:r>
      <w:r w:rsidRPr="00F92CE8">
        <w:rPr>
          <w:sz w:val="24"/>
          <w:szCs w:val="24"/>
        </w:rPr>
        <w:t xml:space="preserve">. </w:t>
      </w:r>
      <w:r w:rsidR="00051E40" w:rsidRPr="00F92CE8">
        <w:rPr>
          <w:sz w:val="24"/>
          <w:szCs w:val="24"/>
        </w:rPr>
        <w:t xml:space="preserve">Основные направления развития инженерной инфраструктуры             </w:t>
      </w:r>
      <w:r w:rsidR="00797A65" w:rsidRPr="00F92CE8">
        <w:rPr>
          <w:sz w:val="24"/>
          <w:szCs w:val="24"/>
        </w:rPr>
        <w:t>городского округа</w:t>
      </w:r>
      <w:r w:rsidR="00051E40" w:rsidRPr="00F92CE8">
        <w:rPr>
          <w:sz w:val="24"/>
          <w:szCs w:val="24"/>
        </w:rPr>
        <w:t xml:space="preserve"> </w:t>
      </w:r>
      <w:r w:rsidR="00591020" w:rsidRPr="00F92CE8">
        <w:rPr>
          <w:sz w:val="24"/>
          <w:szCs w:val="24"/>
        </w:rPr>
        <w:t>Кинель</w:t>
      </w:r>
      <w:r w:rsidR="00051E40" w:rsidRPr="00F92CE8">
        <w:rPr>
          <w:sz w:val="24"/>
          <w:szCs w:val="24"/>
        </w:rPr>
        <w:t xml:space="preserve"> предусматривают обеспечение объектов </w:t>
      </w:r>
      <w:r w:rsidR="00BB058F" w:rsidRPr="00F92CE8">
        <w:rPr>
          <w:sz w:val="24"/>
          <w:szCs w:val="24"/>
        </w:rPr>
        <w:t xml:space="preserve">проектируемой </w:t>
      </w:r>
      <w:r w:rsidR="00051E40" w:rsidRPr="00F92CE8">
        <w:rPr>
          <w:sz w:val="24"/>
          <w:szCs w:val="24"/>
        </w:rPr>
        <w:t xml:space="preserve">застройки </w:t>
      </w:r>
      <w:r w:rsidR="00004D22" w:rsidRPr="00F92CE8">
        <w:rPr>
          <w:sz w:val="24"/>
          <w:szCs w:val="24"/>
        </w:rPr>
        <w:t xml:space="preserve">газоснабжением, теплоснабжением, электроснабжением, водоснабжением и водоотведением. </w:t>
      </w:r>
    </w:p>
    <w:p w:rsidR="001205D4" w:rsidRPr="00F92CE8" w:rsidRDefault="00051E40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BB058F" w:rsidRPr="00F92CE8">
        <w:rPr>
          <w:sz w:val="24"/>
          <w:szCs w:val="24"/>
        </w:rPr>
        <w:t>16</w:t>
      </w:r>
      <w:r w:rsidRPr="00F92CE8">
        <w:rPr>
          <w:sz w:val="24"/>
          <w:szCs w:val="24"/>
        </w:rPr>
        <w:t>.</w:t>
      </w:r>
      <w:r w:rsidR="00BB058F" w:rsidRPr="00F92CE8">
        <w:rPr>
          <w:sz w:val="24"/>
          <w:szCs w:val="24"/>
        </w:rPr>
        <w:t>2</w:t>
      </w:r>
      <w:r w:rsidR="008C49B1" w:rsidRPr="00F92CE8">
        <w:rPr>
          <w:sz w:val="24"/>
          <w:szCs w:val="24"/>
        </w:rPr>
        <w:t xml:space="preserve">. </w:t>
      </w:r>
      <w:r w:rsidR="001205D4" w:rsidRPr="00F92CE8">
        <w:rPr>
          <w:sz w:val="24"/>
          <w:szCs w:val="24"/>
        </w:rPr>
        <w:t xml:space="preserve">При осуществлении территориального планирования городского округа </w:t>
      </w:r>
      <w:r w:rsidR="006D0262" w:rsidRPr="00F92CE8">
        <w:rPr>
          <w:sz w:val="24"/>
          <w:szCs w:val="24"/>
        </w:rPr>
        <w:t>Кинель</w:t>
      </w:r>
      <w:r w:rsidR="001205D4" w:rsidRPr="00F92CE8">
        <w:rPr>
          <w:sz w:val="24"/>
          <w:szCs w:val="24"/>
        </w:rPr>
        <w:t xml:space="preserve"> учтена необходимость создания условий для обеспечения населенных пунктов, входящих в состав городского округа </w:t>
      </w:r>
      <w:r w:rsidR="006D0262" w:rsidRPr="00F92CE8">
        <w:rPr>
          <w:sz w:val="24"/>
          <w:szCs w:val="24"/>
        </w:rPr>
        <w:t>Кинель</w:t>
      </w:r>
      <w:r w:rsidR="001205D4" w:rsidRPr="00F92CE8">
        <w:rPr>
          <w:sz w:val="24"/>
          <w:szCs w:val="24"/>
        </w:rPr>
        <w:t xml:space="preserve">, услугами связи. Территориальное планирование городского округа </w:t>
      </w:r>
      <w:r w:rsidR="006D0262" w:rsidRPr="00F92CE8">
        <w:rPr>
          <w:sz w:val="24"/>
          <w:szCs w:val="24"/>
        </w:rPr>
        <w:t>Кинель</w:t>
      </w:r>
      <w:r w:rsidR="001205D4" w:rsidRPr="00F92CE8">
        <w:rPr>
          <w:sz w:val="24"/>
          <w:szCs w:val="24"/>
        </w:rPr>
        <w:t xml:space="preserve"> в указанных целях призвано обеспечивать:</w:t>
      </w:r>
    </w:p>
    <w:p w:rsidR="001205D4" w:rsidRPr="00F92CE8" w:rsidRDefault="001205D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создание условий для развития информационно - телекоммуникационной инфраструктуры, отвечающей современным требованиям и обеспечивающей потребности населения в информации; </w:t>
      </w:r>
    </w:p>
    <w:p w:rsidR="001205D4" w:rsidRPr="00F92CE8" w:rsidRDefault="001205D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создание комплекса муниципальных информационных систем, обеспечивающих поддержку деятельности органов местного самоуправления городского округа </w:t>
      </w:r>
      <w:r w:rsidR="006D0262" w:rsidRPr="00F92CE8">
        <w:rPr>
          <w:sz w:val="24"/>
          <w:szCs w:val="24"/>
        </w:rPr>
        <w:t>Кинель</w:t>
      </w:r>
      <w:r w:rsidRPr="00F92CE8">
        <w:rPr>
          <w:sz w:val="24"/>
          <w:szCs w:val="24"/>
        </w:rPr>
        <w:t>;</w:t>
      </w:r>
    </w:p>
    <w:p w:rsidR="001205D4" w:rsidRPr="00F92CE8" w:rsidRDefault="001205D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 внедрение новейших технологий в области телефонной связи – волоконно-оптических линий на территории городского округа </w:t>
      </w:r>
      <w:r w:rsidR="006D0262" w:rsidRPr="00F92CE8">
        <w:rPr>
          <w:sz w:val="24"/>
          <w:szCs w:val="24"/>
        </w:rPr>
        <w:t>Кинель</w:t>
      </w:r>
      <w:r w:rsidRPr="00F92CE8">
        <w:rPr>
          <w:sz w:val="24"/>
          <w:szCs w:val="24"/>
        </w:rPr>
        <w:t>.</w:t>
      </w:r>
    </w:p>
    <w:p w:rsidR="004C7EAA" w:rsidRPr="00F92CE8" w:rsidRDefault="001205D4" w:rsidP="00F757CA">
      <w:pPr>
        <w:pStyle w:val="aff5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2.</w:t>
      </w:r>
      <w:r w:rsidR="00BB058F" w:rsidRPr="00F92CE8">
        <w:rPr>
          <w:sz w:val="24"/>
          <w:szCs w:val="24"/>
        </w:rPr>
        <w:t>16.</w:t>
      </w:r>
      <w:r w:rsidR="004B663C" w:rsidRPr="00F92CE8">
        <w:rPr>
          <w:sz w:val="24"/>
          <w:szCs w:val="24"/>
        </w:rPr>
        <w:t>3</w:t>
      </w:r>
      <w:r w:rsidR="008C49B1" w:rsidRPr="00F92CE8">
        <w:rPr>
          <w:sz w:val="24"/>
          <w:szCs w:val="24"/>
        </w:rPr>
        <w:t xml:space="preserve">. </w:t>
      </w:r>
      <w:r w:rsidR="004C7EAA" w:rsidRPr="00F92CE8">
        <w:rPr>
          <w:sz w:val="24"/>
          <w:szCs w:val="24"/>
        </w:rPr>
        <w:t>Размещение объектов инженерной инфраструктуры планируется осуществлять в рамках мероприятий территориального планирования, предусмотренных раздела</w:t>
      </w:r>
      <w:r w:rsidR="008C49B1" w:rsidRPr="00F92CE8">
        <w:rPr>
          <w:sz w:val="24"/>
          <w:szCs w:val="24"/>
        </w:rPr>
        <w:t xml:space="preserve">ми </w:t>
      </w:r>
      <w:r w:rsidR="00EE7087" w:rsidRPr="00F92CE8">
        <w:rPr>
          <w:sz w:val="24"/>
          <w:szCs w:val="24"/>
        </w:rPr>
        <w:t xml:space="preserve">3.12-3.24 </w:t>
      </w:r>
      <w:r w:rsidR="004C7EAA" w:rsidRPr="00F92CE8">
        <w:rPr>
          <w:sz w:val="24"/>
          <w:szCs w:val="24"/>
        </w:rPr>
        <w:t>настоящих положений.</w:t>
      </w:r>
    </w:p>
    <w:p w:rsidR="005F0550" w:rsidRPr="00F92CE8" w:rsidRDefault="005F0550" w:rsidP="00F757CA">
      <w:pPr>
        <w:pStyle w:val="afe"/>
        <w:tabs>
          <w:tab w:val="num" w:pos="709"/>
          <w:tab w:val="left" w:pos="2633"/>
        </w:tabs>
        <w:spacing w:before="200" w:line="240" w:lineRule="auto"/>
        <w:ind w:firstLine="567"/>
        <w:contextualSpacing/>
        <w:jc w:val="center"/>
        <w:rPr>
          <w:sz w:val="24"/>
          <w:szCs w:val="24"/>
        </w:rPr>
      </w:pPr>
      <w:bookmarkStart w:id="112" w:name="_Toc201481719"/>
    </w:p>
    <w:p w:rsidR="00051E40" w:rsidRPr="00F92CE8" w:rsidRDefault="00051E40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outlineLvl w:val="0"/>
        <w:rPr>
          <w:sz w:val="24"/>
          <w:szCs w:val="24"/>
        </w:rPr>
      </w:pPr>
      <w:bookmarkStart w:id="113" w:name="_Toc373437124"/>
      <w:bookmarkStart w:id="114" w:name="_Toc386590282"/>
      <w:bookmarkEnd w:id="112"/>
      <w:r w:rsidRPr="00F92CE8">
        <w:rPr>
          <w:sz w:val="24"/>
          <w:szCs w:val="24"/>
        </w:rPr>
        <w:t>3. МЕРОПРИЯТИЯ ПО ТЕРРИТОРИАЛЬНОМУ ПЛАНИРОВАНИЮ</w:t>
      </w:r>
      <w:r w:rsidR="004E098A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ГОРОДСКОГО ОКРУГА </w:t>
      </w:r>
      <w:r w:rsidR="00591020" w:rsidRPr="00F92CE8">
        <w:rPr>
          <w:sz w:val="24"/>
          <w:szCs w:val="24"/>
        </w:rPr>
        <w:t>КИНЕЛЬ</w:t>
      </w:r>
      <w:r w:rsidRPr="00F92CE8">
        <w:rPr>
          <w:sz w:val="24"/>
          <w:szCs w:val="24"/>
        </w:rPr>
        <w:t xml:space="preserve"> И ПОСЛЕДОВАТЕЛЬНОСТЬ ИХ ВЫПОЛНЕНИЯ</w:t>
      </w:r>
      <w:bookmarkEnd w:id="113"/>
      <w:bookmarkEnd w:id="114"/>
    </w:p>
    <w:p w:rsidR="00051E40" w:rsidRPr="00F92CE8" w:rsidRDefault="00051E40" w:rsidP="00F757CA">
      <w:pPr>
        <w:pStyle w:val="afe"/>
        <w:tabs>
          <w:tab w:val="num" w:pos="709"/>
          <w:tab w:val="left" w:pos="900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15" w:name="_Toc373437125"/>
      <w:bookmarkStart w:id="116" w:name="_Toc386590283"/>
      <w:r w:rsidRPr="00F92CE8">
        <w:rPr>
          <w:b/>
          <w:sz w:val="24"/>
        </w:rPr>
        <w:t>3.1. Мероприятия по развитию объектов капитального строительства</w:t>
      </w:r>
      <w:bookmarkEnd w:id="115"/>
      <w:bookmarkEnd w:id="116"/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17" w:name="_Toc373437126"/>
      <w:bookmarkStart w:id="118" w:name="_Toc386590284"/>
      <w:r w:rsidRPr="00F92CE8">
        <w:rPr>
          <w:b/>
          <w:sz w:val="24"/>
        </w:rPr>
        <w:lastRenderedPageBreak/>
        <w:t>местного значения в сфере образования</w:t>
      </w:r>
      <w:bookmarkEnd w:id="117"/>
      <w:bookmarkEnd w:id="118"/>
      <w:r w:rsidRPr="00F92CE8">
        <w:rPr>
          <w:b/>
          <w:sz w:val="24"/>
        </w:rPr>
        <w:t xml:space="preserve"> </w:t>
      </w:r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3.1.1. Стр</w:t>
      </w:r>
      <w:r w:rsidR="0024633F" w:rsidRPr="00F92CE8">
        <w:rPr>
          <w:sz w:val="24"/>
          <w:szCs w:val="24"/>
        </w:rPr>
        <w:t xml:space="preserve">оительство объектов образования в городе Кинель </w:t>
      </w:r>
      <w:r w:rsidR="000B49C5" w:rsidRPr="00F92CE8">
        <w:rPr>
          <w:sz w:val="24"/>
          <w:szCs w:val="24"/>
        </w:rPr>
        <w:t>(</w:t>
      </w:r>
      <w:r w:rsidR="0024633F" w:rsidRPr="00F92CE8">
        <w:rPr>
          <w:sz w:val="24"/>
          <w:szCs w:val="24"/>
        </w:rPr>
        <w:t>1 очередь строительства</w:t>
      </w:r>
      <w:r w:rsidR="000B49C5" w:rsidRPr="00F92CE8">
        <w:rPr>
          <w:sz w:val="24"/>
          <w:szCs w:val="24"/>
        </w:rPr>
        <w:t>)</w:t>
      </w:r>
      <w:r w:rsidR="0024633F" w:rsidRPr="00F92CE8">
        <w:rPr>
          <w:sz w:val="24"/>
          <w:szCs w:val="24"/>
        </w:rPr>
        <w:t>:</w:t>
      </w:r>
    </w:p>
    <w:p w:rsidR="00074274" w:rsidRPr="00F92CE8" w:rsidRDefault="000742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3.1.1.1. дошкольных образовательных учреждений:</w:t>
      </w:r>
    </w:p>
    <w:p w:rsidR="00812B2B" w:rsidRPr="00F92CE8" w:rsidRDefault="00812B2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на 280 мест по </w:t>
      </w:r>
      <w:r w:rsidR="0024633F" w:rsidRPr="00F92CE8">
        <w:rPr>
          <w:sz w:val="24"/>
          <w:szCs w:val="24"/>
        </w:rPr>
        <w:t>ул. Фестивальная;</w:t>
      </w:r>
    </w:p>
    <w:p w:rsidR="00812B2B" w:rsidRPr="00F92CE8" w:rsidRDefault="0024633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на 280 мест, на площадке №6, предусмотренной подпунктом </w:t>
      </w:r>
      <w:r w:rsidR="004938EF" w:rsidRPr="00F92CE8">
        <w:rPr>
          <w:sz w:val="24"/>
          <w:szCs w:val="24"/>
        </w:rPr>
        <w:t xml:space="preserve">2.2.8.5. </w:t>
      </w:r>
      <w:r w:rsidRPr="00F92CE8">
        <w:rPr>
          <w:sz w:val="24"/>
          <w:szCs w:val="24"/>
        </w:rPr>
        <w:t>настоящих положений;</w:t>
      </w:r>
    </w:p>
    <w:p w:rsidR="0024633F" w:rsidRPr="00F92CE8" w:rsidRDefault="0024633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на 240 мест, на площадке №8; предусмотренной подпунктом 2.2.</w:t>
      </w:r>
      <w:r w:rsidR="004938EF" w:rsidRPr="00F92CE8">
        <w:rPr>
          <w:sz w:val="24"/>
          <w:szCs w:val="24"/>
        </w:rPr>
        <w:t>9.2</w:t>
      </w:r>
      <w:r w:rsidRPr="00F92CE8">
        <w:rPr>
          <w:sz w:val="24"/>
          <w:szCs w:val="24"/>
        </w:rPr>
        <w:t xml:space="preserve"> настоящих положений;</w:t>
      </w:r>
    </w:p>
    <w:p w:rsidR="0024633F" w:rsidRPr="00F92CE8" w:rsidRDefault="0024633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на 140 мест, на площадке №2; предусмотренной подпунктом 2.2.</w:t>
      </w:r>
      <w:r w:rsidR="004938EF" w:rsidRPr="00F92CE8">
        <w:rPr>
          <w:sz w:val="24"/>
          <w:szCs w:val="24"/>
        </w:rPr>
        <w:t>8</w:t>
      </w:r>
      <w:r w:rsidRPr="00F92CE8">
        <w:rPr>
          <w:sz w:val="24"/>
          <w:szCs w:val="24"/>
        </w:rPr>
        <w:t>.</w:t>
      </w:r>
      <w:r w:rsidR="004938EF" w:rsidRPr="00F92CE8">
        <w:rPr>
          <w:sz w:val="24"/>
          <w:szCs w:val="24"/>
        </w:rPr>
        <w:t>1</w:t>
      </w:r>
      <w:r w:rsidRPr="00F92CE8">
        <w:rPr>
          <w:sz w:val="24"/>
          <w:szCs w:val="24"/>
        </w:rPr>
        <w:t xml:space="preserve"> настоящих положений;</w:t>
      </w:r>
    </w:p>
    <w:p w:rsidR="0024633F" w:rsidRPr="00F92CE8" w:rsidRDefault="000742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3.1.1.2. </w:t>
      </w:r>
      <w:r w:rsidR="0024633F" w:rsidRPr="00F92CE8">
        <w:rPr>
          <w:sz w:val="24"/>
          <w:szCs w:val="24"/>
        </w:rPr>
        <w:t xml:space="preserve">общеобразовательного учреждения (начального общего, основного общего, среднего (полного) общего образования) </w:t>
      </w:r>
      <w:r w:rsidR="00812B2B" w:rsidRPr="00F92CE8">
        <w:rPr>
          <w:sz w:val="24"/>
          <w:szCs w:val="24"/>
        </w:rPr>
        <w:t xml:space="preserve">на 350 мест, </w:t>
      </w:r>
      <w:r w:rsidR="0024633F" w:rsidRPr="00F92CE8">
        <w:rPr>
          <w:sz w:val="24"/>
          <w:szCs w:val="24"/>
        </w:rPr>
        <w:t xml:space="preserve">на площадке №6, предусмотренной подпунктом </w:t>
      </w:r>
      <w:r w:rsidR="004938EF" w:rsidRPr="00F92CE8">
        <w:rPr>
          <w:sz w:val="24"/>
          <w:szCs w:val="24"/>
        </w:rPr>
        <w:t>2.2.8.5</w:t>
      </w:r>
      <w:r w:rsidR="0024633F" w:rsidRPr="00F92CE8">
        <w:rPr>
          <w:sz w:val="24"/>
          <w:szCs w:val="24"/>
        </w:rPr>
        <w:t xml:space="preserve"> настоящих положений;</w:t>
      </w:r>
    </w:p>
    <w:p w:rsidR="00555893" w:rsidRPr="00F92CE8" w:rsidRDefault="000742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3.1.1.3 </w:t>
      </w:r>
      <w:r w:rsidR="0024633F" w:rsidRPr="00F92CE8">
        <w:rPr>
          <w:sz w:val="24"/>
          <w:szCs w:val="24"/>
        </w:rPr>
        <w:t>общеобразовательного учреждения (начального общего образования) с дошкольным образовательным учреждением на 190 мест в мкр. Елшняги</w:t>
      </w:r>
      <w:r w:rsidR="00812B2B" w:rsidRPr="00F92CE8">
        <w:rPr>
          <w:sz w:val="24"/>
          <w:szCs w:val="24"/>
        </w:rPr>
        <w:t>.</w:t>
      </w:r>
      <w:r w:rsidR="00555893" w:rsidRPr="00F92CE8">
        <w:rPr>
          <w:sz w:val="24"/>
          <w:szCs w:val="24"/>
        </w:rPr>
        <w:t xml:space="preserve"> </w:t>
      </w:r>
    </w:p>
    <w:p w:rsidR="00555893" w:rsidRPr="00F92CE8" w:rsidRDefault="0055589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3.1.1.4. общеобразовательного учреждения (начального общего образования) с дошкольным образовательным учреждением на 190 мест (во встроенно-пристроенных помещениях) на площадке №7, предусмотренной подпунктом 2.2.3. настоящих положений;</w:t>
      </w:r>
    </w:p>
    <w:p w:rsidR="0024633F" w:rsidRPr="00F92CE8" w:rsidRDefault="0024633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3.1.2. Строительство объектов образования в городе Кинель </w:t>
      </w:r>
      <w:r w:rsidR="000B49C5" w:rsidRPr="00F92CE8">
        <w:rPr>
          <w:sz w:val="24"/>
          <w:szCs w:val="24"/>
        </w:rPr>
        <w:t>(</w:t>
      </w:r>
      <w:r w:rsidRPr="00F92CE8">
        <w:rPr>
          <w:sz w:val="24"/>
          <w:szCs w:val="24"/>
        </w:rPr>
        <w:t>расчетный строительства</w:t>
      </w:r>
      <w:r w:rsidR="000B49C5" w:rsidRPr="00F92CE8">
        <w:rPr>
          <w:sz w:val="24"/>
          <w:szCs w:val="24"/>
        </w:rPr>
        <w:t>)</w:t>
      </w:r>
      <w:r w:rsidRPr="00F92CE8">
        <w:rPr>
          <w:sz w:val="24"/>
          <w:szCs w:val="24"/>
        </w:rPr>
        <w:t>:</w:t>
      </w:r>
    </w:p>
    <w:p w:rsidR="0024633F" w:rsidRPr="00F92CE8" w:rsidRDefault="0024633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дошкольного образовательного учреждения на 320 мест, на площадке №5; предусмотренной подпунктом 2.2.</w:t>
      </w:r>
      <w:r w:rsidR="004938EF" w:rsidRPr="00F92CE8">
        <w:rPr>
          <w:sz w:val="24"/>
          <w:szCs w:val="24"/>
        </w:rPr>
        <w:t>8.4</w:t>
      </w:r>
      <w:r w:rsidRPr="00F92CE8">
        <w:rPr>
          <w:sz w:val="24"/>
          <w:szCs w:val="24"/>
        </w:rPr>
        <w:t xml:space="preserve"> настоящих положений;</w:t>
      </w:r>
    </w:p>
    <w:p w:rsidR="0024633F" w:rsidRPr="00F92CE8" w:rsidRDefault="0024633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общеобразовательного учреждения (начального общего, основного общего, среднего (полного) общего образования) на 750 мест, на площадке №5, предусмотренной подпунктом </w:t>
      </w:r>
      <w:r w:rsidR="004938EF" w:rsidRPr="00F92CE8">
        <w:rPr>
          <w:sz w:val="24"/>
          <w:szCs w:val="24"/>
        </w:rPr>
        <w:t>2.2.8.4</w:t>
      </w:r>
      <w:r w:rsidRPr="00F92CE8">
        <w:rPr>
          <w:sz w:val="24"/>
          <w:szCs w:val="24"/>
        </w:rPr>
        <w:t xml:space="preserve"> настоящих положений.</w:t>
      </w:r>
    </w:p>
    <w:p w:rsidR="000B49C5" w:rsidRPr="00F92CE8" w:rsidRDefault="000B49C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3.1.3. Строительство объектов образования в п.г.т.Алексеевка (1 очередь строительства):</w:t>
      </w:r>
    </w:p>
    <w:p w:rsidR="000B49C5" w:rsidRPr="00F92CE8" w:rsidRDefault="000B49C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дошкольного образовательного учреждения на 190 мест по ул.Невская;</w:t>
      </w:r>
    </w:p>
    <w:p w:rsidR="000B49C5" w:rsidRPr="00F92CE8" w:rsidRDefault="000B49C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дошкольного образовательного учреждения</w:t>
      </w:r>
      <w:r w:rsidR="00421FEF" w:rsidRPr="00F92CE8">
        <w:rPr>
          <w:sz w:val="24"/>
          <w:szCs w:val="24"/>
        </w:rPr>
        <w:t xml:space="preserve"> на 100 мест</w:t>
      </w:r>
      <w:r w:rsidRPr="00F92CE8">
        <w:rPr>
          <w:sz w:val="24"/>
          <w:szCs w:val="24"/>
        </w:rPr>
        <w:t>, на площадке №1, предусмотренной подпунктом 2.3.</w:t>
      </w:r>
      <w:r w:rsidR="00CD794F" w:rsidRPr="00F92CE8">
        <w:rPr>
          <w:sz w:val="24"/>
          <w:szCs w:val="24"/>
        </w:rPr>
        <w:t>7</w:t>
      </w:r>
      <w:r w:rsidRPr="00F92CE8">
        <w:rPr>
          <w:sz w:val="24"/>
          <w:szCs w:val="24"/>
        </w:rPr>
        <w:t xml:space="preserve"> настоящих положений.</w:t>
      </w:r>
    </w:p>
    <w:p w:rsidR="0098714A" w:rsidRPr="00F92CE8" w:rsidRDefault="0098714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3.1.4. Строительство объектов образования в п.г.т. Усть-Кинельский (1 очередь строительства):</w:t>
      </w:r>
    </w:p>
    <w:p w:rsidR="0098714A" w:rsidRPr="00F92CE8" w:rsidRDefault="0098714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дошкольного образовательного учреждения на 50 мест, на площадке №4; пр</w:t>
      </w:r>
      <w:r w:rsidR="00D75B66" w:rsidRPr="00F92CE8">
        <w:rPr>
          <w:sz w:val="24"/>
          <w:szCs w:val="24"/>
        </w:rPr>
        <w:t>едусмотренной подпунктом 2.4</w:t>
      </w:r>
      <w:r w:rsidRPr="00F92CE8">
        <w:rPr>
          <w:sz w:val="24"/>
          <w:szCs w:val="24"/>
        </w:rPr>
        <w:t>.</w:t>
      </w:r>
      <w:r w:rsidR="00D75B66" w:rsidRPr="00F92CE8">
        <w:rPr>
          <w:sz w:val="24"/>
          <w:szCs w:val="24"/>
        </w:rPr>
        <w:t>4.3</w:t>
      </w:r>
      <w:r w:rsidRPr="00F92CE8">
        <w:rPr>
          <w:sz w:val="24"/>
          <w:szCs w:val="24"/>
        </w:rPr>
        <w:t xml:space="preserve"> настоящих положений;</w:t>
      </w:r>
    </w:p>
    <w:p w:rsidR="0098714A" w:rsidRPr="00F92CE8" w:rsidRDefault="0098714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общеобразовательного учреждения (начального общего образования) с дошкольным образовательным учреждением на 190 мест в пер. Школьный;</w:t>
      </w:r>
    </w:p>
    <w:p w:rsidR="0098714A" w:rsidRPr="00F92CE8" w:rsidRDefault="0098714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общеобразовательного учреждения (начального общего образования) с дошкольным образовательным учреждением на 190 мест на площадке №3; пр</w:t>
      </w:r>
      <w:r w:rsidR="00D75B66" w:rsidRPr="00F92CE8">
        <w:rPr>
          <w:sz w:val="24"/>
          <w:szCs w:val="24"/>
        </w:rPr>
        <w:t>едусмотренной подпунктом 2.</w:t>
      </w:r>
      <w:r w:rsidRPr="00F92CE8">
        <w:rPr>
          <w:sz w:val="24"/>
          <w:szCs w:val="24"/>
        </w:rPr>
        <w:t>4</w:t>
      </w:r>
      <w:r w:rsidR="00D75B66" w:rsidRPr="00F92CE8">
        <w:rPr>
          <w:sz w:val="24"/>
          <w:szCs w:val="24"/>
        </w:rPr>
        <w:t>.4.2</w:t>
      </w:r>
      <w:r w:rsidRPr="00F92CE8">
        <w:rPr>
          <w:sz w:val="24"/>
          <w:szCs w:val="24"/>
        </w:rPr>
        <w:t xml:space="preserve"> настоящих положений.</w:t>
      </w:r>
    </w:p>
    <w:p w:rsidR="0098714A" w:rsidRPr="00F92CE8" w:rsidRDefault="0098714A" w:rsidP="00F757CA">
      <w:pPr>
        <w:pStyle w:val="aa"/>
        <w:tabs>
          <w:tab w:val="num" w:pos="709"/>
        </w:tabs>
        <w:ind w:firstLine="567"/>
        <w:contextualSpacing/>
      </w:pPr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19" w:name="_Toc373437127"/>
      <w:bookmarkStart w:id="120" w:name="_Toc386590285"/>
      <w:r w:rsidRPr="00F92CE8">
        <w:rPr>
          <w:b/>
          <w:sz w:val="24"/>
        </w:rPr>
        <w:t>3.2. Мероприятия по развитию объектов капитального строительства</w:t>
      </w:r>
      <w:bookmarkEnd w:id="119"/>
      <w:bookmarkEnd w:id="120"/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21" w:name="_Toc373437128"/>
      <w:bookmarkStart w:id="122" w:name="_Toc386590286"/>
      <w:r w:rsidRPr="00F92CE8">
        <w:rPr>
          <w:b/>
          <w:sz w:val="24"/>
        </w:rPr>
        <w:t>местного значения в сфере физкультуры и спорта</w:t>
      </w:r>
      <w:bookmarkEnd w:id="121"/>
      <w:bookmarkEnd w:id="122"/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3.2.1. Строительство объектов физкультуры и спорта</w:t>
      </w:r>
      <w:r w:rsidR="004F2D30" w:rsidRPr="00F92CE8">
        <w:rPr>
          <w:sz w:val="24"/>
          <w:szCs w:val="24"/>
        </w:rPr>
        <w:t xml:space="preserve"> в городе Кинель (1 очередь строительства)</w:t>
      </w:r>
      <w:r w:rsidRPr="00F92CE8">
        <w:rPr>
          <w:sz w:val="24"/>
          <w:szCs w:val="24"/>
        </w:rPr>
        <w:t>:</w:t>
      </w:r>
    </w:p>
    <w:p w:rsidR="00812B2B" w:rsidRPr="00F92CE8" w:rsidRDefault="004F2D3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спортивной площадки</w:t>
      </w:r>
      <w:r w:rsidR="00812B2B" w:rsidRPr="00F92CE8">
        <w:rPr>
          <w:sz w:val="24"/>
          <w:szCs w:val="24"/>
        </w:rPr>
        <w:t xml:space="preserve"> по ул.</w:t>
      </w:r>
      <w:r w:rsidR="00576C52" w:rsidRPr="00F92CE8">
        <w:rPr>
          <w:sz w:val="24"/>
          <w:szCs w:val="24"/>
        </w:rPr>
        <w:t>17</w:t>
      </w:r>
      <w:r w:rsidR="00812B2B" w:rsidRPr="00F92CE8">
        <w:rPr>
          <w:sz w:val="24"/>
          <w:szCs w:val="24"/>
        </w:rPr>
        <w:t xml:space="preserve"> Партсъезда; </w:t>
      </w:r>
    </w:p>
    <w:p w:rsidR="00812B2B" w:rsidRPr="00F92CE8" w:rsidRDefault="004F2D3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хоккейной площадки</w:t>
      </w:r>
      <w:r w:rsidR="00D37277" w:rsidRPr="00F92CE8">
        <w:rPr>
          <w:sz w:val="24"/>
          <w:szCs w:val="24"/>
        </w:rPr>
        <w:t xml:space="preserve"> (</w:t>
      </w:r>
      <w:r w:rsidR="00074274" w:rsidRPr="00F92CE8">
        <w:rPr>
          <w:sz w:val="24"/>
          <w:szCs w:val="24"/>
        </w:rPr>
        <w:t xml:space="preserve">ориентировочной </w:t>
      </w:r>
      <w:r w:rsidR="00D37277" w:rsidRPr="00F92CE8">
        <w:rPr>
          <w:sz w:val="24"/>
          <w:szCs w:val="24"/>
        </w:rPr>
        <w:t xml:space="preserve">общей </w:t>
      </w:r>
      <w:r w:rsidRPr="00F92CE8">
        <w:rPr>
          <w:sz w:val="24"/>
          <w:szCs w:val="24"/>
        </w:rPr>
        <w:t xml:space="preserve">площадью </w:t>
      </w:r>
      <w:smartTag w:uri="urn:schemas-microsoft-com:office:smarttags" w:element="metricconverter">
        <w:smartTagPr>
          <w:attr w:name="ProductID" w:val="6 га"/>
        </w:smartTagPr>
        <w:r w:rsidRPr="00F92CE8">
          <w:rPr>
            <w:sz w:val="24"/>
            <w:szCs w:val="24"/>
          </w:rPr>
          <w:t>6 га</w:t>
        </w:r>
      </w:smartTag>
      <w:r w:rsidR="00D37277" w:rsidRPr="00F92CE8">
        <w:rPr>
          <w:sz w:val="24"/>
          <w:szCs w:val="24"/>
        </w:rPr>
        <w:t xml:space="preserve">) </w:t>
      </w:r>
      <w:r w:rsidRPr="00F92CE8">
        <w:rPr>
          <w:sz w:val="24"/>
          <w:szCs w:val="24"/>
        </w:rPr>
        <w:t>в Южном районе по ул.Звездная;</w:t>
      </w:r>
    </w:p>
    <w:p w:rsidR="00812B2B" w:rsidRPr="00F92CE8" w:rsidRDefault="004F2D3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физкультурно-оздоровительного</w:t>
      </w:r>
      <w:r w:rsidR="00812B2B" w:rsidRPr="00F92CE8">
        <w:rPr>
          <w:sz w:val="24"/>
          <w:szCs w:val="24"/>
        </w:rPr>
        <w:t xml:space="preserve"> комплекс</w:t>
      </w:r>
      <w:r w:rsidRPr="00F92CE8">
        <w:rPr>
          <w:sz w:val="24"/>
          <w:szCs w:val="24"/>
        </w:rPr>
        <w:t>а</w:t>
      </w:r>
      <w:r w:rsidR="00812B2B" w:rsidRPr="00F92CE8">
        <w:rPr>
          <w:sz w:val="24"/>
          <w:szCs w:val="24"/>
        </w:rPr>
        <w:t xml:space="preserve"> со спортивными площад</w:t>
      </w:r>
      <w:r w:rsidRPr="00F92CE8">
        <w:rPr>
          <w:sz w:val="24"/>
          <w:szCs w:val="24"/>
        </w:rPr>
        <w:t xml:space="preserve">ками </w:t>
      </w:r>
      <w:r w:rsidR="00812B2B" w:rsidRPr="00F92CE8">
        <w:rPr>
          <w:sz w:val="24"/>
          <w:szCs w:val="24"/>
        </w:rPr>
        <w:t>в южной части города</w:t>
      </w:r>
      <w:r w:rsidRPr="00F92CE8">
        <w:rPr>
          <w:sz w:val="24"/>
          <w:szCs w:val="24"/>
        </w:rPr>
        <w:t xml:space="preserve"> Кинель (</w:t>
      </w:r>
      <w:r w:rsidR="00812B2B" w:rsidRPr="00F92CE8">
        <w:rPr>
          <w:sz w:val="24"/>
          <w:szCs w:val="24"/>
        </w:rPr>
        <w:t>на месте карьера</w:t>
      </w:r>
      <w:r w:rsidRPr="00F92CE8">
        <w:rPr>
          <w:sz w:val="24"/>
          <w:szCs w:val="24"/>
        </w:rPr>
        <w:t>)</w:t>
      </w:r>
      <w:r w:rsidR="00812B2B" w:rsidRPr="00F92CE8">
        <w:rPr>
          <w:sz w:val="24"/>
          <w:szCs w:val="24"/>
        </w:rPr>
        <w:t>.</w:t>
      </w:r>
    </w:p>
    <w:p w:rsidR="000B49C5" w:rsidRPr="00F92CE8" w:rsidRDefault="000B49C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3.2.2. Строительство физкультурно-оздоровительного комплекса</w:t>
      </w:r>
      <w:r w:rsidR="00724A92" w:rsidRPr="00F92CE8">
        <w:rPr>
          <w:sz w:val="24"/>
          <w:szCs w:val="24"/>
        </w:rPr>
        <w:t xml:space="preserve"> с плоскостными сооружениями</w:t>
      </w:r>
      <w:r w:rsidRPr="00F92CE8">
        <w:rPr>
          <w:sz w:val="24"/>
          <w:szCs w:val="24"/>
        </w:rPr>
        <w:t xml:space="preserve"> по ул.Гагарина в</w:t>
      </w:r>
      <w:r w:rsidR="006C1BAC" w:rsidRPr="00F92CE8">
        <w:rPr>
          <w:sz w:val="24"/>
          <w:szCs w:val="24"/>
        </w:rPr>
        <w:t xml:space="preserve"> п</w:t>
      </w:r>
      <w:r w:rsidR="00F04579" w:rsidRPr="00F92CE8">
        <w:rPr>
          <w:sz w:val="24"/>
          <w:szCs w:val="24"/>
        </w:rPr>
        <w:t>.</w:t>
      </w:r>
      <w:r w:rsidR="006C1BAC" w:rsidRPr="00F92CE8">
        <w:rPr>
          <w:sz w:val="24"/>
          <w:szCs w:val="24"/>
        </w:rPr>
        <w:t>г</w:t>
      </w:r>
      <w:r w:rsidR="00F04579" w:rsidRPr="00F92CE8">
        <w:rPr>
          <w:sz w:val="24"/>
          <w:szCs w:val="24"/>
        </w:rPr>
        <w:t>.</w:t>
      </w:r>
      <w:r w:rsidR="006C1BAC" w:rsidRPr="00F92CE8">
        <w:rPr>
          <w:sz w:val="24"/>
          <w:szCs w:val="24"/>
        </w:rPr>
        <w:t>т</w:t>
      </w:r>
      <w:r w:rsidR="00F04579" w:rsidRPr="00F92CE8">
        <w:rPr>
          <w:sz w:val="24"/>
          <w:szCs w:val="24"/>
        </w:rPr>
        <w:t>.</w:t>
      </w:r>
      <w:r w:rsidRPr="00F92CE8">
        <w:rPr>
          <w:sz w:val="24"/>
          <w:szCs w:val="24"/>
        </w:rPr>
        <w:t xml:space="preserve"> Алексеевка </w:t>
      </w:r>
      <w:r w:rsidR="006C1BAC" w:rsidRPr="00F92CE8">
        <w:rPr>
          <w:sz w:val="24"/>
          <w:szCs w:val="24"/>
        </w:rPr>
        <w:t xml:space="preserve">городского округа Кинель Самарской области </w:t>
      </w:r>
      <w:r w:rsidRPr="00F92CE8">
        <w:rPr>
          <w:sz w:val="24"/>
          <w:szCs w:val="24"/>
        </w:rPr>
        <w:t>(1 очередь строительства).</w:t>
      </w:r>
    </w:p>
    <w:p w:rsidR="006C1BAC" w:rsidRPr="00F92CE8" w:rsidRDefault="006C1BA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3.2.3. Строительство физкультурно-спортивного комплекса с плавательным бассейном в </w:t>
      </w:r>
      <w:r w:rsidR="00F04579" w:rsidRPr="00F92CE8">
        <w:rPr>
          <w:sz w:val="24"/>
          <w:szCs w:val="24"/>
        </w:rPr>
        <w:t xml:space="preserve">п.г.т. </w:t>
      </w:r>
      <w:r w:rsidRPr="00F92CE8">
        <w:rPr>
          <w:sz w:val="24"/>
          <w:szCs w:val="24"/>
        </w:rPr>
        <w:t>Усть-Кинельский городского округа Кинель Самарской области.</w:t>
      </w:r>
    </w:p>
    <w:p w:rsidR="000305A6" w:rsidRPr="00F92CE8" w:rsidRDefault="000305A6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3.2.4. Строительство спортивных площадок в районах многоэтажной жилой застройки п.г.т.Алексеевка (1 очередь строительства).</w:t>
      </w:r>
    </w:p>
    <w:p w:rsidR="000B49C5" w:rsidRPr="00F92CE8" w:rsidRDefault="000B49C5" w:rsidP="00F757CA">
      <w:pPr>
        <w:pStyle w:val="afb"/>
        <w:tabs>
          <w:tab w:val="num" w:pos="709"/>
        </w:tabs>
        <w:ind w:firstLine="567"/>
        <w:contextualSpacing/>
        <w:jc w:val="center"/>
        <w:rPr>
          <w:sz w:val="24"/>
        </w:rPr>
      </w:pPr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23" w:name="_Toc373437129"/>
      <w:bookmarkStart w:id="124" w:name="_Toc386590287"/>
      <w:r w:rsidRPr="00F92CE8">
        <w:rPr>
          <w:b/>
          <w:sz w:val="24"/>
        </w:rPr>
        <w:t>3.3. Мероприятия по развитию объектов капитального строительства</w:t>
      </w:r>
      <w:bookmarkEnd w:id="123"/>
      <w:bookmarkEnd w:id="124"/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25" w:name="_Toc373437130"/>
      <w:bookmarkStart w:id="126" w:name="_Toc386590288"/>
      <w:r w:rsidRPr="00F92CE8">
        <w:rPr>
          <w:b/>
          <w:sz w:val="24"/>
        </w:rPr>
        <w:t>местного значения в сфере здравоохранения</w:t>
      </w:r>
      <w:bookmarkEnd w:id="125"/>
      <w:bookmarkEnd w:id="126"/>
    </w:p>
    <w:p w:rsidR="000B49C5" w:rsidRPr="00F92CE8" w:rsidRDefault="000B49C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3.3.1. Строительство </w:t>
      </w:r>
      <w:r w:rsidR="000B49C5" w:rsidRPr="00F92CE8">
        <w:rPr>
          <w:sz w:val="24"/>
          <w:szCs w:val="24"/>
        </w:rPr>
        <w:t>амбулаторно-поликлинического учреждения в городе Кинель на площадке №6, предусмотренной подпунктом 2.2.8.5 настоящих положений</w:t>
      </w:r>
      <w:r w:rsidR="004F2D30" w:rsidRPr="00F92CE8">
        <w:rPr>
          <w:sz w:val="24"/>
          <w:szCs w:val="24"/>
        </w:rPr>
        <w:t xml:space="preserve"> (1 очередь строительства)</w:t>
      </w:r>
      <w:r w:rsidR="000B49C5" w:rsidRPr="00F92CE8">
        <w:rPr>
          <w:sz w:val="24"/>
          <w:szCs w:val="24"/>
        </w:rPr>
        <w:t>.</w:t>
      </w:r>
    </w:p>
    <w:p w:rsidR="00FA5821" w:rsidRPr="00F92CE8" w:rsidRDefault="00FA582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051E40" w:rsidRPr="00F92CE8" w:rsidRDefault="00051E40" w:rsidP="00F757CA">
      <w:pPr>
        <w:pStyle w:val="afb"/>
        <w:tabs>
          <w:tab w:val="num" w:pos="709"/>
        </w:tabs>
        <w:ind w:firstLine="567"/>
        <w:contextualSpacing/>
        <w:jc w:val="center"/>
        <w:outlineLvl w:val="1"/>
        <w:rPr>
          <w:b/>
          <w:sz w:val="24"/>
        </w:rPr>
      </w:pPr>
      <w:bookmarkStart w:id="127" w:name="_Toc386590289"/>
      <w:r w:rsidRPr="00F92CE8">
        <w:rPr>
          <w:b/>
          <w:sz w:val="24"/>
        </w:rPr>
        <w:t>3.</w:t>
      </w:r>
      <w:r w:rsidR="00670F8A" w:rsidRPr="00F92CE8">
        <w:rPr>
          <w:b/>
          <w:sz w:val="24"/>
        </w:rPr>
        <w:t>4</w:t>
      </w:r>
      <w:r w:rsidRPr="00F92CE8">
        <w:rPr>
          <w:b/>
          <w:sz w:val="24"/>
        </w:rPr>
        <w:t>. Мероприятия по развитию объектов капитального строительства</w:t>
      </w:r>
      <w:r w:rsidR="000D62AA" w:rsidRPr="00F92CE8">
        <w:rPr>
          <w:b/>
          <w:sz w:val="24"/>
        </w:rPr>
        <w:t xml:space="preserve"> </w:t>
      </w:r>
      <w:r w:rsidRPr="00F92CE8">
        <w:rPr>
          <w:b/>
          <w:sz w:val="24"/>
        </w:rPr>
        <w:t>местного значения в сфере культуры</w:t>
      </w:r>
      <w:bookmarkEnd w:id="127"/>
    </w:p>
    <w:p w:rsidR="00812B2B" w:rsidRPr="00F92CE8" w:rsidRDefault="00812B2B" w:rsidP="00F757CA">
      <w:pPr>
        <w:tabs>
          <w:tab w:val="num" w:pos="709"/>
        </w:tabs>
        <w:ind w:firstLine="567"/>
        <w:contextualSpacing/>
        <w:jc w:val="both"/>
        <w:rPr>
          <w:i/>
          <w:iCs/>
        </w:rPr>
      </w:pPr>
    </w:p>
    <w:p w:rsidR="004F2D30" w:rsidRPr="00F92CE8" w:rsidRDefault="004F2D3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3.4.1. Строительство объектов культуры в городе Кинель (1 очередь строительства):</w:t>
      </w:r>
    </w:p>
    <w:p w:rsidR="00812B2B" w:rsidRPr="00F92CE8" w:rsidRDefault="004F2D3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</w:t>
      </w:r>
      <w:r w:rsidR="00812B2B" w:rsidRPr="00F92CE8">
        <w:rPr>
          <w:sz w:val="24"/>
          <w:szCs w:val="24"/>
        </w:rPr>
        <w:t>ом</w:t>
      </w:r>
      <w:r w:rsidRPr="00F92CE8">
        <w:rPr>
          <w:sz w:val="24"/>
          <w:szCs w:val="24"/>
        </w:rPr>
        <w:t>а</w:t>
      </w:r>
      <w:r w:rsidR="00812B2B" w:rsidRPr="00F92CE8">
        <w:rPr>
          <w:sz w:val="24"/>
          <w:szCs w:val="24"/>
        </w:rPr>
        <w:t xml:space="preserve"> культуры (з</w:t>
      </w:r>
      <w:r w:rsidRPr="00F92CE8">
        <w:rPr>
          <w:sz w:val="24"/>
          <w:szCs w:val="24"/>
        </w:rPr>
        <w:t xml:space="preserve">ал на 150 мест), на площадке №6, предусмотренной подпунктом </w:t>
      </w:r>
      <w:r w:rsidR="004938EF" w:rsidRPr="00F92CE8">
        <w:rPr>
          <w:sz w:val="24"/>
          <w:szCs w:val="24"/>
        </w:rPr>
        <w:t xml:space="preserve">2.2.8.5 </w:t>
      </w:r>
      <w:r w:rsidRPr="00F92CE8">
        <w:rPr>
          <w:sz w:val="24"/>
          <w:szCs w:val="24"/>
        </w:rPr>
        <w:t>настоящих положений;</w:t>
      </w:r>
    </w:p>
    <w:p w:rsidR="00812B2B" w:rsidRPr="00F92CE8" w:rsidRDefault="004F2D3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д</w:t>
      </w:r>
      <w:r w:rsidR="00812B2B" w:rsidRPr="00F92CE8">
        <w:rPr>
          <w:sz w:val="24"/>
          <w:szCs w:val="24"/>
        </w:rPr>
        <w:t>ом</w:t>
      </w:r>
      <w:r w:rsidRPr="00F92CE8">
        <w:rPr>
          <w:sz w:val="24"/>
          <w:szCs w:val="24"/>
        </w:rPr>
        <w:t>а</w:t>
      </w:r>
      <w:r w:rsidR="00812B2B" w:rsidRPr="00F92CE8">
        <w:rPr>
          <w:sz w:val="24"/>
          <w:szCs w:val="24"/>
        </w:rPr>
        <w:t xml:space="preserve"> культуры </w:t>
      </w:r>
      <w:r w:rsidRPr="00F92CE8">
        <w:rPr>
          <w:sz w:val="24"/>
          <w:szCs w:val="24"/>
        </w:rPr>
        <w:t>(зал на 150 мест), на площадке № 2, пр</w:t>
      </w:r>
      <w:r w:rsidR="004938EF" w:rsidRPr="00F92CE8">
        <w:rPr>
          <w:sz w:val="24"/>
          <w:szCs w:val="24"/>
        </w:rPr>
        <w:t>едусмотренной подпунктом 2.2.8</w:t>
      </w:r>
      <w:r w:rsidRPr="00F92CE8">
        <w:rPr>
          <w:sz w:val="24"/>
          <w:szCs w:val="24"/>
        </w:rPr>
        <w:t>.</w:t>
      </w:r>
      <w:r w:rsidR="004938EF" w:rsidRPr="00F92CE8">
        <w:rPr>
          <w:sz w:val="24"/>
          <w:szCs w:val="24"/>
        </w:rPr>
        <w:t>1</w:t>
      </w:r>
      <w:r w:rsidRPr="00F92CE8">
        <w:rPr>
          <w:sz w:val="24"/>
          <w:szCs w:val="24"/>
        </w:rPr>
        <w:t xml:space="preserve"> настоящих положений.</w:t>
      </w:r>
    </w:p>
    <w:p w:rsidR="000B49C5" w:rsidRPr="00F92CE8" w:rsidRDefault="000B49C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3.4.2. Реконструк</w:t>
      </w:r>
      <w:r w:rsidR="00D75B66" w:rsidRPr="00F92CE8">
        <w:rPr>
          <w:sz w:val="24"/>
          <w:szCs w:val="24"/>
        </w:rPr>
        <w:t>ция</w:t>
      </w:r>
      <w:r w:rsidRPr="00F92CE8">
        <w:rPr>
          <w:sz w:val="24"/>
          <w:szCs w:val="24"/>
        </w:rPr>
        <w:t xml:space="preserve"> дома культуры «Дружба» п</w:t>
      </w:r>
      <w:r w:rsidR="00D75B66" w:rsidRPr="00F92CE8">
        <w:rPr>
          <w:sz w:val="24"/>
          <w:szCs w:val="24"/>
        </w:rPr>
        <w:t>о ул. Комсомольская</w:t>
      </w:r>
      <w:r w:rsidRPr="00F92CE8">
        <w:rPr>
          <w:sz w:val="24"/>
          <w:szCs w:val="24"/>
        </w:rPr>
        <w:t xml:space="preserve"> в п.г.т.Алексеевка (1 очередь строительства).</w:t>
      </w:r>
    </w:p>
    <w:p w:rsidR="007651B7" w:rsidRPr="00F92CE8" w:rsidRDefault="007651B7" w:rsidP="00F757CA">
      <w:pPr>
        <w:pStyle w:val="aa"/>
        <w:tabs>
          <w:tab w:val="num" w:pos="709"/>
        </w:tabs>
        <w:ind w:firstLine="567"/>
        <w:contextualSpacing/>
      </w:pPr>
      <w:r w:rsidRPr="00F92CE8">
        <w:t>3.4.3</w:t>
      </w:r>
      <w:r w:rsidR="00166DE5" w:rsidRPr="00F92CE8">
        <w:t>. Библиотека</w:t>
      </w:r>
      <w:r w:rsidRPr="00F92CE8">
        <w:t xml:space="preserve"> (планируется разместить во встроенно-пристроенных помещениях)</w:t>
      </w:r>
      <w:r w:rsidR="00166DE5" w:rsidRPr="00F92CE8">
        <w:t xml:space="preserve"> на площадке №3, предусмотренной пунктом.2.3.3.3. настоящих положений.</w:t>
      </w:r>
    </w:p>
    <w:p w:rsidR="0098714A" w:rsidRPr="00F92CE8" w:rsidRDefault="007651B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3.4.4</w:t>
      </w:r>
      <w:r w:rsidR="00D75B66" w:rsidRPr="00F92CE8">
        <w:rPr>
          <w:sz w:val="24"/>
          <w:szCs w:val="24"/>
        </w:rPr>
        <w:t xml:space="preserve">. Строительство центра досуга </w:t>
      </w:r>
      <w:r w:rsidR="0098714A" w:rsidRPr="00F92CE8">
        <w:rPr>
          <w:sz w:val="24"/>
          <w:szCs w:val="24"/>
        </w:rPr>
        <w:t xml:space="preserve">на 150 </w:t>
      </w:r>
      <w:r w:rsidR="00D75B66" w:rsidRPr="00F92CE8">
        <w:rPr>
          <w:sz w:val="24"/>
          <w:szCs w:val="24"/>
        </w:rPr>
        <w:t>мест по ул. Бузаевская в</w:t>
      </w:r>
      <w:r w:rsidR="004E098A" w:rsidRPr="00F92CE8">
        <w:rPr>
          <w:sz w:val="24"/>
          <w:szCs w:val="24"/>
        </w:rPr>
        <w:t xml:space="preserve"> </w:t>
      </w:r>
      <w:r w:rsidR="00D75B66" w:rsidRPr="00F92CE8">
        <w:rPr>
          <w:sz w:val="24"/>
          <w:szCs w:val="24"/>
        </w:rPr>
        <w:t>п.г.т. Усть-Кинельский (1 очередь строительства).</w:t>
      </w: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652C7D" w:rsidRPr="00F92CE8" w:rsidRDefault="00670F8A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28" w:name="_Toc373437131"/>
      <w:bookmarkStart w:id="129" w:name="_Toc386590290"/>
      <w:r w:rsidRPr="00F92CE8">
        <w:rPr>
          <w:b/>
          <w:sz w:val="24"/>
          <w:szCs w:val="24"/>
        </w:rPr>
        <w:t>3.5</w:t>
      </w:r>
      <w:r w:rsidR="00051E40" w:rsidRPr="00F92CE8">
        <w:rPr>
          <w:b/>
          <w:sz w:val="24"/>
          <w:szCs w:val="24"/>
        </w:rPr>
        <w:t xml:space="preserve">. </w:t>
      </w:r>
      <w:r w:rsidR="00652C7D" w:rsidRPr="00F92CE8">
        <w:rPr>
          <w:b/>
          <w:sz w:val="24"/>
          <w:szCs w:val="24"/>
        </w:rPr>
        <w:t>Мероприятия по развитию транспортной инфраструктуры</w:t>
      </w:r>
      <w:r w:rsidR="00AC42F2" w:rsidRPr="00F92CE8">
        <w:rPr>
          <w:b/>
          <w:sz w:val="24"/>
          <w:szCs w:val="24"/>
        </w:rPr>
        <w:t xml:space="preserve"> города Кинеля</w:t>
      </w:r>
      <w:bookmarkEnd w:id="128"/>
      <w:bookmarkEnd w:id="129"/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3.5.1. Строительство магистральных улиц</w:t>
      </w:r>
      <w:r w:rsidR="000957AE" w:rsidRPr="00F92CE8">
        <w:rPr>
          <w:sz w:val="24"/>
          <w:szCs w:val="24"/>
        </w:rPr>
        <w:t xml:space="preserve"> общегородского значения регулируемого движения</w:t>
      </w:r>
      <w:r w:rsidR="00D37277" w:rsidRPr="00F92CE8">
        <w:rPr>
          <w:sz w:val="24"/>
          <w:szCs w:val="24"/>
        </w:rPr>
        <w:t xml:space="preserve"> (1 очередь строительства):</w:t>
      </w:r>
    </w:p>
    <w:p w:rsidR="000957AE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в Северном жилом районе, протяженность</w:t>
      </w:r>
      <w:r w:rsidR="000957AE" w:rsidRPr="00F92CE8">
        <w:rPr>
          <w:sz w:val="24"/>
          <w:szCs w:val="24"/>
        </w:rPr>
        <w:t>ю</w:t>
      </w:r>
      <w:r w:rsidRPr="00F92CE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433 м"/>
        </w:smartTagPr>
        <w:r w:rsidRPr="00F92CE8">
          <w:rPr>
            <w:sz w:val="24"/>
            <w:szCs w:val="24"/>
          </w:rPr>
          <w:t>1</w:t>
        </w:r>
        <w:r w:rsidR="000957AE" w:rsidRPr="00F92CE8">
          <w:rPr>
            <w:sz w:val="24"/>
            <w:szCs w:val="24"/>
          </w:rPr>
          <w:t xml:space="preserve"> </w:t>
        </w:r>
        <w:r w:rsidRPr="00F92CE8">
          <w:rPr>
            <w:sz w:val="24"/>
            <w:szCs w:val="24"/>
          </w:rPr>
          <w:t>433 м</w:t>
        </w:r>
      </w:smartTag>
      <w:r w:rsidR="000957AE" w:rsidRPr="00F92CE8">
        <w:rPr>
          <w:sz w:val="24"/>
          <w:szCs w:val="24"/>
        </w:rPr>
        <w:t>;</w:t>
      </w:r>
    </w:p>
    <w:p w:rsidR="00652C7D" w:rsidRPr="00F92CE8" w:rsidRDefault="00652C7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в Южном жилом районе</w:t>
      </w:r>
      <w:r w:rsidR="000957AE" w:rsidRPr="00F92CE8">
        <w:rPr>
          <w:sz w:val="24"/>
          <w:szCs w:val="24"/>
        </w:rPr>
        <w:t>,</w:t>
      </w:r>
      <w:r w:rsidRPr="00F92CE8">
        <w:rPr>
          <w:sz w:val="24"/>
          <w:szCs w:val="24"/>
        </w:rPr>
        <w:t xml:space="preserve"> протяженность</w:t>
      </w:r>
      <w:r w:rsidR="000957AE" w:rsidRPr="00F92CE8">
        <w:rPr>
          <w:sz w:val="24"/>
          <w:szCs w:val="24"/>
        </w:rPr>
        <w:t xml:space="preserve">ю </w:t>
      </w:r>
      <w:smartTag w:uri="urn:schemas-microsoft-com:office:smarttags" w:element="metricconverter">
        <w:smartTagPr>
          <w:attr w:name="ProductID" w:val="10 474 м"/>
        </w:smartTagPr>
        <w:r w:rsidRPr="00F92CE8">
          <w:rPr>
            <w:sz w:val="24"/>
            <w:szCs w:val="24"/>
          </w:rPr>
          <w:t>10</w:t>
        </w:r>
        <w:r w:rsidR="000957AE" w:rsidRPr="00F92CE8">
          <w:rPr>
            <w:sz w:val="24"/>
            <w:szCs w:val="24"/>
          </w:rPr>
          <w:t xml:space="preserve"> </w:t>
        </w:r>
        <w:r w:rsidRPr="00F92CE8">
          <w:rPr>
            <w:sz w:val="24"/>
            <w:szCs w:val="24"/>
          </w:rPr>
          <w:t>474 м</w:t>
        </w:r>
      </w:smartTag>
      <w:r w:rsidRPr="00F92CE8">
        <w:rPr>
          <w:sz w:val="24"/>
          <w:szCs w:val="24"/>
        </w:rPr>
        <w:t>.</w:t>
      </w:r>
    </w:p>
    <w:p w:rsidR="00652C7D" w:rsidRPr="00F92CE8" w:rsidRDefault="000957AE" w:rsidP="00F757CA">
      <w:pPr>
        <w:pStyle w:val="afe"/>
        <w:tabs>
          <w:tab w:val="num" w:pos="0"/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3.5.2. Строительство магистральных</w:t>
      </w:r>
      <w:r w:rsidR="00652C7D" w:rsidRPr="00F92CE8">
        <w:rPr>
          <w:sz w:val="24"/>
          <w:szCs w:val="24"/>
        </w:rPr>
        <w:t xml:space="preserve"> улиц районного значения</w:t>
      </w:r>
      <w:r w:rsidR="00CB65BD" w:rsidRPr="00F92CE8">
        <w:rPr>
          <w:sz w:val="24"/>
          <w:szCs w:val="24"/>
        </w:rPr>
        <w:t xml:space="preserve"> (1 очередь строительства):</w:t>
      </w:r>
    </w:p>
    <w:p w:rsidR="000957AE" w:rsidRPr="00F92CE8" w:rsidRDefault="000957A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в Северном жилом районе, протяженностью </w:t>
      </w:r>
      <w:smartTag w:uri="urn:schemas-microsoft-com:office:smarttags" w:element="metricconverter">
        <w:smartTagPr>
          <w:attr w:name="ProductID" w:val="285 м"/>
        </w:smartTagPr>
        <w:r w:rsidRPr="00F92CE8">
          <w:rPr>
            <w:sz w:val="24"/>
            <w:szCs w:val="24"/>
          </w:rPr>
          <w:t>285 м</w:t>
        </w:r>
      </w:smartTag>
      <w:r w:rsidRPr="00F92CE8">
        <w:rPr>
          <w:sz w:val="24"/>
          <w:szCs w:val="24"/>
        </w:rPr>
        <w:t>;</w:t>
      </w:r>
    </w:p>
    <w:p w:rsidR="000957AE" w:rsidRPr="00F92CE8" w:rsidRDefault="000957A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в Южном жилом районе, протяженностью </w:t>
      </w:r>
      <w:smartTag w:uri="urn:schemas-microsoft-com:office:smarttags" w:element="metricconverter">
        <w:smartTagPr>
          <w:attr w:name="ProductID" w:val="6 705 м"/>
        </w:smartTagPr>
        <w:r w:rsidRPr="00F92CE8">
          <w:rPr>
            <w:sz w:val="24"/>
            <w:szCs w:val="24"/>
          </w:rPr>
          <w:t>6</w:t>
        </w:r>
        <w:r w:rsidR="00CB65BD" w:rsidRPr="00F92CE8">
          <w:rPr>
            <w:sz w:val="24"/>
            <w:szCs w:val="24"/>
          </w:rPr>
          <w:t xml:space="preserve"> </w:t>
        </w:r>
        <w:r w:rsidRPr="00F92CE8">
          <w:rPr>
            <w:sz w:val="24"/>
            <w:szCs w:val="24"/>
          </w:rPr>
          <w:t>705 м</w:t>
        </w:r>
      </w:smartTag>
      <w:r w:rsidRPr="00F92CE8">
        <w:rPr>
          <w:sz w:val="24"/>
          <w:szCs w:val="24"/>
        </w:rPr>
        <w:t>.</w:t>
      </w:r>
    </w:p>
    <w:p w:rsidR="00652C7D" w:rsidRPr="00F92CE8" w:rsidRDefault="000957AE" w:rsidP="00F757CA">
      <w:pPr>
        <w:pStyle w:val="afe"/>
        <w:tabs>
          <w:tab w:val="num" w:pos="0"/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3.5.3. Строительство дорог</w:t>
      </w:r>
      <w:r w:rsidR="00652C7D" w:rsidRPr="00F92CE8">
        <w:rPr>
          <w:sz w:val="24"/>
          <w:szCs w:val="24"/>
        </w:rPr>
        <w:t xml:space="preserve"> промышленных районов запа</w:t>
      </w:r>
      <w:r w:rsidR="00D37277" w:rsidRPr="00F92CE8">
        <w:rPr>
          <w:sz w:val="24"/>
          <w:szCs w:val="24"/>
        </w:rPr>
        <w:t>дной части Южного жилого района</w:t>
      </w:r>
      <w:r w:rsidRPr="00F92CE8">
        <w:rPr>
          <w:sz w:val="24"/>
          <w:szCs w:val="24"/>
        </w:rPr>
        <w:t xml:space="preserve">, протяженностью </w:t>
      </w:r>
      <w:smartTag w:uri="urn:schemas-microsoft-com:office:smarttags" w:element="metricconverter">
        <w:smartTagPr>
          <w:attr w:name="ProductID" w:val="1878,7 м"/>
        </w:smartTagPr>
        <w:r w:rsidRPr="00F92CE8">
          <w:rPr>
            <w:sz w:val="24"/>
            <w:szCs w:val="24"/>
          </w:rPr>
          <w:t>1878,7 м</w:t>
        </w:r>
      </w:smartTag>
      <w:r w:rsidR="00CB65BD" w:rsidRPr="00F92CE8">
        <w:rPr>
          <w:sz w:val="24"/>
          <w:szCs w:val="24"/>
        </w:rPr>
        <w:t xml:space="preserve"> (расчетный срок строительства)</w:t>
      </w:r>
      <w:r w:rsidRPr="00F92CE8">
        <w:rPr>
          <w:sz w:val="24"/>
          <w:szCs w:val="24"/>
        </w:rPr>
        <w:t>.</w:t>
      </w:r>
    </w:p>
    <w:p w:rsidR="000957AE" w:rsidRPr="00F92CE8" w:rsidRDefault="000957A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3.5.4. Строительство в проектируемой застройке </w:t>
      </w:r>
      <w:smartTag w:uri="urn:schemas-microsoft-com:office:smarttags" w:element="metricconverter">
        <w:smartTagPr>
          <w:attr w:name="ProductID" w:val="30,24 км"/>
        </w:smartTagPr>
        <w:r w:rsidRPr="00F92CE8">
          <w:rPr>
            <w:sz w:val="24"/>
            <w:szCs w:val="24"/>
          </w:rPr>
          <w:t>30,24 км</w:t>
        </w:r>
      </w:smartTag>
      <w:r w:rsidRPr="00F92CE8">
        <w:rPr>
          <w:sz w:val="24"/>
          <w:szCs w:val="24"/>
        </w:rPr>
        <w:t xml:space="preserve"> новых автомобильных дорог, общей площадью асфальто</w:t>
      </w:r>
      <w:r w:rsidR="00D6418C" w:rsidRPr="00F92CE8">
        <w:rPr>
          <w:sz w:val="24"/>
          <w:szCs w:val="24"/>
        </w:rPr>
        <w:t xml:space="preserve">вого </w:t>
      </w:r>
      <w:r w:rsidRPr="00F92CE8">
        <w:rPr>
          <w:sz w:val="24"/>
          <w:szCs w:val="24"/>
        </w:rPr>
        <w:t>покрытия – 181</w:t>
      </w:r>
      <w:r w:rsidR="00D6418C" w:rsidRPr="00F92CE8">
        <w:rPr>
          <w:sz w:val="24"/>
          <w:szCs w:val="24"/>
        </w:rPr>
        <w:t xml:space="preserve"> 560 кв.м</w:t>
      </w:r>
      <w:r w:rsidRPr="00F92CE8">
        <w:rPr>
          <w:sz w:val="24"/>
          <w:szCs w:val="24"/>
        </w:rPr>
        <w:t>.</w:t>
      </w:r>
    </w:p>
    <w:p w:rsidR="000957AE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3.5.5</w:t>
      </w:r>
      <w:r w:rsidR="000957AE" w:rsidRPr="00F92CE8">
        <w:rPr>
          <w:sz w:val="24"/>
          <w:szCs w:val="24"/>
        </w:rPr>
        <w:t>. Благоустройство существующих автомобильных дорог</w:t>
      </w:r>
      <w:r w:rsidR="00D37277" w:rsidRPr="00F92CE8">
        <w:rPr>
          <w:sz w:val="24"/>
          <w:szCs w:val="24"/>
        </w:rPr>
        <w:t xml:space="preserve"> </w:t>
      </w:r>
      <w:r w:rsidR="000957AE" w:rsidRPr="00F92CE8">
        <w:rPr>
          <w:sz w:val="24"/>
          <w:szCs w:val="24"/>
        </w:rPr>
        <w:t xml:space="preserve">протяженностью </w:t>
      </w:r>
      <w:smartTag w:uri="urn:schemas-microsoft-com:office:smarttags" w:element="metricconverter">
        <w:smartTagPr>
          <w:attr w:name="ProductID" w:val="53 412 м"/>
        </w:smartTagPr>
        <w:r w:rsidR="000957AE" w:rsidRPr="00F92CE8">
          <w:rPr>
            <w:sz w:val="24"/>
            <w:szCs w:val="24"/>
          </w:rPr>
          <w:t>53 412 м</w:t>
        </w:r>
      </w:smartTag>
      <w:r w:rsidR="000957AE" w:rsidRPr="00F92CE8">
        <w:rPr>
          <w:sz w:val="24"/>
          <w:szCs w:val="24"/>
        </w:rPr>
        <w:t>, общей площадью асфальтового покрытия 213 648 кв.м.</w:t>
      </w:r>
    </w:p>
    <w:p w:rsidR="00A4739B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3.5.6. Строительство </w:t>
      </w:r>
      <w:r w:rsidR="00A4739B" w:rsidRPr="00F92CE8">
        <w:rPr>
          <w:sz w:val="24"/>
          <w:szCs w:val="24"/>
        </w:rPr>
        <w:t xml:space="preserve">одноуровневых </w:t>
      </w:r>
      <w:r w:rsidRPr="00F92CE8">
        <w:rPr>
          <w:sz w:val="24"/>
          <w:szCs w:val="24"/>
        </w:rPr>
        <w:t>транспортных развязок:</w:t>
      </w: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- при пересечении автодороги «Самара-Бугуруслан» с ул. Промышленности.</w:t>
      </w:r>
    </w:p>
    <w:p w:rsidR="001749C3" w:rsidRPr="00F92CE8" w:rsidRDefault="001749C3" w:rsidP="00F757CA">
      <w:pPr>
        <w:tabs>
          <w:tab w:val="num" w:pos="709"/>
          <w:tab w:val="left" w:pos="1418"/>
        </w:tabs>
        <w:ind w:firstLine="567"/>
        <w:contextualSpacing/>
        <w:jc w:val="both"/>
      </w:pPr>
      <w:r w:rsidRPr="00F92CE8">
        <w:lastRenderedPageBreak/>
        <w:t>- при пересечении автодороги «Самара-Бугуруслан» с улицей районного значения в районе п.Гранный.</w:t>
      </w:r>
    </w:p>
    <w:p w:rsidR="001749C3" w:rsidRPr="00F92CE8" w:rsidRDefault="001749C3" w:rsidP="00F757CA">
      <w:pPr>
        <w:tabs>
          <w:tab w:val="num" w:pos="709"/>
          <w:tab w:val="left" w:pos="1418"/>
        </w:tabs>
        <w:ind w:firstLine="567"/>
        <w:contextualSpacing/>
        <w:jc w:val="both"/>
      </w:pP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3.5.7. Строительство двухуровневых транспортных развязок:  </w:t>
      </w: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при пересечении автодороги «Кинель-Богатое-Борское» с ул. Светлая;</w:t>
      </w: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при пересечении автодороги «Кинель-Богатое-Борское» с ул. Железнодорожная;</w:t>
      </w: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при пересечении автодороги «Кинель -Богатое-Борское» с ул. Горная;</w:t>
      </w: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при пересечении автодороги «Самара-Бугуруслан» с ул. Деповская;</w:t>
      </w:r>
    </w:p>
    <w:p w:rsidR="001749C3" w:rsidRPr="00F92CE8" w:rsidRDefault="001749C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при пересечении автодороги «Самара-Бугуруслан» с ул. Ильмень; </w:t>
      </w:r>
    </w:p>
    <w:p w:rsidR="00A4739B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при пересечении автодороги «Самара-Бугуруслан» с ул. Пушкина;  </w:t>
      </w:r>
    </w:p>
    <w:p w:rsidR="00A4739B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при пересечении автодороги «</w:t>
      </w:r>
      <w:r w:rsidR="009A44A7" w:rsidRPr="00F92CE8">
        <w:rPr>
          <w:sz w:val="24"/>
          <w:szCs w:val="24"/>
        </w:rPr>
        <w:t>Кинель-</w:t>
      </w:r>
      <w:r w:rsidRPr="00F92CE8">
        <w:rPr>
          <w:sz w:val="24"/>
          <w:szCs w:val="24"/>
        </w:rPr>
        <w:t>Богатое</w:t>
      </w:r>
      <w:r w:rsidR="009A44A7" w:rsidRPr="00F92CE8">
        <w:rPr>
          <w:sz w:val="24"/>
          <w:szCs w:val="24"/>
        </w:rPr>
        <w:t>-Борское</w:t>
      </w:r>
      <w:r w:rsidRPr="00F92CE8">
        <w:rPr>
          <w:sz w:val="24"/>
          <w:szCs w:val="24"/>
        </w:rPr>
        <w:t>» с ул. Ватутина</w:t>
      </w:r>
      <w:r w:rsidR="00A4739B" w:rsidRPr="00F92CE8">
        <w:rPr>
          <w:sz w:val="24"/>
          <w:szCs w:val="24"/>
        </w:rPr>
        <w:t xml:space="preserve"> (</w:t>
      </w:r>
      <w:r w:rsidRPr="00F92CE8">
        <w:rPr>
          <w:sz w:val="24"/>
          <w:szCs w:val="24"/>
        </w:rPr>
        <w:t>кольцевая развязка дорог в двух уровнях с двумя пунктами ГАИ на въезде и выезде</w:t>
      </w:r>
      <w:r w:rsidR="00A4739B" w:rsidRPr="00F92CE8">
        <w:rPr>
          <w:sz w:val="24"/>
          <w:szCs w:val="24"/>
        </w:rPr>
        <w:t>).</w:t>
      </w:r>
    </w:p>
    <w:p w:rsidR="00D6418C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3.5.8. С</w:t>
      </w:r>
      <w:r w:rsidR="00D6418C" w:rsidRPr="00F92CE8">
        <w:rPr>
          <w:sz w:val="24"/>
          <w:szCs w:val="24"/>
        </w:rPr>
        <w:t xml:space="preserve">троительство путепровода в </w:t>
      </w:r>
      <w:r w:rsidRPr="00F92CE8">
        <w:rPr>
          <w:sz w:val="24"/>
          <w:szCs w:val="24"/>
        </w:rPr>
        <w:t>двух</w:t>
      </w:r>
      <w:r w:rsidR="00D6418C" w:rsidRPr="00F92CE8">
        <w:rPr>
          <w:sz w:val="24"/>
          <w:szCs w:val="24"/>
        </w:rPr>
        <w:t xml:space="preserve"> уровнях </w:t>
      </w:r>
      <w:r w:rsidRPr="00F92CE8">
        <w:rPr>
          <w:sz w:val="24"/>
          <w:szCs w:val="24"/>
        </w:rPr>
        <w:t>при пересечении железной дороги</w:t>
      </w:r>
      <w:r w:rsidR="00D6418C" w:rsidRPr="00F92CE8">
        <w:rPr>
          <w:sz w:val="24"/>
          <w:szCs w:val="24"/>
        </w:rPr>
        <w:t xml:space="preserve"> с </w:t>
      </w:r>
      <w:r w:rsidR="00EE7087" w:rsidRPr="00F92CE8">
        <w:rPr>
          <w:sz w:val="24"/>
          <w:szCs w:val="24"/>
        </w:rPr>
        <w:t>ул.Советская</w:t>
      </w:r>
      <w:r w:rsidRPr="00F92CE8">
        <w:rPr>
          <w:sz w:val="24"/>
          <w:szCs w:val="24"/>
        </w:rPr>
        <w:t>.</w:t>
      </w:r>
    </w:p>
    <w:p w:rsidR="00D6418C" w:rsidRPr="00F92CE8" w:rsidRDefault="00A4739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3.5.9</w:t>
      </w:r>
      <w:r w:rsidR="00D6418C" w:rsidRPr="00F92CE8">
        <w:rPr>
          <w:sz w:val="24"/>
          <w:szCs w:val="24"/>
        </w:rPr>
        <w:t>. Реконструкция существующего надземного пешеходного моста через железную дорогу в р</w:t>
      </w:r>
      <w:r w:rsidRPr="00F92CE8">
        <w:rPr>
          <w:sz w:val="24"/>
          <w:szCs w:val="24"/>
        </w:rPr>
        <w:t>айоне существующего автовокзала.</w:t>
      </w:r>
    </w:p>
    <w:p w:rsidR="00F04579" w:rsidRPr="00F92CE8" w:rsidRDefault="00F0457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3.5.10. Строительство, реконструкция и капитальный ремонт дорог общего пользования местного значения городского округа Кинель согласно мероприятиям областной целевой программы «Модернизация и развитие автомобильных дорог общего пользования местного значения в Самарской области на 2009-2015 годы», утвержденной постановлением Правительства Самарской области от 01.10.2008 № 399. </w:t>
      </w:r>
    </w:p>
    <w:p w:rsidR="00EE7087" w:rsidRPr="00F92CE8" w:rsidRDefault="00EE7087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AC42F2" w:rsidRPr="00F92CE8" w:rsidRDefault="00AC42F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30" w:name="_Toc373437132"/>
      <w:bookmarkStart w:id="131" w:name="_Toc386590291"/>
      <w:r w:rsidRPr="00F92CE8">
        <w:rPr>
          <w:b/>
          <w:sz w:val="24"/>
          <w:szCs w:val="24"/>
        </w:rPr>
        <w:t>3.6. Мероприятия по развитию транспортной инфраструктуры</w:t>
      </w:r>
      <w:r w:rsidR="004E098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п.г.т. Алексеевка</w:t>
      </w:r>
      <w:bookmarkEnd w:id="130"/>
      <w:bookmarkEnd w:id="131"/>
    </w:p>
    <w:p w:rsidR="00D6418C" w:rsidRPr="00F92CE8" w:rsidRDefault="00D6418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AC42F2" w:rsidRPr="00F92CE8" w:rsidRDefault="00AC42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3.6.</w:t>
      </w:r>
      <w:r w:rsidR="000A2974" w:rsidRPr="00F92CE8">
        <w:rPr>
          <w:sz w:val="24"/>
          <w:szCs w:val="24"/>
        </w:rPr>
        <w:t>1.</w:t>
      </w:r>
      <w:r w:rsidRPr="00F92CE8">
        <w:rPr>
          <w:sz w:val="24"/>
          <w:szCs w:val="24"/>
        </w:rPr>
        <w:t xml:space="preserve"> Реконструкция и капитальный ремонт дорог до 2025 года (таблица №1).</w:t>
      </w:r>
    </w:p>
    <w:p w:rsidR="0000501F" w:rsidRPr="00F92CE8" w:rsidRDefault="0000501F" w:rsidP="00F757CA">
      <w:pPr>
        <w:pStyle w:val="afe"/>
        <w:tabs>
          <w:tab w:val="num" w:pos="709"/>
        </w:tabs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F92CE8">
        <w:rPr>
          <w:sz w:val="24"/>
          <w:szCs w:val="24"/>
        </w:rPr>
        <w:t>Таблица №1. Реконструкция и капитальный ремонт дорог п.г.т. Алексеевка до 2025 года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2374"/>
        <w:gridCol w:w="1360"/>
        <w:gridCol w:w="1066"/>
        <w:gridCol w:w="1277"/>
        <w:gridCol w:w="2074"/>
        <w:gridCol w:w="1075"/>
      </w:tblGrid>
      <w:tr w:rsidR="0000501F" w:rsidRPr="00F92CE8">
        <w:trPr>
          <w:trHeight w:val="250"/>
        </w:trPr>
        <w:tc>
          <w:tcPr>
            <w:tcW w:w="96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00501F" w:rsidRPr="00F92CE8">
        <w:trPr>
          <w:trHeight w:val="250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№</w:t>
            </w:r>
          </w:p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п/п</w:t>
            </w: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Наименование улиц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Покрытие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Протяжённость (уточняется проектом)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Социальная значимость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Очер. по годам</w:t>
            </w:r>
          </w:p>
        </w:tc>
      </w:tr>
      <w:tr w:rsidR="0000501F" w:rsidRPr="00F92CE8">
        <w:trPr>
          <w:trHeight w:val="24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  <w:p w:rsidR="0000501F" w:rsidRPr="00F92CE8" w:rsidRDefault="0000501F" w:rsidP="00F757CA">
            <w:pPr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  <w:p w:rsidR="0000501F" w:rsidRPr="00F92CE8" w:rsidRDefault="0000501F" w:rsidP="00F757CA">
            <w:pPr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площадь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0501F" w:rsidRPr="00F92CE8">
        <w:trPr>
          <w:trHeight w:val="22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7</w:t>
            </w:r>
          </w:p>
        </w:tc>
      </w:tr>
      <w:tr w:rsidR="0000501F" w:rsidRPr="00F92CE8">
        <w:trPr>
          <w:trHeight w:val="73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ул.Гагарина- от перекрестка с ул.Невская до перекрестка с ул.Шахтерской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4800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общественного транспорта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</w:tr>
      <w:tr w:rsidR="0000501F" w:rsidRPr="00F92CE8">
        <w:trPr>
          <w:trHeight w:val="8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ул.Садовая – от пересечения с.ул.Шахтерская до пер.Профессиональный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4800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общественного транспорта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</w:tr>
      <w:tr w:rsidR="0000501F" w:rsidRPr="00F92CE8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пер. Профессиональный- от пересечения с ул.Садовая до ул.Куйбышева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3840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общественного транспорта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</w:tr>
      <w:tr w:rsidR="0000501F" w:rsidRPr="00F92CE8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lastRenderedPageBreak/>
              <w:t>4.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 xml:space="preserve">ул.Вокзальная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4194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к ж/д станции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2011</w:t>
            </w:r>
          </w:p>
        </w:tc>
      </w:tr>
      <w:tr w:rsidR="0000501F" w:rsidRPr="00F92CE8">
        <w:trPr>
          <w:trHeight w:val="8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ул.Куйбышева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1520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общественного транспорта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</w:tr>
      <w:tr w:rsidR="0000501F" w:rsidRPr="00F92CE8">
        <w:trPr>
          <w:trHeight w:val="4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6.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Советская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3600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общественного транспорта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</w:tr>
      <w:tr w:rsidR="0000501F" w:rsidRPr="00F92CE8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rPr>
                <w:lang w:val="en-US"/>
              </w:rPr>
              <w:t>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Пушкина-Зазина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1684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10104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выезд на а/трассу, жилые дома, проезд к ж/д вокзалу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</w:tr>
      <w:tr w:rsidR="0000501F" w:rsidRPr="00F92CE8">
        <w:trPr>
          <w:trHeight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rPr>
                <w:lang w:val="en-US"/>
              </w:rPr>
              <w:t>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Заводская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975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2011</w:t>
            </w:r>
          </w:p>
        </w:tc>
      </w:tr>
      <w:tr w:rsidR="0000501F" w:rsidRPr="00F92CE8">
        <w:trPr>
          <w:trHeight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rPr>
                <w:lang w:val="en-US"/>
              </w:rPr>
              <w:t>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Спортивная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1386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2011</w:t>
            </w:r>
          </w:p>
        </w:tc>
      </w:tr>
      <w:tr w:rsidR="0000501F" w:rsidRPr="00F92CE8">
        <w:trPr>
          <w:trHeight w:val="4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rPr>
                <w:lang w:val="en-US"/>
              </w:rPr>
              <w:t>10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Кооперативная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780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2340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2011</w:t>
            </w:r>
          </w:p>
        </w:tc>
      </w:tr>
      <w:tr w:rsidR="0000501F" w:rsidRPr="00F92CE8">
        <w:trPr>
          <w:trHeight w:val="4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Зеленая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4800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2012</w:t>
            </w:r>
          </w:p>
        </w:tc>
      </w:tr>
      <w:tr w:rsidR="0000501F" w:rsidRPr="00F92CE8">
        <w:trPr>
          <w:trHeight w:val="4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Луговая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780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2012</w:t>
            </w:r>
          </w:p>
        </w:tc>
      </w:tr>
      <w:tr w:rsidR="0000501F" w:rsidRPr="00F92CE8">
        <w:trPr>
          <w:trHeight w:val="10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Ульяновская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4500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дома, проезд к больнице, школам, садикам, аптекам, магазинам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2013</w:t>
            </w:r>
          </w:p>
        </w:tc>
      </w:tr>
      <w:tr w:rsidR="0000501F" w:rsidRPr="00F92CE8">
        <w:trPr>
          <w:trHeight w:val="10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Невская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3900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дома, проезд к больнице, школам, садикам, аптекам, магазинам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 xml:space="preserve">2013     </w:t>
            </w:r>
          </w:p>
        </w:tc>
      </w:tr>
      <w:tr w:rsidR="0000501F" w:rsidRPr="00F92CE8">
        <w:trPr>
          <w:trHeight w:val="1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Специалистов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1120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6720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2013</w:t>
            </w:r>
          </w:p>
        </w:tc>
      </w:tr>
      <w:tr w:rsidR="0000501F" w:rsidRPr="00F92CE8">
        <w:trPr>
          <w:trHeight w:val="2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Невская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2584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15504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2013</w:t>
            </w:r>
          </w:p>
        </w:tc>
      </w:tr>
      <w:tr w:rsidR="0000501F" w:rsidRPr="00F92CE8">
        <w:trPr>
          <w:trHeight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от остановки до станции 3 подъема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1350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к водозабору 3 ступени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2013</w:t>
            </w:r>
          </w:p>
        </w:tc>
      </w:tr>
      <w:tr w:rsidR="0000501F" w:rsidRPr="00F92CE8">
        <w:trPr>
          <w:trHeight w:val="116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От остановки автобусов до АКСМ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12600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к больнице, проезд на промзону, выезд на федеральную трассу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2014</w:t>
            </w:r>
          </w:p>
        </w:tc>
      </w:tr>
      <w:tr w:rsidR="0000501F" w:rsidRPr="00F92CE8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1</w:t>
            </w:r>
            <w:r w:rsidRPr="00F92CE8">
              <w:rPr>
                <w:lang w:val="en-US"/>
              </w:rPr>
              <w:t>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Чапаевская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9600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выезд на автотрассу, 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2014</w:t>
            </w:r>
          </w:p>
        </w:tc>
      </w:tr>
      <w:tr w:rsidR="0000501F" w:rsidRPr="00F92CE8">
        <w:trPr>
          <w:trHeight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rPr>
                <w:lang w:val="en-US"/>
              </w:rPr>
              <w:t>20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Ульяновская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1670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10020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2</w:t>
            </w:r>
            <w:r w:rsidRPr="00F92CE8">
              <w:rPr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Фрунзе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1350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8100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выезд на автотрассу,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2</w:t>
            </w:r>
            <w:r w:rsidRPr="00F92CE8">
              <w:rPr>
                <w:lang w:val="en-US"/>
              </w:rPr>
              <w:t>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ул.Северная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1068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2016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lastRenderedPageBreak/>
              <w:t>2</w:t>
            </w:r>
            <w:r w:rsidRPr="00F92CE8">
              <w:rPr>
                <w:lang w:val="en-US"/>
              </w:rPr>
              <w:t>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Фабричная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1344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2016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2</w:t>
            </w:r>
            <w:r w:rsidRPr="00F92CE8">
              <w:rPr>
                <w:lang w:val="en-US"/>
              </w:rPr>
              <w:t>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Дорожная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1800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2017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2</w:t>
            </w:r>
            <w:r w:rsidRPr="00F92CE8">
              <w:rPr>
                <w:lang w:val="en-US"/>
              </w:rPr>
              <w:t>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Цветочная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1980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2017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2</w:t>
            </w:r>
            <w:r w:rsidRPr="00F92CE8">
              <w:rPr>
                <w:lang w:val="en-US"/>
              </w:rPr>
              <w:t>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Молодежная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1800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2017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92CE8">
              <w:t>2</w:t>
            </w:r>
            <w:r w:rsidRPr="00F92CE8">
              <w:rPr>
                <w:lang w:val="en-US"/>
              </w:rPr>
              <w:t>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Светлая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2017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Октябрьская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768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2304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2018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Пионерская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1140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2018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Кирова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1620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2018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Полевая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2018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Солнечная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1500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2018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Стахановская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1080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2019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Комсомольская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1479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2019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Первомайская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1800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2019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Бр. Володичкиных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5500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rPr>
                <w:lang w:val="en-US"/>
              </w:rPr>
              <w:t>ж</w:t>
            </w:r>
            <w:r w:rsidRPr="00F92CE8">
              <w:t>илые дома, памятник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2020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Уральская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3600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2020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Мира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1440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2020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От адм. здания ЗАО "Алексеевский" до федеральной дороги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выезд из поселка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2021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Театральная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3084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2021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Колхозная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1935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2021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Шахтерская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780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4680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школа, садик, администрация, 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2022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Гагарина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991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5946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проезд школа, садик, администрация, 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2022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от ул. Специалистов до кладбища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12000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выезд на автотрассу, проезд к кладбищу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2023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Строителей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1500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2023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Дорога под мост центральной дороги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асфальт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2400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выезд на трассу, проезд к кладбищу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2024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Западная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396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2024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48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Самарская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1260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49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Школьная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480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1440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 Горная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690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51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Урицкого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1662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52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Восточная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618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Южная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1920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54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Некрасовская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665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1995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55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Привокзальная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1020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lastRenderedPageBreak/>
              <w:t>56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Маяковского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1740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57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ул. Чкалова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</w:pPr>
            <w:r w:rsidRPr="00F92CE8">
              <w:t>грунт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1200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3600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жилые дома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F92CE8">
              <w:t>2025</w:t>
            </w:r>
          </w:p>
        </w:tc>
      </w:tr>
      <w:tr w:rsidR="0000501F" w:rsidRPr="00F92CE8">
        <w:trPr>
          <w:trHeight w:val="317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92CE8">
              <w:rPr>
                <w:b/>
              </w:rPr>
              <w:t>Итого: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92CE8">
              <w:rPr>
                <w:b/>
              </w:rPr>
              <w:t>41131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F92CE8">
              <w:rPr>
                <w:b/>
                <w:lang w:val="en-US"/>
              </w:rPr>
              <w:t>196664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501F" w:rsidRPr="00F92CE8" w:rsidRDefault="0000501F" w:rsidP="00F757CA">
            <w:p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</w:tbl>
    <w:p w:rsidR="00AC42F2" w:rsidRPr="00F92CE8" w:rsidRDefault="00AC42F2" w:rsidP="00F757CA">
      <w:pPr>
        <w:tabs>
          <w:tab w:val="num" w:pos="709"/>
        </w:tabs>
        <w:contextualSpacing/>
        <w:jc w:val="both"/>
      </w:pPr>
    </w:p>
    <w:p w:rsidR="00AC42F2" w:rsidRPr="00F92CE8" w:rsidRDefault="000A29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3.6.2. С</w:t>
      </w:r>
      <w:r w:rsidR="00AC42F2" w:rsidRPr="00F92CE8">
        <w:rPr>
          <w:sz w:val="24"/>
          <w:szCs w:val="24"/>
        </w:rPr>
        <w:t xml:space="preserve">троительство новых улиц </w:t>
      </w:r>
      <w:r w:rsidRPr="00F92CE8">
        <w:rPr>
          <w:sz w:val="24"/>
          <w:szCs w:val="24"/>
        </w:rPr>
        <w:t xml:space="preserve">и дорог в проектируемой жилой застройке, в том числе основных улиц (протяженностью </w:t>
      </w:r>
      <w:smartTag w:uri="urn:schemas-microsoft-com:office:smarttags" w:element="metricconverter">
        <w:smartTagPr>
          <w:attr w:name="ProductID" w:val="1 261 м"/>
        </w:smartTagPr>
        <w:r w:rsidRPr="00F92CE8">
          <w:rPr>
            <w:sz w:val="24"/>
            <w:szCs w:val="24"/>
          </w:rPr>
          <w:t>1 261 м</w:t>
        </w:r>
      </w:smartTag>
      <w:r w:rsidRPr="00F92CE8">
        <w:rPr>
          <w:sz w:val="24"/>
          <w:szCs w:val="24"/>
        </w:rPr>
        <w:t>, общей площадью  асфальтового покрытия  8 827 кв.м).</w:t>
      </w:r>
    </w:p>
    <w:p w:rsidR="000A2974" w:rsidRPr="00F92CE8" w:rsidRDefault="000A29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3.6.3. Благоустройство существующих автомобильных дорог в застроенной части п.г.т. Алексеевка протяженностью </w:t>
      </w:r>
      <w:smartTag w:uri="urn:schemas-microsoft-com:office:smarttags" w:element="metricconverter">
        <w:smartTagPr>
          <w:attr w:name="ProductID" w:val="27 288 м"/>
        </w:smartTagPr>
        <w:r w:rsidRPr="00F92CE8">
          <w:rPr>
            <w:sz w:val="24"/>
            <w:szCs w:val="24"/>
          </w:rPr>
          <w:t>27 288 м</w:t>
        </w:r>
      </w:smartTag>
      <w:r w:rsidRPr="00F92CE8">
        <w:rPr>
          <w:sz w:val="24"/>
          <w:szCs w:val="24"/>
        </w:rPr>
        <w:t>, общей площадью асфальтового покрытия 81 864 кв.м.</w:t>
      </w:r>
    </w:p>
    <w:p w:rsidR="00493767" w:rsidRPr="00F92CE8" w:rsidRDefault="0049376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3.6.4. Строительство, реконструкция и капитальный ремонт дорог общего пользования местного значения городского округа Кинель согласно мероприятиям областной целевой программы «Модернизация и развитие автомобильных дорог общего пользования местного значения в Самарской области на 2009-2015 годы», утвержденной постановлением Правительства Самарской области от 01.10.2008 № 399. </w:t>
      </w:r>
    </w:p>
    <w:p w:rsidR="00E03B52" w:rsidRPr="00F92CE8" w:rsidRDefault="00E03B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901179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32" w:name="_Toc373437133"/>
      <w:bookmarkStart w:id="133" w:name="_Toc386590292"/>
      <w:r w:rsidRPr="00F92CE8">
        <w:rPr>
          <w:b/>
          <w:sz w:val="24"/>
          <w:szCs w:val="24"/>
        </w:rPr>
        <w:t>3.7</w:t>
      </w:r>
      <w:r w:rsidR="00901179" w:rsidRPr="00F92CE8">
        <w:rPr>
          <w:b/>
          <w:sz w:val="24"/>
          <w:szCs w:val="24"/>
        </w:rPr>
        <w:t>. Мероприятия по развитию транспортной инфраструктуры</w:t>
      </w:r>
      <w:r w:rsidR="000D62AA" w:rsidRPr="00F92CE8">
        <w:rPr>
          <w:b/>
          <w:sz w:val="24"/>
          <w:szCs w:val="24"/>
        </w:rPr>
        <w:t xml:space="preserve"> </w:t>
      </w:r>
      <w:r w:rsidR="00901179" w:rsidRPr="00F92CE8">
        <w:rPr>
          <w:b/>
          <w:sz w:val="24"/>
          <w:szCs w:val="24"/>
        </w:rPr>
        <w:t>п.г.т. Усть-Кинельский</w:t>
      </w:r>
      <w:bookmarkEnd w:id="132"/>
      <w:bookmarkEnd w:id="133"/>
    </w:p>
    <w:p w:rsidR="00901179" w:rsidRPr="00F92CE8" w:rsidRDefault="0090117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1E654C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3.7.1. Строительство новых улиц и дорог в проектируемой жилой застройке протяженностью </w:t>
      </w:r>
      <w:smartTag w:uri="urn:schemas-microsoft-com:office:smarttags" w:element="metricconverter">
        <w:smartTagPr>
          <w:attr w:name="ProductID" w:val="5 505 м"/>
        </w:smartTagPr>
        <w:r w:rsidRPr="00F92CE8">
          <w:rPr>
            <w:sz w:val="24"/>
            <w:szCs w:val="24"/>
            <w:lang w:eastAsia="en-US"/>
          </w:rPr>
          <w:t>5 505 м</w:t>
        </w:r>
      </w:smartTag>
      <w:r w:rsidRPr="00F92CE8">
        <w:rPr>
          <w:sz w:val="24"/>
          <w:szCs w:val="24"/>
          <w:lang w:eastAsia="en-US"/>
        </w:rPr>
        <w:t xml:space="preserve"> (</w:t>
      </w:r>
      <w:r w:rsidRPr="00F92CE8">
        <w:rPr>
          <w:sz w:val="24"/>
          <w:szCs w:val="24"/>
        </w:rPr>
        <w:t xml:space="preserve">в том числе протяженность главных улиц – </w:t>
      </w:r>
      <w:smartTag w:uri="urn:schemas-microsoft-com:office:smarttags" w:element="metricconverter">
        <w:smartTagPr>
          <w:attr w:name="ProductID" w:val="1480 м"/>
        </w:smartTagPr>
        <w:r w:rsidRPr="00F92CE8">
          <w:rPr>
            <w:sz w:val="24"/>
            <w:szCs w:val="24"/>
          </w:rPr>
          <w:t>1480 м</w:t>
        </w:r>
      </w:smartTag>
      <w:r w:rsidRPr="00F92CE8">
        <w:rPr>
          <w:sz w:val="24"/>
          <w:szCs w:val="24"/>
        </w:rPr>
        <w:t xml:space="preserve">, основных улиц – </w:t>
      </w:r>
      <w:smartTag w:uri="urn:schemas-microsoft-com:office:smarttags" w:element="metricconverter">
        <w:smartTagPr>
          <w:attr w:name="ProductID" w:val="4025 м"/>
        </w:smartTagPr>
        <w:r w:rsidRPr="00F92CE8">
          <w:rPr>
            <w:sz w:val="24"/>
            <w:szCs w:val="24"/>
          </w:rPr>
          <w:t>4025 м</w:t>
        </w:r>
      </w:smartTag>
      <w:r w:rsidRPr="00F92CE8">
        <w:rPr>
          <w:sz w:val="24"/>
          <w:szCs w:val="24"/>
        </w:rPr>
        <w:t>), общей площадью асфальтового покрытия</w:t>
      </w:r>
      <w:r w:rsidR="00FF13BB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  <w:lang w:eastAsia="en-US"/>
        </w:rPr>
        <w:t>38 535 кв.м.</w:t>
      </w:r>
    </w:p>
    <w:p w:rsidR="000A2974" w:rsidRPr="00F92CE8" w:rsidRDefault="001E654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3.7.2. Благоустройство существующих автомобильных дорог в застроенной части п.г.т. Усть-Кинельский протяженностью </w:t>
      </w:r>
      <w:smartTag w:uri="urn:schemas-microsoft-com:office:smarttags" w:element="metricconverter">
        <w:smartTagPr>
          <w:attr w:name="ProductID" w:val="1,428 км"/>
        </w:smartTagPr>
        <w:r w:rsidRPr="00F92CE8">
          <w:rPr>
            <w:sz w:val="24"/>
            <w:szCs w:val="24"/>
            <w:lang w:eastAsia="en-US"/>
          </w:rPr>
          <w:t>1</w:t>
        </w:r>
        <w:r w:rsidR="00CB65BD" w:rsidRPr="00F92CE8">
          <w:rPr>
            <w:sz w:val="24"/>
            <w:szCs w:val="24"/>
            <w:lang w:eastAsia="en-US"/>
          </w:rPr>
          <w:t>,</w:t>
        </w:r>
        <w:r w:rsidRPr="00F92CE8">
          <w:rPr>
            <w:sz w:val="24"/>
            <w:szCs w:val="24"/>
            <w:lang w:eastAsia="en-US"/>
          </w:rPr>
          <w:t>428 км</w:t>
        </w:r>
      </w:smartTag>
      <w:r w:rsidRPr="00F92CE8">
        <w:rPr>
          <w:sz w:val="24"/>
          <w:szCs w:val="24"/>
        </w:rPr>
        <w:t xml:space="preserve">, общей площадью асфальтового покрытия </w:t>
      </w:r>
      <w:r w:rsidRPr="00F92CE8">
        <w:rPr>
          <w:sz w:val="24"/>
          <w:szCs w:val="24"/>
          <w:lang w:eastAsia="en-US"/>
        </w:rPr>
        <w:t xml:space="preserve">108 385 </w:t>
      </w:r>
      <w:r w:rsidRPr="00F92CE8">
        <w:rPr>
          <w:sz w:val="24"/>
          <w:szCs w:val="24"/>
        </w:rPr>
        <w:t>кв.м.</w:t>
      </w:r>
    </w:p>
    <w:p w:rsidR="00493767" w:rsidRPr="00F92CE8" w:rsidRDefault="0049376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3.7.3. Строительство, реконструкция и капитальный ремонт дорог общего пользования местного значения городского округа Кинель согласно мероприятиям областной целевой программы «Модернизация и развитие автомобильных дорог общего пользования местного значения в Самарской области на 2009-2015 годы», утвержденной постановлением Правительства Самарской области от 01.10.2008 № 399. </w:t>
      </w:r>
    </w:p>
    <w:p w:rsidR="000A0C27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FF13BB" w:rsidRPr="00F92CE8" w:rsidRDefault="000A0C27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color w:val="auto"/>
          <w:u w:val="none"/>
        </w:rPr>
      </w:pPr>
      <w:bookmarkStart w:id="134" w:name="_Toc386590293"/>
      <w:bookmarkStart w:id="135" w:name="_Toc373437134"/>
      <w:r w:rsidRPr="00F92CE8">
        <w:rPr>
          <w:rFonts w:ascii="Times New Roman" w:hAnsi="Times New Roman" w:cs="Times New Roman"/>
          <w:b/>
          <w:color w:val="auto"/>
          <w:u w:val="none"/>
        </w:rPr>
        <w:t>3.8. Мероприятия по созданию условий для массового</w:t>
      </w:r>
      <w:r w:rsidR="000D62AA"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  <w:r w:rsidRPr="00F92CE8">
        <w:rPr>
          <w:rFonts w:ascii="Times New Roman" w:hAnsi="Times New Roman" w:cs="Times New Roman"/>
          <w:b/>
          <w:color w:val="auto"/>
          <w:u w:val="none"/>
        </w:rPr>
        <w:t>отдыха жителей и организации обустройства мест массового отдыха населения город</w:t>
      </w:r>
      <w:r w:rsidR="006771CD" w:rsidRPr="00F92CE8">
        <w:rPr>
          <w:rFonts w:ascii="Times New Roman" w:hAnsi="Times New Roman" w:cs="Times New Roman"/>
          <w:b/>
          <w:color w:val="auto"/>
          <w:u w:val="none"/>
        </w:rPr>
        <w:t>а Кинель</w:t>
      </w:r>
      <w:bookmarkEnd w:id="134"/>
      <w:r w:rsidR="000021FB"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0A0C27" w:rsidRPr="00F92CE8" w:rsidRDefault="000D62AA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color w:val="auto"/>
          <w:u w:val="none"/>
        </w:rPr>
      </w:pPr>
      <w:r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  <w:bookmarkStart w:id="136" w:name="_Toc386590294"/>
      <w:r w:rsidR="000021FB" w:rsidRPr="00F92CE8">
        <w:rPr>
          <w:rFonts w:ascii="Times New Roman" w:hAnsi="Times New Roman" w:cs="Times New Roman"/>
          <w:b/>
          <w:color w:val="auto"/>
          <w:u w:val="none"/>
        </w:rPr>
        <w:t>(1 очередь строительства)</w:t>
      </w:r>
      <w:bookmarkEnd w:id="135"/>
      <w:bookmarkEnd w:id="136"/>
    </w:p>
    <w:p w:rsidR="00483B64" w:rsidRPr="00F92CE8" w:rsidRDefault="00483B6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6771CD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3.8.1. </w:t>
      </w:r>
      <w:r w:rsidR="006771CD" w:rsidRPr="00F92CE8">
        <w:rPr>
          <w:sz w:val="24"/>
          <w:szCs w:val="24"/>
          <w:lang w:eastAsia="en-US"/>
        </w:rPr>
        <w:t>Р</w:t>
      </w:r>
      <w:r w:rsidRPr="00F92CE8">
        <w:rPr>
          <w:sz w:val="24"/>
          <w:szCs w:val="24"/>
          <w:lang w:eastAsia="en-US"/>
        </w:rPr>
        <w:t xml:space="preserve">еконструкция </w:t>
      </w:r>
      <w:r w:rsidR="000021FB" w:rsidRPr="00F92CE8">
        <w:rPr>
          <w:sz w:val="24"/>
          <w:szCs w:val="24"/>
          <w:lang w:eastAsia="en-US"/>
        </w:rPr>
        <w:t>городских парков и скверов:</w:t>
      </w:r>
    </w:p>
    <w:p w:rsidR="000A0C27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парка «Победа», расположенного в Южном районе по ул. Мира </w:t>
      </w:r>
      <w:r w:rsidR="00652F5B" w:rsidRPr="00F92CE8">
        <w:rPr>
          <w:sz w:val="24"/>
          <w:szCs w:val="24"/>
        </w:rPr>
        <w:t>(ориентировочной общей площадью</w:t>
      </w:r>
      <w:r w:rsidRPr="00F92CE8">
        <w:rPr>
          <w:sz w:val="24"/>
          <w:szCs w:val="24"/>
        </w:rPr>
        <w:t xml:space="preserve"> территории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,05 га"/>
        </w:smartTagPr>
        <w:r w:rsidRPr="00F92CE8">
          <w:rPr>
            <w:sz w:val="24"/>
            <w:szCs w:val="24"/>
            <w:lang w:eastAsia="en-US"/>
          </w:rPr>
          <w:t>2,05 га</w:t>
        </w:r>
      </w:smartTag>
      <w:r w:rsidRPr="00F92CE8">
        <w:rPr>
          <w:sz w:val="24"/>
          <w:szCs w:val="24"/>
          <w:lang w:eastAsia="en-US"/>
        </w:rPr>
        <w:t>);</w:t>
      </w:r>
    </w:p>
    <w:p w:rsidR="000A0C27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«Детского парка», расположенного в Южном районе по ул. Маяковского </w:t>
      </w:r>
      <w:r w:rsidR="00652F5B" w:rsidRPr="00F92CE8">
        <w:rPr>
          <w:sz w:val="24"/>
          <w:szCs w:val="24"/>
        </w:rPr>
        <w:t>(ориентировочной общей площадью</w:t>
      </w:r>
      <w:r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5,13 га"/>
        </w:smartTagPr>
        <w:r w:rsidRPr="00F92CE8">
          <w:rPr>
            <w:sz w:val="24"/>
            <w:szCs w:val="24"/>
            <w:lang w:eastAsia="en-US"/>
          </w:rPr>
          <w:t xml:space="preserve">5,13 </w:t>
        </w:r>
        <w:r w:rsidRPr="00F92CE8">
          <w:rPr>
            <w:sz w:val="24"/>
            <w:szCs w:val="24"/>
          </w:rPr>
          <w:t>га</w:t>
        </w:r>
      </w:smartTag>
      <w:r w:rsidRPr="00F92CE8">
        <w:rPr>
          <w:sz w:val="24"/>
          <w:szCs w:val="24"/>
        </w:rPr>
        <w:t>);</w:t>
      </w:r>
    </w:p>
    <w:p w:rsidR="00A53A9C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 xml:space="preserve">сквера, расположенного в </w:t>
      </w:r>
      <w:r w:rsidR="00EE7087" w:rsidRPr="00F92CE8">
        <w:rPr>
          <w:sz w:val="24"/>
          <w:szCs w:val="24"/>
          <w:lang w:eastAsia="en-US"/>
        </w:rPr>
        <w:t>Северном районе по ул.Ленинская</w:t>
      </w:r>
      <w:r w:rsidR="00A53A9C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A53A9C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73 га"/>
        </w:smartTagPr>
        <w:r w:rsidR="00A53A9C" w:rsidRPr="00F92CE8">
          <w:rPr>
            <w:sz w:val="24"/>
            <w:szCs w:val="24"/>
            <w:lang w:eastAsia="en-US"/>
          </w:rPr>
          <w:t xml:space="preserve">0,73 </w:t>
        </w:r>
        <w:r w:rsidR="00A53A9C" w:rsidRPr="00F92CE8">
          <w:rPr>
            <w:sz w:val="24"/>
            <w:szCs w:val="24"/>
          </w:rPr>
          <w:t>га</w:t>
        </w:r>
      </w:smartTag>
      <w:r w:rsidR="00A53A9C" w:rsidRPr="00F92CE8">
        <w:rPr>
          <w:sz w:val="24"/>
          <w:szCs w:val="24"/>
        </w:rPr>
        <w:t>)</w:t>
      </w:r>
      <w:r w:rsidR="000021FB" w:rsidRPr="00F92CE8">
        <w:rPr>
          <w:sz w:val="24"/>
          <w:szCs w:val="24"/>
        </w:rPr>
        <w:t>.</w:t>
      </w:r>
    </w:p>
    <w:p w:rsidR="009851B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3.8.2. С</w:t>
      </w:r>
      <w:r w:rsidR="000A0C27" w:rsidRPr="00F92CE8">
        <w:rPr>
          <w:sz w:val="24"/>
          <w:szCs w:val="24"/>
          <w:lang w:eastAsia="en-US"/>
        </w:rPr>
        <w:t>троительство парка в Юго-Восточном жилом районе на площадке</w:t>
      </w:r>
      <w:r w:rsidR="009851BB" w:rsidRPr="00F92CE8">
        <w:rPr>
          <w:sz w:val="24"/>
          <w:szCs w:val="24"/>
          <w:lang w:eastAsia="en-US"/>
        </w:rPr>
        <w:t xml:space="preserve"> №6</w:t>
      </w:r>
      <w:r w:rsidR="0076231A" w:rsidRPr="00F92CE8">
        <w:rPr>
          <w:sz w:val="24"/>
          <w:szCs w:val="24"/>
          <w:lang w:eastAsia="en-US"/>
        </w:rPr>
        <w:t xml:space="preserve">, предусмотренной </w:t>
      </w:r>
      <w:r w:rsidR="009851BB" w:rsidRPr="00F92CE8">
        <w:rPr>
          <w:sz w:val="24"/>
          <w:szCs w:val="24"/>
          <w:lang w:eastAsia="en-US"/>
        </w:rPr>
        <w:t>подпунктом 2.2.8.5</w:t>
      </w:r>
      <w:r w:rsidR="000A0C27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9851BB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1,69 га"/>
        </w:smartTagPr>
        <w:r w:rsidR="009851BB" w:rsidRPr="00F92CE8">
          <w:rPr>
            <w:sz w:val="24"/>
            <w:szCs w:val="24"/>
            <w:lang w:eastAsia="en-US"/>
          </w:rPr>
          <w:t>1,69 га</w:t>
        </w:r>
      </w:smartTag>
      <w:r w:rsidR="009851BB" w:rsidRPr="00F92CE8">
        <w:rPr>
          <w:sz w:val="24"/>
          <w:szCs w:val="24"/>
        </w:rPr>
        <w:t>)</w:t>
      </w:r>
      <w:r w:rsidRPr="00F92CE8">
        <w:rPr>
          <w:sz w:val="24"/>
          <w:szCs w:val="24"/>
        </w:rPr>
        <w:t>.</w:t>
      </w:r>
    </w:p>
    <w:p w:rsidR="000021F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>3.8.3. С</w:t>
      </w:r>
      <w:r w:rsidRPr="00F92CE8">
        <w:rPr>
          <w:sz w:val="24"/>
          <w:szCs w:val="24"/>
          <w:lang w:eastAsia="en-US"/>
        </w:rPr>
        <w:t>троительство скверов в Юго-Восточном жилом районе:</w:t>
      </w:r>
    </w:p>
    <w:p w:rsidR="009851BB" w:rsidRPr="00F92CE8" w:rsidRDefault="009851B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№6, предусмотренной подпунктом 2.2.8.5 </w:t>
      </w:r>
      <w:r w:rsidR="00652F5B" w:rsidRPr="00F92CE8">
        <w:rPr>
          <w:sz w:val="24"/>
          <w:szCs w:val="24"/>
        </w:rPr>
        <w:t>(ориентировочной общей площадью</w:t>
      </w:r>
      <w:r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53 га"/>
        </w:smartTagPr>
        <w:r w:rsidRPr="00F92CE8">
          <w:rPr>
            <w:sz w:val="24"/>
            <w:szCs w:val="24"/>
            <w:lang w:eastAsia="en-US"/>
          </w:rPr>
          <w:t>0,53 га</w:t>
        </w:r>
      </w:smartTag>
      <w:r w:rsidRPr="00F92CE8">
        <w:rPr>
          <w:sz w:val="24"/>
          <w:szCs w:val="24"/>
        </w:rPr>
        <w:t>);</w:t>
      </w:r>
    </w:p>
    <w:p w:rsidR="00F25E0E" w:rsidRPr="00F92CE8" w:rsidRDefault="00F25E0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площадке, предусмотренной подпунктом 2.2.6.3 </w:t>
      </w:r>
      <w:r w:rsidR="00652F5B" w:rsidRPr="00F92CE8">
        <w:rPr>
          <w:sz w:val="24"/>
          <w:szCs w:val="24"/>
        </w:rPr>
        <w:t>(ориентировочной общей площадью</w:t>
      </w:r>
      <w:r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35 га"/>
        </w:smartTagPr>
        <w:r w:rsidRPr="00F92CE8">
          <w:rPr>
            <w:sz w:val="24"/>
            <w:szCs w:val="24"/>
            <w:lang w:eastAsia="en-US"/>
          </w:rPr>
          <w:t>0,35 га</w:t>
        </w:r>
      </w:smartTag>
      <w:r w:rsidRPr="00F92CE8">
        <w:rPr>
          <w:sz w:val="24"/>
          <w:szCs w:val="24"/>
        </w:rPr>
        <w:t>);</w:t>
      </w:r>
    </w:p>
    <w:p w:rsidR="00F25E0E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lastRenderedPageBreak/>
        <w:t>на площадке №2</w:t>
      </w:r>
      <w:r w:rsidR="00F25E0E" w:rsidRPr="00F92CE8">
        <w:rPr>
          <w:sz w:val="24"/>
          <w:szCs w:val="24"/>
          <w:lang w:eastAsia="en-US"/>
        </w:rPr>
        <w:t xml:space="preserve">, предусмотренной подпунктом 2.2.8.1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F25E0E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7 га"/>
        </w:smartTagPr>
        <w:r w:rsidR="00F25E0E" w:rsidRPr="00F92CE8">
          <w:rPr>
            <w:sz w:val="24"/>
            <w:szCs w:val="24"/>
            <w:lang w:eastAsia="en-US"/>
          </w:rPr>
          <w:t>0,7 га</w:t>
        </w:r>
      </w:smartTag>
      <w:r w:rsidR="00F25E0E" w:rsidRPr="00F92CE8">
        <w:rPr>
          <w:sz w:val="24"/>
          <w:szCs w:val="24"/>
        </w:rPr>
        <w:t>).</w:t>
      </w:r>
    </w:p>
    <w:p w:rsidR="000021FB" w:rsidRPr="00F92CE8" w:rsidRDefault="000021FB" w:rsidP="00F757CA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center"/>
      </w:pPr>
    </w:p>
    <w:p w:rsidR="000021FB" w:rsidRPr="00F92CE8" w:rsidRDefault="000021FB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color w:val="auto"/>
          <w:u w:val="none"/>
        </w:rPr>
      </w:pPr>
      <w:bookmarkStart w:id="137" w:name="_Toc373437135"/>
      <w:bookmarkStart w:id="138" w:name="_Toc386590295"/>
      <w:r w:rsidRPr="00F92CE8">
        <w:rPr>
          <w:rFonts w:ascii="Times New Roman" w:hAnsi="Times New Roman" w:cs="Times New Roman"/>
          <w:b/>
          <w:color w:val="auto"/>
          <w:u w:val="none"/>
        </w:rPr>
        <w:t>3.9. Мероприятия по созданию условий для массового отдыха жителей и организации обустройства мест массового отдыха населения п.г.т. Алексеевка</w:t>
      </w:r>
      <w:r w:rsidR="000D62AA"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  <w:r w:rsidRPr="00F92CE8">
        <w:rPr>
          <w:rFonts w:ascii="Times New Roman" w:hAnsi="Times New Roman" w:cs="Times New Roman"/>
          <w:b/>
          <w:color w:val="auto"/>
          <w:u w:val="none"/>
        </w:rPr>
        <w:t>(1 очередь строительства)</w:t>
      </w:r>
      <w:bookmarkEnd w:id="137"/>
      <w:bookmarkEnd w:id="138"/>
    </w:p>
    <w:p w:rsidR="000021F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0021F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3.9.1</w:t>
      </w:r>
      <w:r w:rsidR="006771CD" w:rsidRPr="00F92CE8">
        <w:rPr>
          <w:sz w:val="24"/>
          <w:szCs w:val="24"/>
          <w:lang w:eastAsia="en-US"/>
        </w:rPr>
        <w:t xml:space="preserve">. </w:t>
      </w:r>
      <w:r w:rsidRPr="00F92CE8">
        <w:rPr>
          <w:sz w:val="24"/>
          <w:szCs w:val="24"/>
          <w:lang w:eastAsia="en-US"/>
        </w:rPr>
        <w:t>Реконструкция скверов:</w:t>
      </w:r>
    </w:p>
    <w:p w:rsidR="006771CD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по ул. Гагарина</w:t>
      </w:r>
      <w:r w:rsidR="006771CD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55 га"/>
        </w:smartTagPr>
        <w:r w:rsidR="006771CD" w:rsidRPr="00F92CE8">
          <w:rPr>
            <w:sz w:val="24"/>
            <w:szCs w:val="24"/>
            <w:lang w:eastAsia="en-US"/>
          </w:rPr>
          <w:t>0,55 га</w:t>
        </w:r>
      </w:smartTag>
      <w:r w:rsidR="006771CD" w:rsidRPr="00F92CE8">
        <w:rPr>
          <w:sz w:val="24"/>
          <w:szCs w:val="24"/>
        </w:rPr>
        <w:t>);</w:t>
      </w:r>
    </w:p>
    <w:p w:rsidR="006771CD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по ул. Володичкиных</w:t>
      </w:r>
      <w:r w:rsidR="006771CD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  <w:lang w:eastAsia="en-US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24 га"/>
        </w:smartTagPr>
        <w:r w:rsidR="006771CD" w:rsidRPr="00F92CE8">
          <w:rPr>
            <w:sz w:val="24"/>
            <w:szCs w:val="24"/>
            <w:lang w:eastAsia="en-US"/>
          </w:rPr>
          <w:t>0,24 га</w:t>
        </w:r>
      </w:smartTag>
      <w:r w:rsidR="006771CD" w:rsidRPr="00F92CE8">
        <w:rPr>
          <w:sz w:val="24"/>
          <w:szCs w:val="24"/>
        </w:rPr>
        <w:t>)</w:t>
      </w:r>
      <w:r w:rsidR="000021FB" w:rsidRPr="00F92CE8">
        <w:rPr>
          <w:sz w:val="24"/>
          <w:szCs w:val="24"/>
        </w:rPr>
        <w:t>.</w:t>
      </w:r>
    </w:p>
    <w:p w:rsidR="006771CD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>3.9.2. С</w:t>
      </w:r>
      <w:r w:rsidR="000A0C27" w:rsidRPr="00F92CE8">
        <w:rPr>
          <w:sz w:val="24"/>
          <w:szCs w:val="24"/>
          <w:lang w:eastAsia="en-US"/>
        </w:rPr>
        <w:t>т</w:t>
      </w:r>
      <w:r w:rsidR="00EE7087" w:rsidRPr="00F92CE8">
        <w:rPr>
          <w:sz w:val="24"/>
          <w:szCs w:val="24"/>
          <w:lang w:eastAsia="en-US"/>
        </w:rPr>
        <w:t xml:space="preserve">роительство </w:t>
      </w:r>
      <w:r w:rsidR="00F9059E" w:rsidRPr="00F92CE8">
        <w:rPr>
          <w:sz w:val="24"/>
          <w:szCs w:val="24"/>
          <w:lang w:eastAsia="en-US"/>
        </w:rPr>
        <w:t xml:space="preserve">детского </w:t>
      </w:r>
      <w:r w:rsidR="00EE7087" w:rsidRPr="00F92CE8">
        <w:rPr>
          <w:sz w:val="24"/>
          <w:szCs w:val="24"/>
          <w:lang w:eastAsia="en-US"/>
        </w:rPr>
        <w:t>парка по ул. Невская</w:t>
      </w:r>
      <w:r w:rsidR="000A0C27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r w:rsidR="00574163" w:rsidRPr="00F92CE8">
        <w:rPr>
          <w:sz w:val="24"/>
          <w:szCs w:val="24"/>
          <w:lang w:eastAsia="en-US"/>
        </w:rPr>
        <w:t>1,31</w:t>
      </w:r>
      <w:r w:rsidR="000A0C27" w:rsidRPr="00F92CE8">
        <w:rPr>
          <w:sz w:val="24"/>
          <w:szCs w:val="24"/>
          <w:lang w:eastAsia="en-US"/>
        </w:rPr>
        <w:t xml:space="preserve"> га</w:t>
      </w:r>
      <w:r w:rsidR="006771CD" w:rsidRPr="00F92CE8">
        <w:rPr>
          <w:sz w:val="24"/>
          <w:szCs w:val="24"/>
          <w:lang w:eastAsia="en-US"/>
        </w:rPr>
        <w:t>)</w:t>
      </w:r>
      <w:r w:rsidRPr="00F92CE8">
        <w:rPr>
          <w:sz w:val="24"/>
          <w:szCs w:val="24"/>
          <w:lang w:eastAsia="en-US"/>
        </w:rPr>
        <w:t>.</w:t>
      </w:r>
    </w:p>
    <w:p w:rsidR="000021F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3.9.3. С</w:t>
      </w:r>
      <w:r w:rsidR="000A0C27" w:rsidRPr="00F92CE8">
        <w:rPr>
          <w:sz w:val="24"/>
          <w:szCs w:val="24"/>
          <w:lang w:eastAsia="en-US"/>
        </w:rPr>
        <w:t>троительство сквер</w:t>
      </w:r>
      <w:r w:rsidRPr="00F92CE8">
        <w:rPr>
          <w:sz w:val="24"/>
          <w:szCs w:val="24"/>
          <w:lang w:eastAsia="en-US"/>
        </w:rPr>
        <w:t>ов:</w:t>
      </w:r>
    </w:p>
    <w:p w:rsidR="000A0C27" w:rsidRPr="00F92CE8" w:rsidRDefault="00EE708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по ул. Невская</w:t>
      </w:r>
      <w:r w:rsidR="006771CD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r w:rsidR="000A0C27" w:rsidRPr="00F92CE8">
        <w:rPr>
          <w:sz w:val="24"/>
          <w:szCs w:val="24"/>
          <w:lang w:eastAsia="en-US"/>
        </w:rPr>
        <w:t>0,</w:t>
      </w:r>
      <w:r w:rsidR="00574163" w:rsidRPr="00F92CE8">
        <w:rPr>
          <w:sz w:val="24"/>
          <w:szCs w:val="24"/>
          <w:lang w:eastAsia="en-US"/>
        </w:rPr>
        <w:t>12</w:t>
      </w:r>
      <w:r w:rsidR="000A0C27" w:rsidRPr="00F92CE8">
        <w:rPr>
          <w:sz w:val="24"/>
          <w:szCs w:val="24"/>
          <w:lang w:eastAsia="en-US"/>
        </w:rPr>
        <w:t xml:space="preserve"> га</w:t>
      </w:r>
      <w:r w:rsidR="006771CD" w:rsidRPr="00F92CE8">
        <w:rPr>
          <w:sz w:val="24"/>
          <w:szCs w:val="24"/>
          <w:lang w:eastAsia="en-US"/>
        </w:rPr>
        <w:t>);</w:t>
      </w:r>
    </w:p>
    <w:p w:rsidR="00574163" w:rsidRPr="00F92CE8" w:rsidRDefault="0057416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по ул.Садовая </w:t>
      </w:r>
      <w:r w:rsidRPr="00F92CE8">
        <w:rPr>
          <w:sz w:val="24"/>
          <w:szCs w:val="24"/>
        </w:rPr>
        <w:t xml:space="preserve">(ориентировочной общей площадью территории </w:t>
      </w:r>
      <w:r w:rsidRPr="00F92CE8">
        <w:rPr>
          <w:sz w:val="24"/>
          <w:szCs w:val="24"/>
          <w:lang w:eastAsia="en-US"/>
        </w:rPr>
        <w:t>1,01 га);</w:t>
      </w:r>
    </w:p>
    <w:p w:rsidR="006771CD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на площадке №1</w:t>
      </w:r>
      <w:r w:rsidR="006771CD" w:rsidRPr="00F92CE8">
        <w:rPr>
          <w:sz w:val="24"/>
          <w:szCs w:val="24"/>
          <w:lang w:eastAsia="en-US"/>
        </w:rPr>
        <w:t xml:space="preserve">, предусмотренной подпунктом </w:t>
      </w:r>
      <w:r w:rsidR="00D641D8" w:rsidRPr="00F92CE8">
        <w:rPr>
          <w:sz w:val="24"/>
          <w:szCs w:val="24"/>
          <w:lang w:eastAsia="en-US"/>
        </w:rPr>
        <w:t xml:space="preserve">2.3.7 </w:t>
      </w:r>
      <w:r w:rsidR="006771CD" w:rsidRPr="00F92CE8">
        <w:rPr>
          <w:sz w:val="24"/>
          <w:szCs w:val="24"/>
          <w:lang w:eastAsia="en-US"/>
        </w:rPr>
        <w:t xml:space="preserve">настоящих положений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75 га"/>
        </w:smartTagPr>
        <w:r w:rsidR="006771CD" w:rsidRPr="00F92CE8">
          <w:rPr>
            <w:sz w:val="24"/>
            <w:szCs w:val="24"/>
            <w:lang w:eastAsia="en-US"/>
          </w:rPr>
          <w:t>0,75 га</w:t>
        </w:r>
      </w:smartTag>
      <w:r w:rsidR="006771CD" w:rsidRPr="00F92CE8">
        <w:rPr>
          <w:sz w:val="24"/>
          <w:szCs w:val="24"/>
        </w:rPr>
        <w:t>)</w:t>
      </w:r>
      <w:r w:rsidR="000021FB" w:rsidRPr="00F92CE8">
        <w:rPr>
          <w:sz w:val="24"/>
          <w:szCs w:val="24"/>
        </w:rPr>
        <w:t>.</w:t>
      </w:r>
    </w:p>
    <w:p w:rsidR="000021FB" w:rsidRPr="00F92CE8" w:rsidRDefault="000021FB" w:rsidP="00F757CA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center"/>
      </w:pPr>
    </w:p>
    <w:p w:rsidR="000021FB" w:rsidRPr="00F92CE8" w:rsidRDefault="000021FB" w:rsidP="00F757CA">
      <w:pPr>
        <w:pStyle w:val="20"/>
        <w:spacing w:line="240" w:lineRule="auto"/>
        <w:ind w:right="0"/>
        <w:rPr>
          <w:rFonts w:ascii="Times New Roman" w:hAnsi="Times New Roman" w:cs="Times New Roman"/>
          <w:b/>
          <w:color w:val="auto"/>
          <w:u w:val="none"/>
        </w:rPr>
      </w:pPr>
      <w:bookmarkStart w:id="139" w:name="_Toc373437136"/>
      <w:bookmarkStart w:id="140" w:name="_Toc386590296"/>
      <w:r w:rsidRPr="00F92CE8">
        <w:rPr>
          <w:rFonts w:ascii="Times New Roman" w:hAnsi="Times New Roman" w:cs="Times New Roman"/>
          <w:b/>
          <w:color w:val="auto"/>
          <w:u w:val="none"/>
        </w:rPr>
        <w:t>3.10. Мероприятия по созданию условий для массового</w:t>
      </w:r>
      <w:r w:rsidR="000D62AA"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  <w:r w:rsidRPr="00F92CE8">
        <w:rPr>
          <w:rFonts w:ascii="Times New Roman" w:hAnsi="Times New Roman" w:cs="Times New Roman"/>
          <w:b/>
          <w:color w:val="auto"/>
          <w:u w:val="none"/>
        </w:rPr>
        <w:t>отдыха жителей и организации обустройства мест массового отдыха населения</w:t>
      </w:r>
      <w:r w:rsidR="00F062EF"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  <w:r w:rsidRPr="00F92CE8">
        <w:rPr>
          <w:rFonts w:ascii="Times New Roman" w:hAnsi="Times New Roman" w:cs="Times New Roman"/>
          <w:b/>
          <w:color w:val="auto"/>
          <w:u w:val="none"/>
        </w:rPr>
        <w:t xml:space="preserve">п.г.т. Усть-Кинельский </w:t>
      </w:r>
      <w:r w:rsidR="000D62AA" w:rsidRPr="00F92CE8">
        <w:rPr>
          <w:rFonts w:ascii="Times New Roman" w:hAnsi="Times New Roman" w:cs="Times New Roman"/>
          <w:b/>
          <w:color w:val="auto"/>
          <w:u w:val="none"/>
        </w:rPr>
        <w:t xml:space="preserve"> </w:t>
      </w:r>
      <w:r w:rsidRPr="00F92CE8">
        <w:rPr>
          <w:rFonts w:ascii="Times New Roman" w:hAnsi="Times New Roman" w:cs="Times New Roman"/>
          <w:b/>
          <w:color w:val="auto"/>
          <w:u w:val="none"/>
        </w:rPr>
        <w:t>(1 очередь строительства).</w:t>
      </w:r>
      <w:bookmarkEnd w:id="139"/>
      <w:bookmarkEnd w:id="140"/>
    </w:p>
    <w:p w:rsidR="000021FB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0A0C27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3.10.1</w:t>
      </w:r>
      <w:r w:rsidR="006771CD" w:rsidRPr="00F92CE8">
        <w:rPr>
          <w:sz w:val="24"/>
          <w:szCs w:val="24"/>
          <w:lang w:eastAsia="en-US"/>
        </w:rPr>
        <w:t>.</w:t>
      </w:r>
      <w:r w:rsidR="006771CD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Р</w:t>
      </w:r>
      <w:r w:rsidR="000A0C27" w:rsidRPr="00F92CE8">
        <w:rPr>
          <w:sz w:val="24"/>
          <w:szCs w:val="24"/>
          <w:lang w:eastAsia="en-US"/>
        </w:rPr>
        <w:t>еконструкция сквера по ул.</w:t>
      </w:r>
      <w:r w:rsidR="00EE7087" w:rsidRPr="00F92CE8">
        <w:rPr>
          <w:sz w:val="24"/>
          <w:szCs w:val="24"/>
          <w:lang w:eastAsia="en-US"/>
        </w:rPr>
        <w:t xml:space="preserve"> Спортивная</w:t>
      </w:r>
      <w:r w:rsidR="006771CD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28 га"/>
        </w:smartTagPr>
        <w:r w:rsidR="000A0C27" w:rsidRPr="00F92CE8">
          <w:rPr>
            <w:sz w:val="24"/>
            <w:szCs w:val="24"/>
            <w:lang w:eastAsia="en-US"/>
          </w:rPr>
          <w:t>0,28 га</w:t>
        </w:r>
      </w:smartTag>
      <w:r w:rsidR="006771CD" w:rsidRPr="00F92CE8">
        <w:rPr>
          <w:sz w:val="24"/>
          <w:szCs w:val="24"/>
          <w:lang w:eastAsia="en-US"/>
        </w:rPr>
        <w:t>)</w:t>
      </w:r>
      <w:r w:rsidRPr="00F92CE8">
        <w:rPr>
          <w:sz w:val="24"/>
          <w:szCs w:val="24"/>
          <w:lang w:eastAsia="en-US"/>
        </w:rPr>
        <w:t>.</w:t>
      </w:r>
    </w:p>
    <w:p w:rsidR="000A0C27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3.10.2. С</w:t>
      </w:r>
      <w:r w:rsidR="000A0C27" w:rsidRPr="00F92CE8">
        <w:rPr>
          <w:sz w:val="24"/>
          <w:szCs w:val="24"/>
          <w:lang w:eastAsia="en-US"/>
        </w:rPr>
        <w:t>троительство парка в мкр. Студенцы</w:t>
      </w:r>
      <w:r w:rsidR="006771CD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</w:t>
      </w:r>
      <w:r w:rsidR="000A0C27"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,02 га"/>
        </w:smartTagPr>
        <w:r w:rsidR="000A0C27" w:rsidRPr="00F92CE8">
          <w:rPr>
            <w:sz w:val="24"/>
            <w:szCs w:val="24"/>
            <w:lang w:eastAsia="en-US"/>
          </w:rPr>
          <w:t>2,02 га</w:t>
        </w:r>
      </w:smartTag>
      <w:r w:rsidRPr="00F92CE8">
        <w:rPr>
          <w:sz w:val="24"/>
          <w:szCs w:val="24"/>
          <w:lang w:eastAsia="en-US"/>
        </w:rPr>
        <w:t>).</w:t>
      </w:r>
    </w:p>
    <w:p w:rsidR="000A0C27" w:rsidRPr="00F92CE8" w:rsidRDefault="000021F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3.10.3. С</w:t>
      </w:r>
      <w:r w:rsidR="000A0C27" w:rsidRPr="00F92CE8">
        <w:rPr>
          <w:sz w:val="24"/>
          <w:szCs w:val="24"/>
          <w:lang w:eastAsia="en-US"/>
        </w:rPr>
        <w:t>троительство сквера</w:t>
      </w:r>
      <w:r w:rsidR="00EE7087" w:rsidRPr="00F92CE8">
        <w:rPr>
          <w:sz w:val="24"/>
          <w:szCs w:val="24"/>
          <w:lang w:eastAsia="en-US"/>
        </w:rPr>
        <w:t xml:space="preserve"> в мкр. Студенцы по ул. Полярная</w:t>
      </w:r>
      <w:r w:rsidR="006771CD" w:rsidRPr="00F92CE8">
        <w:rPr>
          <w:sz w:val="24"/>
          <w:szCs w:val="24"/>
          <w:lang w:eastAsia="en-US"/>
        </w:rPr>
        <w:t xml:space="preserve"> </w:t>
      </w:r>
      <w:r w:rsidR="00652F5B" w:rsidRPr="00F92CE8">
        <w:rPr>
          <w:sz w:val="24"/>
          <w:szCs w:val="24"/>
        </w:rPr>
        <w:t>(ориентировочной общей площадью</w:t>
      </w:r>
      <w:r w:rsidR="006771CD" w:rsidRPr="00F92CE8">
        <w:rPr>
          <w:sz w:val="24"/>
          <w:szCs w:val="24"/>
        </w:rPr>
        <w:t xml:space="preserve"> территории </w:t>
      </w:r>
      <w:smartTag w:uri="urn:schemas-microsoft-com:office:smarttags" w:element="metricconverter">
        <w:smartTagPr>
          <w:attr w:name="ProductID" w:val="0,03 га"/>
        </w:smartTagPr>
        <w:r w:rsidR="000A0C27" w:rsidRPr="00F92CE8">
          <w:rPr>
            <w:sz w:val="24"/>
            <w:szCs w:val="24"/>
            <w:lang w:eastAsia="en-US"/>
          </w:rPr>
          <w:t>0,03 га</w:t>
        </w:r>
      </w:smartTag>
      <w:r w:rsidR="006771CD" w:rsidRPr="00F92CE8">
        <w:rPr>
          <w:sz w:val="24"/>
          <w:szCs w:val="24"/>
          <w:lang w:eastAsia="en-US"/>
        </w:rPr>
        <w:t>).</w:t>
      </w:r>
    </w:p>
    <w:p w:rsidR="000A0C27" w:rsidRPr="00F92CE8" w:rsidRDefault="000A0C2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F062EF" w:rsidRPr="00F92CE8" w:rsidRDefault="00652F5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41" w:name="_Toc373437137"/>
      <w:bookmarkStart w:id="142" w:name="_Toc386590297"/>
      <w:r w:rsidRPr="00F92CE8">
        <w:rPr>
          <w:b/>
          <w:sz w:val="24"/>
          <w:szCs w:val="24"/>
          <w:lang w:eastAsia="en-US"/>
        </w:rPr>
        <w:t xml:space="preserve">3.11. </w:t>
      </w:r>
      <w:r w:rsidR="00F062EF" w:rsidRPr="00F92CE8">
        <w:rPr>
          <w:b/>
          <w:sz w:val="24"/>
          <w:szCs w:val="24"/>
        </w:rPr>
        <w:t>Мероприятия территориального планирования по обеспечению решения вопросов местного значения в сфере организации ритуальных услуг</w:t>
      </w:r>
      <w:bookmarkEnd w:id="141"/>
      <w:bookmarkEnd w:id="142"/>
    </w:p>
    <w:p w:rsidR="00652F5B" w:rsidRPr="00F92CE8" w:rsidRDefault="00652F5B" w:rsidP="00F757CA">
      <w:pPr>
        <w:tabs>
          <w:tab w:val="num" w:pos="709"/>
        </w:tabs>
        <w:ind w:firstLine="567"/>
        <w:contextualSpacing/>
        <w:rPr>
          <w:b/>
        </w:rPr>
      </w:pPr>
    </w:p>
    <w:p w:rsidR="00652F5B" w:rsidRPr="00F92CE8" w:rsidRDefault="00652F5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3.11.1. Закрытие кладбища в городе Кинеле, размещение нового кладбища (ориентировочной общей площадью </w:t>
      </w:r>
      <w:smartTag w:uri="urn:schemas-microsoft-com:office:smarttags" w:element="metricconverter">
        <w:smartTagPr>
          <w:attr w:name="ProductID" w:val="6,529 га"/>
        </w:smartTagPr>
        <w:r w:rsidRPr="00F92CE8">
          <w:rPr>
            <w:sz w:val="24"/>
            <w:szCs w:val="24"/>
            <w:lang w:eastAsia="en-US"/>
          </w:rPr>
          <w:t>6,529 га</w:t>
        </w:r>
      </w:smartTag>
      <w:r w:rsidRPr="00F92CE8">
        <w:rPr>
          <w:sz w:val="24"/>
          <w:szCs w:val="24"/>
          <w:lang w:eastAsia="en-US"/>
        </w:rPr>
        <w:t>) в юго-восточной части города Кинеля.</w:t>
      </w:r>
    </w:p>
    <w:p w:rsidR="00652F5B" w:rsidRPr="00F92CE8" w:rsidRDefault="00652F5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3.11.2. Расширение территории кладбища №2 в п.г.т. Алексеевка</w:t>
      </w:r>
      <w:r w:rsidR="00C13E3C" w:rsidRPr="00F92CE8">
        <w:rPr>
          <w:sz w:val="24"/>
          <w:szCs w:val="24"/>
          <w:lang w:eastAsia="en-US"/>
        </w:rPr>
        <w:t xml:space="preserve"> (</w:t>
      </w:r>
      <w:r w:rsidRPr="00F92CE8">
        <w:rPr>
          <w:sz w:val="24"/>
          <w:szCs w:val="24"/>
          <w:lang w:eastAsia="en-US"/>
        </w:rPr>
        <w:t>расположенного за автодорогой «Самара-Бугуруслан»</w:t>
      </w:r>
      <w:r w:rsidR="00C13E3C" w:rsidRPr="00F92CE8">
        <w:rPr>
          <w:sz w:val="24"/>
          <w:szCs w:val="24"/>
          <w:lang w:eastAsia="en-US"/>
        </w:rPr>
        <w:t xml:space="preserve">) </w:t>
      </w:r>
      <w:r w:rsidRPr="00F92CE8">
        <w:rPr>
          <w:sz w:val="24"/>
          <w:szCs w:val="24"/>
          <w:lang w:eastAsia="en-US"/>
        </w:rPr>
        <w:t xml:space="preserve">к западу от существующего кладбища между коридором линий электропередач и границей городского округа Кинель. </w:t>
      </w:r>
      <w:r w:rsidR="00214691" w:rsidRPr="00F92CE8">
        <w:rPr>
          <w:sz w:val="24"/>
          <w:szCs w:val="24"/>
          <w:lang w:eastAsia="en-US"/>
        </w:rPr>
        <w:t>Ориентировочна</w:t>
      </w:r>
      <w:r w:rsidR="00C13E3C" w:rsidRPr="00F92CE8">
        <w:rPr>
          <w:sz w:val="24"/>
          <w:szCs w:val="24"/>
          <w:lang w:eastAsia="en-US"/>
        </w:rPr>
        <w:t>я п</w:t>
      </w:r>
      <w:r w:rsidRPr="00F92CE8">
        <w:rPr>
          <w:sz w:val="24"/>
          <w:szCs w:val="24"/>
          <w:lang w:eastAsia="en-US"/>
        </w:rPr>
        <w:t xml:space="preserve">лощадь территории нового кладбища составит </w:t>
      </w:r>
      <w:smartTag w:uri="urn:schemas-microsoft-com:office:smarttags" w:element="metricconverter">
        <w:smartTagPr>
          <w:attr w:name="ProductID" w:val="1,8 га"/>
        </w:smartTagPr>
        <w:r w:rsidRPr="00F92CE8">
          <w:rPr>
            <w:sz w:val="24"/>
            <w:szCs w:val="24"/>
            <w:lang w:eastAsia="en-US"/>
          </w:rPr>
          <w:t>1,8 га</w:t>
        </w:r>
      </w:smartTag>
      <w:r w:rsidRPr="00F92CE8">
        <w:rPr>
          <w:sz w:val="24"/>
          <w:szCs w:val="24"/>
          <w:lang w:eastAsia="en-US"/>
        </w:rPr>
        <w:t>.</w:t>
      </w:r>
    </w:p>
    <w:p w:rsidR="00652F5B" w:rsidRPr="00F92CE8" w:rsidRDefault="00652F5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3.11.3. </w:t>
      </w:r>
      <w:r w:rsidR="00C13E3C" w:rsidRPr="00F92CE8">
        <w:rPr>
          <w:sz w:val="24"/>
          <w:szCs w:val="24"/>
          <w:lang w:eastAsia="en-US"/>
        </w:rPr>
        <w:t xml:space="preserve">Закрытие кладбища в мкр. Советы п.г.т. Усть-Кинельский, размещение нового кладбища (ориентировочной общей площадью </w:t>
      </w:r>
      <w:smartTag w:uri="urn:schemas-microsoft-com:office:smarttags" w:element="metricconverter">
        <w:smartTagPr>
          <w:attr w:name="ProductID" w:val="1,88 га"/>
        </w:smartTagPr>
        <w:r w:rsidR="00C13E3C" w:rsidRPr="00F92CE8">
          <w:rPr>
            <w:sz w:val="24"/>
            <w:szCs w:val="24"/>
            <w:lang w:eastAsia="en-US"/>
          </w:rPr>
          <w:t>1,88 га</w:t>
        </w:r>
      </w:smartTag>
      <w:r w:rsidR="00C13E3C" w:rsidRPr="00F92CE8">
        <w:rPr>
          <w:sz w:val="24"/>
          <w:szCs w:val="24"/>
          <w:lang w:eastAsia="en-US"/>
        </w:rPr>
        <w:t xml:space="preserve">) к северу от существующего кладбища. </w:t>
      </w:r>
    </w:p>
    <w:p w:rsidR="00FF13BB" w:rsidRPr="00F92CE8" w:rsidRDefault="00FF13B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FF13BB" w:rsidRPr="00F92CE8" w:rsidRDefault="00FF13B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FF13BB" w:rsidRPr="00F92CE8" w:rsidRDefault="00FF13B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1A0F84" w:rsidRPr="00F92CE8" w:rsidRDefault="001A0F84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51E40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43" w:name="_Toc373437138"/>
      <w:bookmarkStart w:id="144" w:name="_Toc386590298"/>
      <w:r w:rsidRPr="00F92CE8">
        <w:rPr>
          <w:b/>
          <w:sz w:val="24"/>
          <w:szCs w:val="24"/>
        </w:rPr>
        <w:t xml:space="preserve">3.12. </w:t>
      </w:r>
      <w:r w:rsidR="00051E40" w:rsidRPr="00F92CE8">
        <w:rPr>
          <w:b/>
          <w:sz w:val="24"/>
          <w:szCs w:val="24"/>
        </w:rPr>
        <w:t>Мероприятия по развитию системы водоснабжения</w:t>
      </w:r>
      <w:r w:rsidRPr="00F92CE8">
        <w:rPr>
          <w:b/>
          <w:sz w:val="24"/>
          <w:szCs w:val="24"/>
        </w:rPr>
        <w:t xml:space="preserve"> города Кинель</w:t>
      </w:r>
      <w:bookmarkEnd w:id="143"/>
      <w:bookmarkEnd w:id="144"/>
    </w:p>
    <w:p w:rsidR="00051E40" w:rsidRPr="00F92CE8" w:rsidRDefault="00051E40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8908DA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3.12.1.</w:t>
      </w:r>
      <w:r w:rsidR="00AD48E0" w:rsidRPr="00F92CE8">
        <w:rPr>
          <w:sz w:val="24"/>
          <w:szCs w:val="24"/>
        </w:rPr>
        <w:t xml:space="preserve"> Для повышения надежн</w:t>
      </w:r>
      <w:r w:rsidR="00EC07FD" w:rsidRPr="00F92CE8">
        <w:rPr>
          <w:sz w:val="24"/>
          <w:szCs w:val="24"/>
        </w:rPr>
        <w:t xml:space="preserve">ости системы </w:t>
      </w:r>
      <w:r w:rsidR="00AD48E0" w:rsidRPr="00F92CE8">
        <w:rPr>
          <w:sz w:val="24"/>
          <w:szCs w:val="24"/>
        </w:rPr>
        <w:t>водоснабжения</w:t>
      </w:r>
      <w:r w:rsidR="008A5B8F" w:rsidRPr="00F92CE8">
        <w:rPr>
          <w:sz w:val="24"/>
          <w:szCs w:val="24"/>
        </w:rPr>
        <w:t xml:space="preserve"> </w:t>
      </w:r>
      <w:r w:rsidR="007A744E" w:rsidRPr="00F92CE8">
        <w:rPr>
          <w:sz w:val="24"/>
          <w:szCs w:val="24"/>
        </w:rPr>
        <w:t xml:space="preserve">в </w:t>
      </w:r>
      <w:r w:rsidR="00EC07FD" w:rsidRPr="00F92CE8">
        <w:rPr>
          <w:sz w:val="24"/>
          <w:szCs w:val="24"/>
        </w:rPr>
        <w:t xml:space="preserve">                              </w:t>
      </w:r>
      <w:r w:rsidR="001E210B" w:rsidRPr="00F92CE8">
        <w:rPr>
          <w:sz w:val="24"/>
          <w:szCs w:val="24"/>
        </w:rPr>
        <w:t>городе</w:t>
      </w:r>
      <w:r w:rsidR="007A744E" w:rsidRPr="00F92CE8">
        <w:rPr>
          <w:sz w:val="24"/>
          <w:szCs w:val="24"/>
        </w:rPr>
        <w:t xml:space="preserve"> </w:t>
      </w:r>
      <w:r w:rsidR="006D0262" w:rsidRPr="00F92CE8">
        <w:rPr>
          <w:sz w:val="24"/>
          <w:szCs w:val="24"/>
        </w:rPr>
        <w:t>Кинел</w:t>
      </w:r>
      <w:r w:rsidR="007A744E" w:rsidRPr="00F92CE8">
        <w:rPr>
          <w:sz w:val="24"/>
          <w:szCs w:val="24"/>
        </w:rPr>
        <w:t>е</w:t>
      </w:r>
      <w:r w:rsidR="00AD48E0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и </w:t>
      </w:r>
      <w:r w:rsidRPr="00F92CE8">
        <w:rPr>
          <w:sz w:val="24"/>
          <w:szCs w:val="24"/>
          <w:lang w:eastAsia="en-US"/>
        </w:rPr>
        <w:t xml:space="preserve">улучшения обеспечения населения питьевой водой нормативного качества </w:t>
      </w:r>
      <w:r w:rsidR="00AD48E0" w:rsidRPr="00F92CE8">
        <w:rPr>
          <w:sz w:val="24"/>
          <w:szCs w:val="24"/>
        </w:rPr>
        <w:t>планируется:</w:t>
      </w:r>
      <w:bookmarkStart w:id="145" w:name="_Toc201481724"/>
    </w:p>
    <w:p w:rsidR="008908DA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lastRenderedPageBreak/>
        <w:t xml:space="preserve">3.12.1.1. </w:t>
      </w:r>
      <w:r w:rsidR="00DA478B" w:rsidRPr="00F92CE8">
        <w:rPr>
          <w:sz w:val="24"/>
          <w:szCs w:val="24"/>
          <w:lang w:eastAsia="en-US"/>
        </w:rPr>
        <w:t>техническое пере</w:t>
      </w:r>
      <w:r w:rsidR="005B13A6" w:rsidRPr="00F92CE8">
        <w:rPr>
          <w:sz w:val="24"/>
          <w:szCs w:val="24"/>
          <w:lang w:eastAsia="en-US"/>
        </w:rPr>
        <w:t>вооружение и корректировка строящихся сооружений на насосно-фильтровальной станции с цел</w:t>
      </w:r>
      <w:r w:rsidR="00C57185" w:rsidRPr="00F92CE8">
        <w:rPr>
          <w:sz w:val="24"/>
          <w:szCs w:val="24"/>
          <w:lang w:eastAsia="en-US"/>
        </w:rPr>
        <w:t>ью доведения мощности с 13000 куб.м</w:t>
      </w:r>
      <w:r w:rsidRPr="00F92CE8">
        <w:rPr>
          <w:sz w:val="24"/>
          <w:szCs w:val="24"/>
          <w:lang w:eastAsia="en-US"/>
        </w:rPr>
        <w:t xml:space="preserve"> до 25000 </w:t>
      </w:r>
      <w:r w:rsidR="00C57185" w:rsidRPr="00F92CE8">
        <w:rPr>
          <w:sz w:val="24"/>
          <w:szCs w:val="24"/>
          <w:lang w:eastAsia="en-US"/>
        </w:rPr>
        <w:t>куб.м</w:t>
      </w:r>
      <w:r w:rsidRPr="00F92CE8">
        <w:rPr>
          <w:sz w:val="24"/>
          <w:szCs w:val="24"/>
          <w:lang w:eastAsia="en-US"/>
        </w:rPr>
        <w:t>/сутки;</w:t>
      </w:r>
    </w:p>
    <w:p w:rsidR="008908DA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3.12.1.2.</w:t>
      </w:r>
      <w:r w:rsidR="005B13A6" w:rsidRPr="00F92CE8">
        <w:rPr>
          <w:sz w:val="24"/>
          <w:szCs w:val="24"/>
          <w:lang w:eastAsia="en-US"/>
        </w:rPr>
        <w:t>капитальный ремонт водозаборного оголовка насосной станции первого  подъе</w:t>
      </w:r>
      <w:r w:rsidRPr="00F92CE8">
        <w:rPr>
          <w:sz w:val="24"/>
          <w:szCs w:val="24"/>
          <w:lang w:eastAsia="en-US"/>
        </w:rPr>
        <w:t>ма ввиду его износа;</w:t>
      </w:r>
    </w:p>
    <w:p w:rsidR="005B13A6" w:rsidRPr="00F92CE8" w:rsidRDefault="000742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3.12.1.3. </w:t>
      </w:r>
      <w:r w:rsidR="005B13A6" w:rsidRPr="00F92CE8">
        <w:rPr>
          <w:sz w:val="24"/>
          <w:szCs w:val="24"/>
          <w:lang w:eastAsia="en-US"/>
        </w:rPr>
        <w:t xml:space="preserve">реконструкция водопровода </w:t>
      </w:r>
      <w:r w:rsidR="008908DA" w:rsidRPr="00F92CE8">
        <w:rPr>
          <w:sz w:val="24"/>
          <w:szCs w:val="24"/>
          <w:lang w:eastAsia="en-US"/>
        </w:rPr>
        <w:t xml:space="preserve">Ø600 мм </w:t>
      </w:r>
      <w:smartTag w:uri="urn:schemas-microsoft-com:office:smarttags" w:element="metricconverter">
        <w:smartTagPr>
          <w:attr w:name="ProductID" w:val="1100 м"/>
        </w:smartTagPr>
        <w:r w:rsidR="008908DA" w:rsidRPr="00F92CE8">
          <w:rPr>
            <w:sz w:val="24"/>
            <w:szCs w:val="24"/>
            <w:lang w:eastAsia="en-US"/>
          </w:rPr>
          <w:t>1100 м</w:t>
        </w:r>
      </w:smartTag>
      <w:r w:rsidR="008908DA" w:rsidRPr="00F92CE8">
        <w:rPr>
          <w:sz w:val="24"/>
          <w:szCs w:val="24"/>
          <w:lang w:eastAsia="en-US"/>
        </w:rPr>
        <w:t xml:space="preserve"> по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EE7087" w:rsidRPr="00F92CE8">
        <w:rPr>
          <w:sz w:val="24"/>
          <w:szCs w:val="24"/>
          <w:lang w:eastAsia="en-US"/>
        </w:rPr>
        <w:t>ул. Промышленная</w:t>
      </w:r>
      <w:r w:rsidR="008908DA" w:rsidRPr="00F92CE8">
        <w:rPr>
          <w:sz w:val="24"/>
          <w:szCs w:val="24"/>
          <w:lang w:eastAsia="en-US"/>
        </w:rPr>
        <w:t>;</w:t>
      </w:r>
    </w:p>
    <w:p w:rsidR="005B13A6" w:rsidRPr="00F92CE8" w:rsidRDefault="008908DA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3.12.1.4</w:t>
      </w:r>
      <w:r w:rsidR="00074274" w:rsidRPr="00F92CE8">
        <w:rPr>
          <w:lang w:eastAsia="en-US"/>
        </w:rPr>
        <w:t>.</w:t>
      </w:r>
      <w:r w:rsidRPr="00F92CE8">
        <w:rPr>
          <w:lang w:eastAsia="en-US"/>
        </w:rPr>
        <w:t xml:space="preserve"> обеспечение </w:t>
      </w:r>
      <w:r w:rsidR="005B13A6" w:rsidRPr="00F92CE8">
        <w:rPr>
          <w:lang w:eastAsia="en-US"/>
        </w:rPr>
        <w:t>водоснабжени</w:t>
      </w:r>
      <w:r w:rsidRPr="00F92CE8">
        <w:rPr>
          <w:lang w:eastAsia="en-US"/>
        </w:rPr>
        <w:t>я</w:t>
      </w:r>
      <w:r w:rsidR="005B13A6" w:rsidRPr="00F92CE8">
        <w:rPr>
          <w:lang w:eastAsia="en-US"/>
        </w:rPr>
        <w:t xml:space="preserve"> квартала многоэтаж</w:t>
      </w:r>
      <w:r w:rsidRPr="00F92CE8">
        <w:rPr>
          <w:lang w:eastAsia="en-US"/>
        </w:rPr>
        <w:t>ной застройки по ул. Фестивальная</w:t>
      </w:r>
      <w:r w:rsidR="00B204BA" w:rsidRPr="00F92CE8">
        <w:rPr>
          <w:lang w:eastAsia="en-US"/>
        </w:rPr>
        <w:t>;</w:t>
      </w:r>
    </w:p>
    <w:p w:rsidR="00B204BA" w:rsidRPr="00F92CE8" w:rsidRDefault="00B204BA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3.13.1.5. строительство сетей водо</w:t>
      </w:r>
      <w:r w:rsidR="00FA5821" w:rsidRPr="00F92CE8">
        <w:rPr>
          <w:lang w:eastAsia="en-US"/>
        </w:rPr>
        <w:t>снабжения</w:t>
      </w:r>
      <w:r w:rsidRPr="00F92CE8">
        <w:rPr>
          <w:lang w:eastAsia="en-US"/>
        </w:rPr>
        <w:t xml:space="preserve"> в соответствии с подпунктом 3.12.2 настоящих положений.</w:t>
      </w:r>
    </w:p>
    <w:p w:rsidR="008908DA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 xml:space="preserve">3.12.2. </w:t>
      </w:r>
      <w:r w:rsidR="00FB6B84" w:rsidRPr="00F92CE8">
        <w:rPr>
          <w:sz w:val="24"/>
          <w:szCs w:val="24"/>
        </w:rPr>
        <w:t xml:space="preserve">Обеспечение проектируемой </w:t>
      </w:r>
      <w:r w:rsidRPr="00F92CE8">
        <w:rPr>
          <w:sz w:val="24"/>
          <w:szCs w:val="24"/>
        </w:rPr>
        <w:t>застройки централизованным водоснабжением от существующей системы водоснабжения с выполнением технических условий владельцев сетей</w:t>
      </w:r>
      <w:r w:rsidR="00AE098A" w:rsidRPr="00F92CE8">
        <w:rPr>
          <w:sz w:val="24"/>
          <w:szCs w:val="24"/>
        </w:rPr>
        <w:t xml:space="preserve"> (1 очередь строительства)</w:t>
      </w:r>
      <w:r w:rsidRPr="00F92CE8">
        <w:rPr>
          <w:sz w:val="24"/>
          <w:szCs w:val="24"/>
        </w:rPr>
        <w:t>, в том числе:</w:t>
      </w:r>
    </w:p>
    <w:p w:rsidR="008908DA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3.12.2.1. </w:t>
      </w:r>
      <w:r w:rsidR="00C57185" w:rsidRPr="00F92CE8">
        <w:rPr>
          <w:sz w:val="24"/>
          <w:szCs w:val="24"/>
        </w:rPr>
        <w:t xml:space="preserve">многоквартирная жилая застройка на свободных территориях города Кинель за счет уплотнения существующей жилой застройки ранее запроектированными объектами в Южном жилом районе </w:t>
      </w:r>
      <w:r w:rsidR="00406113" w:rsidRPr="00F92CE8">
        <w:rPr>
          <w:sz w:val="24"/>
          <w:szCs w:val="24"/>
        </w:rPr>
        <w:t>на площадках №1-</w:t>
      </w:r>
      <w:r w:rsidR="00406113" w:rsidRPr="00F92CE8">
        <w:rPr>
          <w:sz w:val="24"/>
          <w:szCs w:val="24"/>
          <w:lang w:eastAsia="en-US"/>
        </w:rPr>
        <w:t>6, предусмотренных подпунктами 2.2.2.1</w:t>
      </w:r>
      <w:r w:rsidRPr="00F92CE8">
        <w:rPr>
          <w:sz w:val="24"/>
          <w:szCs w:val="24"/>
          <w:lang w:eastAsia="en-US"/>
        </w:rPr>
        <w:t xml:space="preserve"> –</w:t>
      </w:r>
      <w:r w:rsidR="00406113" w:rsidRPr="00F92CE8">
        <w:rPr>
          <w:sz w:val="24"/>
          <w:szCs w:val="24"/>
          <w:lang w:eastAsia="en-US"/>
        </w:rPr>
        <w:t xml:space="preserve"> 2.2.2.6 настоящих положений – </w:t>
      </w:r>
      <w:r w:rsidRPr="00F92CE8">
        <w:rPr>
          <w:sz w:val="24"/>
          <w:szCs w:val="24"/>
          <w:lang w:eastAsia="en-US"/>
        </w:rPr>
        <w:t xml:space="preserve"> </w:t>
      </w:r>
      <w:r w:rsidR="004A3B5C" w:rsidRPr="00F92CE8">
        <w:rPr>
          <w:sz w:val="24"/>
          <w:szCs w:val="24"/>
          <w:lang w:eastAsia="en-US"/>
        </w:rPr>
        <w:t xml:space="preserve">предусматривается подключение к существующим сетям водоснабжения; </w:t>
      </w:r>
    </w:p>
    <w:p w:rsidR="000D0684" w:rsidRPr="00F92CE8" w:rsidRDefault="008908D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3.12.2.2. многоква</w:t>
      </w:r>
      <w:r w:rsidR="00FB6B84" w:rsidRPr="00F92CE8">
        <w:rPr>
          <w:sz w:val="24"/>
          <w:szCs w:val="24"/>
          <w:lang w:eastAsia="en-US"/>
        </w:rPr>
        <w:t xml:space="preserve">ртирная жилая </w:t>
      </w:r>
      <w:r w:rsidRPr="00F92CE8">
        <w:rPr>
          <w:sz w:val="24"/>
          <w:szCs w:val="24"/>
          <w:lang w:eastAsia="en-US"/>
        </w:rPr>
        <w:t>застройк</w:t>
      </w:r>
      <w:r w:rsidR="00FB6B84" w:rsidRPr="00F92CE8">
        <w:rPr>
          <w:sz w:val="24"/>
          <w:szCs w:val="24"/>
          <w:lang w:eastAsia="en-US"/>
        </w:rPr>
        <w:t>а</w:t>
      </w:r>
      <w:r w:rsidRPr="00F92CE8">
        <w:rPr>
          <w:sz w:val="24"/>
          <w:szCs w:val="24"/>
          <w:lang w:eastAsia="en-US"/>
        </w:rPr>
        <w:t xml:space="preserve"> за </w:t>
      </w:r>
      <w:r w:rsidR="00FB6B84" w:rsidRPr="00F92CE8">
        <w:rPr>
          <w:sz w:val="24"/>
          <w:szCs w:val="24"/>
          <w:lang w:eastAsia="en-US"/>
        </w:rPr>
        <w:t xml:space="preserve">счет </w:t>
      </w:r>
      <w:r w:rsidRPr="00F92CE8">
        <w:rPr>
          <w:sz w:val="24"/>
          <w:szCs w:val="24"/>
          <w:lang w:eastAsia="en-US"/>
        </w:rPr>
        <w:t>замены ветхого жилого фонда</w:t>
      </w:r>
      <w:r w:rsidR="00FB6B84" w:rsidRPr="00F92CE8">
        <w:rPr>
          <w:sz w:val="24"/>
          <w:szCs w:val="24"/>
          <w:lang w:eastAsia="en-US"/>
        </w:rPr>
        <w:t xml:space="preserve"> на площадке №7</w:t>
      </w:r>
      <w:r w:rsidR="00406113" w:rsidRPr="00F92CE8">
        <w:rPr>
          <w:sz w:val="24"/>
          <w:szCs w:val="24"/>
          <w:lang w:eastAsia="en-US"/>
        </w:rPr>
        <w:t xml:space="preserve">, </w:t>
      </w:r>
      <w:r w:rsidR="00FB6B84" w:rsidRPr="00F92CE8">
        <w:rPr>
          <w:sz w:val="24"/>
          <w:szCs w:val="24"/>
          <w:lang w:eastAsia="en-US"/>
        </w:rPr>
        <w:t>предусмотренной подпунктом 2.2.3 настоящих положений, –</w:t>
      </w:r>
      <w:r w:rsidR="004A3B5C" w:rsidRPr="00F92CE8">
        <w:rPr>
          <w:sz w:val="24"/>
          <w:szCs w:val="24"/>
          <w:lang w:eastAsia="en-US"/>
        </w:rPr>
        <w:t xml:space="preserve"> предусматривается подключение к сущест</w:t>
      </w:r>
      <w:r w:rsidR="00785440" w:rsidRPr="00F92CE8">
        <w:rPr>
          <w:sz w:val="24"/>
          <w:szCs w:val="24"/>
          <w:lang w:eastAsia="en-US"/>
        </w:rPr>
        <w:t>вующим сетям водосн</w:t>
      </w:r>
      <w:r w:rsidR="004A3B5C" w:rsidRPr="00F92CE8">
        <w:rPr>
          <w:sz w:val="24"/>
          <w:szCs w:val="24"/>
          <w:lang w:eastAsia="en-US"/>
        </w:rPr>
        <w:t>а</w:t>
      </w:r>
      <w:r w:rsidR="00785440" w:rsidRPr="00F92CE8">
        <w:rPr>
          <w:sz w:val="24"/>
          <w:szCs w:val="24"/>
          <w:lang w:eastAsia="en-US"/>
        </w:rPr>
        <w:t>б</w:t>
      </w:r>
      <w:r w:rsidR="004A3B5C" w:rsidRPr="00F92CE8">
        <w:rPr>
          <w:sz w:val="24"/>
          <w:szCs w:val="24"/>
          <w:lang w:eastAsia="en-US"/>
        </w:rPr>
        <w:t xml:space="preserve">жения; </w:t>
      </w:r>
    </w:p>
    <w:p w:rsidR="00BB058F" w:rsidRPr="00F92CE8" w:rsidRDefault="00FB6B8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3.12.2.3. многоквартирная жилая застройка </w:t>
      </w:r>
      <w:r w:rsidR="005B13A6" w:rsidRPr="00F92CE8">
        <w:rPr>
          <w:sz w:val="24"/>
          <w:szCs w:val="24"/>
          <w:lang w:eastAsia="en-US"/>
        </w:rPr>
        <w:t>на свободных территориях</w:t>
      </w:r>
      <w:r w:rsidR="00406113" w:rsidRPr="00F92CE8">
        <w:rPr>
          <w:sz w:val="24"/>
          <w:szCs w:val="24"/>
          <w:lang w:eastAsia="en-US"/>
        </w:rPr>
        <w:t xml:space="preserve"> города Кинель</w:t>
      </w:r>
      <w:r w:rsidR="005B13A6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на площадке №8</w:t>
      </w:r>
      <w:r w:rsidR="00F53B0B" w:rsidRPr="00F92CE8">
        <w:rPr>
          <w:sz w:val="24"/>
          <w:szCs w:val="24"/>
        </w:rPr>
        <w:t>,</w:t>
      </w:r>
      <w:r w:rsidR="00406113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 xml:space="preserve">предусмотренной подпунктом </w:t>
      </w:r>
      <w:r w:rsidR="00406113" w:rsidRPr="00F92CE8">
        <w:rPr>
          <w:sz w:val="24"/>
          <w:szCs w:val="24"/>
          <w:lang w:eastAsia="en-US"/>
        </w:rPr>
        <w:t xml:space="preserve">2.2.4 </w:t>
      </w:r>
      <w:r w:rsidRPr="00F92CE8">
        <w:rPr>
          <w:sz w:val="24"/>
          <w:szCs w:val="24"/>
          <w:lang w:eastAsia="en-US"/>
        </w:rPr>
        <w:t xml:space="preserve">настоящих положений, 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51,8 м"/>
        </w:smartTagPr>
        <w:r w:rsidR="005B13A6" w:rsidRPr="00F92CE8">
          <w:rPr>
            <w:sz w:val="24"/>
            <w:szCs w:val="24"/>
            <w:lang w:eastAsia="en-US"/>
          </w:rPr>
          <w:t>1151</w:t>
        </w:r>
        <w:r w:rsidRPr="00F92CE8">
          <w:rPr>
            <w:sz w:val="24"/>
            <w:szCs w:val="24"/>
            <w:lang w:eastAsia="en-US"/>
          </w:rPr>
          <w:t>,</w:t>
        </w:r>
        <w:r w:rsidR="005B13A6" w:rsidRPr="00F92CE8">
          <w:rPr>
            <w:sz w:val="24"/>
            <w:szCs w:val="24"/>
            <w:lang w:eastAsia="en-US"/>
          </w:rPr>
          <w:t>8 м</w:t>
        </w:r>
      </w:smartTag>
      <w:r w:rsidR="00BB058F" w:rsidRPr="00F92CE8">
        <w:rPr>
          <w:sz w:val="24"/>
          <w:szCs w:val="24"/>
          <w:lang w:eastAsia="en-US"/>
        </w:rPr>
        <w:t>;</w:t>
      </w:r>
    </w:p>
    <w:p w:rsidR="00FB6B84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3.12.2.4</w:t>
      </w:r>
      <w:r w:rsidR="00FB6B84" w:rsidRPr="00F92CE8">
        <w:rPr>
          <w:sz w:val="24"/>
          <w:szCs w:val="24"/>
          <w:lang w:eastAsia="en-US"/>
        </w:rPr>
        <w:t>.</w:t>
      </w:r>
      <w:r w:rsidR="00F53B0B" w:rsidRPr="00F92CE8">
        <w:rPr>
          <w:sz w:val="24"/>
          <w:szCs w:val="24"/>
          <w:lang w:eastAsia="en-US"/>
        </w:rPr>
        <w:t xml:space="preserve"> индивидуальная жилая застройка (строительство ранее запроектированных объектов):</w:t>
      </w:r>
    </w:p>
    <w:p w:rsidR="00FB6B84" w:rsidRPr="00F92CE8" w:rsidRDefault="00FB6B8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</w:t>
      </w:r>
      <w:r w:rsidR="00406113" w:rsidRPr="00F92CE8">
        <w:rPr>
          <w:sz w:val="24"/>
          <w:szCs w:val="24"/>
        </w:rPr>
        <w:t xml:space="preserve">, </w:t>
      </w:r>
      <w:r w:rsidRPr="00F92CE8">
        <w:rPr>
          <w:sz w:val="24"/>
          <w:szCs w:val="24"/>
          <w:lang w:eastAsia="en-US"/>
        </w:rPr>
        <w:t xml:space="preserve">предусмотренной подпунктом </w:t>
      </w:r>
      <w:r w:rsidR="001F70BE" w:rsidRPr="00F92CE8">
        <w:rPr>
          <w:sz w:val="24"/>
          <w:szCs w:val="24"/>
          <w:lang w:eastAsia="en-US"/>
        </w:rPr>
        <w:t xml:space="preserve">2.2.6.1 </w:t>
      </w:r>
      <w:r w:rsidRPr="00F92CE8">
        <w:rPr>
          <w:sz w:val="24"/>
          <w:szCs w:val="24"/>
          <w:lang w:eastAsia="en-US"/>
        </w:rPr>
        <w:t>настоящих положений,</w:t>
      </w:r>
      <w:r w:rsidR="001F70BE" w:rsidRPr="00F92CE8">
        <w:rPr>
          <w:sz w:val="24"/>
          <w:szCs w:val="24"/>
          <w:lang w:eastAsia="en-US"/>
        </w:rPr>
        <w:t xml:space="preserve"> </w:t>
      </w:r>
      <w:r w:rsidR="00406113" w:rsidRPr="00F92CE8">
        <w:rPr>
          <w:sz w:val="24"/>
          <w:szCs w:val="24"/>
          <w:lang w:eastAsia="en-US"/>
        </w:rPr>
        <w:t xml:space="preserve"> </w:t>
      </w:r>
      <w:r w:rsidR="003D2891" w:rsidRPr="00F92CE8">
        <w:rPr>
          <w:sz w:val="24"/>
          <w:szCs w:val="24"/>
          <w:lang w:eastAsia="en-US"/>
        </w:rPr>
        <w:t xml:space="preserve">включая строительство ранее запроектированных объектов </w:t>
      </w:r>
      <w:r w:rsidRPr="00F92CE8">
        <w:rPr>
          <w:sz w:val="24"/>
          <w:szCs w:val="24"/>
          <w:lang w:eastAsia="en-US"/>
        </w:rPr>
        <w:t xml:space="preserve">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036,69 м"/>
        </w:smartTagPr>
        <w:r w:rsidRPr="00F92CE8">
          <w:rPr>
            <w:sz w:val="24"/>
            <w:szCs w:val="24"/>
            <w:lang w:eastAsia="en-US"/>
          </w:rPr>
          <w:t>3036,69 м</w:t>
        </w:r>
      </w:smartTag>
      <w:r w:rsidRPr="00F92CE8">
        <w:rPr>
          <w:sz w:val="24"/>
          <w:szCs w:val="24"/>
          <w:lang w:eastAsia="en-US"/>
        </w:rPr>
        <w:t>;</w:t>
      </w:r>
    </w:p>
    <w:p w:rsidR="00FB6B84" w:rsidRPr="00F92CE8" w:rsidRDefault="0040611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="00FB6B84" w:rsidRPr="00F92CE8">
        <w:rPr>
          <w:sz w:val="24"/>
          <w:szCs w:val="24"/>
          <w:lang w:eastAsia="en-US"/>
        </w:rPr>
        <w:t>предусмотре</w:t>
      </w:r>
      <w:r w:rsidR="00F53B0B" w:rsidRPr="00F92CE8">
        <w:rPr>
          <w:sz w:val="24"/>
          <w:szCs w:val="24"/>
          <w:lang w:eastAsia="en-US"/>
        </w:rPr>
        <w:t xml:space="preserve">нной подпунктом 2.2.6.2 </w:t>
      </w:r>
      <w:r w:rsidR="00FB6B84" w:rsidRPr="00F92CE8">
        <w:rPr>
          <w:sz w:val="24"/>
          <w:szCs w:val="24"/>
          <w:lang w:eastAsia="en-US"/>
        </w:rPr>
        <w:t xml:space="preserve">настоящих положений, 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FB6B84" w:rsidRPr="00F92CE8">
        <w:rPr>
          <w:sz w:val="24"/>
          <w:szCs w:val="24"/>
          <w:lang w:eastAsia="en-US"/>
        </w:rPr>
        <w:t>1893,6</w:t>
      </w:r>
      <w:r w:rsidR="007D4EB8" w:rsidRPr="00F92CE8">
        <w:rPr>
          <w:sz w:val="24"/>
          <w:szCs w:val="24"/>
          <w:lang w:eastAsia="en-US"/>
        </w:rPr>
        <w:t>7</w:t>
      </w:r>
      <w:r w:rsidR="00FB6B84" w:rsidRPr="00F92CE8">
        <w:rPr>
          <w:sz w:val="24"/>
          <w:szCs w:val="24"/>
          <w:lang w:eastAsia="en-US"/>
        </w:rPr>
        <w:t xml:space="preserve"> м;</w:t>
      </w:r>
    </w:p>
    <w:p w:rsidR="00FB6B84" w:rsidRPr="00F92CE8" w:rsidRDefault="0040611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="00F53B0B" w:rsidRPr="00F92CE8">
        <w:rPr>
          <w:sz w:val="24"/>
          <w:szCs w:val="24"/>
          <w:lang w:eastAsia="en-US"/>
        </w:rPr>
        <w:t xml:space="preserve">предусмотренной подпунктом 2.2.6.3 </w:t>
      </w:r>
      <w:r w:rsidR="00FB6B84" w:rsidRPr="00F92CE8">
        <w:rPr>
          <w:sz w:val="24"/>
          <w:szCs w:val="24"/>
          <w:lang w:eastAsia="en-US"/>
        </w:rPr>
        <w:t xml:space="preserve">настоящих положений, 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C57185" w:rsidRPr="00F92CE8">
        <w:rPr>
          <w:sz w:val="24"/>
          <w:szCs w:val="24"/>
          <w:lang w:eastAsia="en-US"/>
        </w:rPr>
        <w:t>2757,81 м</w:t>
      </w:r>
      <w:r w:rsidR="00FB6B84" w:rsidRPr="00F92CE8">
        <w:rPr>
          <w:sz w:val="24"/>
          <w:szCs w:val="24"/>
          <w:lang w:eastAsia="en-US"/>
        </w:rPr>
        <w:t>;</w:t>
      </w:r>
    </w:p>
    <w:p w:rsidR="00C57185" w:rsidRPr="00F92CE8" w:rsidRDefault="0040611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="00C57185" w:rsidRPr="00F92CE8">
        <w:rPr>
          <w:sz w:val="24"/>
          <w:szCs w:val="24"/>
          <w:lang w:eastAsia="en-US"/>
        </w:rPr>
        <w:t xml:space="preserve">предусмотренной подпунктом </w:t>
      </w:r>
      <w:r w:rsidR="00F53B0B" w:rsidRPr="00F92CE8">
        <w:rPr>
          <w:sz w:val="24"/>
          <w:szCs w:val="24"/>
          <w:lang w:eastAsia="en-US"/>
        </w:rPr>
        <w:t xml:space="preserve">2.2.6.5 </w:t>
      </w:r>
      <w:r w:rsidR="009926C6" w:rsidRPr="00F92CE8">
        <w:rPr>
          <w:sz w:val="24"/>
          <w:szCs w:val="24"/>
          <w:lang w:eastAsia="en-US"/>
        </w:rPr>
        <w:t>настоящих положений,</w:t>
      </w:r>
      <w:r w:rsidR="00C57185" w:rsidRPr="00F92CE8">
        <w:rPr>
          <w:sz w:val="24"/>
          <w:szCs w:val="24"/>
          <w:lang w:eastAsia="en-US"/>
        </w:rPr>
        <w:t xml:space="preserve">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C57185" w:rsidRPr="00F92CE8">
        <w:rPr>
          <w:sz w:val="24"/>
          <w:szCs w:val="24"/>
          <w:lang w:eastAsia="en-US"/>
        </w:rPr>
        <w:t>2362,69 м;</w:t>
      </w:r>
    </w:p>
    <w:p w:rsidR="00F53B0B" w:rsidRPr="00F92CE8" w:rsidRDefault="00F53B0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3.12.2.</w:t>
      </w:r>
      <w:r w:rsidR="00BF5CFF" w:rsidRPr="00F92CE8">
        <w:rPr>
          <w:sz w:val="24"/>
          <w:szCs w:val="24"/>
          <w:lang w:eastAsia="en-US"/>
        </w:rPr>
        <w:t>5</w:t>
      </w:r>
      <w:r w:rsidRPr="00F92CE8">
        <w:rPr>
          <w:sz w:val="24"/>
          <w:szCs w:val="24"/>
          <w:lang w:eastAsia="en-US"/>
        </w:rPr>
        <w:t>. индивидуальная жилая застройка на свободных территориях:</w:t>
      </w:r>
    </w:p>
    <w:p w:rsidR="005B13A6" w:rsidRPr="00F92CE8" w:rsidRDefault="00C5718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 №2, предусмотренной подпунктом</w:t>
      </w:r>
      <w:r w:rsidR="00F53B0B" w:rsidRPr="00F92CE8">
        <w:rPr>
          <w:sz w:val="24"/>
          <w:szCs w:val="24"/>
          <w:lang w:eastAsia="en-US"/>
        </w:rPr>
        <w:t xml:space="preserve"> 2.2.8.1 </w:t>
      </w:r>
      <w:r w:rsidR="009926C6" w:rsidRPr="00F92CE8">
        <w:rPr>
          <w:sz w:val="24"/>
          <w:szCs w:val="24"/>
          <w:lang w:eastAsia="en-US"/>
        </w:rPr>
        <w:t>настоящих положений,</w:t>
      </w:r>
      <w:r w:rsidRPr="00F92CE8">
        <w:rPr>
          <w:sz w:val="24"/>
          <w:szCs w:val="24"/>
          <w:lang w:eastAsia="en-US"/>
        </w:rPr>
        <w:t xml:space="preserve">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5708,</w:t>
      </w:r>
      <w:r w:rsidR="005B13A6" w:rsidRPr="00F92CE8">
        <w:rPr>
          <w:sz w:val="24"/>
          <w:szCs w:val="24"/>
          <w:lang w:eastAsia="en-US"/>
        </w:rPr>
        <w:t>36 м</w:t>
      </w:r>
      <w:r w:rsidRPr="00F92CE8">
        <w:rPr>
          <w:sz w:val="24"/>
          <w:szCs w:val="24"/>
          <w:lang w:eastAsia="en-US"/>
        </w:rPr>
        <w:t>;</w:t>
      </w:r>
    </w:p>
    <w:p w:rsidR="005B13A6" w:rsidRPr="00F92CE8" w:rsidRDefault="00C5718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</w:t>
      </w:r>
      <w:r w:rsidR="00F53B0B" w:rsidRPr="00F92CE8">
        <w:rPr>
          <w:sz w:val="24"/>
          <w:szCs w:val="24"/>
          <w:lang w:eastAsia="en-US"/>
        </w:rPr>
        <w:t xml:space="preserve">2.2.8.2 </w:t>
      </w:r>
      <w:r w:rsidRPr="00F92CE8">
        <w:rPr>
          <w:sz w:val="24"/>
          <w:szCs w:val="24"/>
          <w:lang w:eastAsia="en-US"/>
        </w:rPr>
        <w:t xml:space="preserve">настоящих положений, 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609 м"/>
        </w:smartTagPr>
        <w:r w:rsidRPr="00F92CE8">
          <w:rPr>
            <w:sz w:val="24"/>
            <w:szCs w:val="24"/>
            <w:lang w:eastAsia="en-US"/>
          </w:rPr>
          <w:t>1609</w:t>
        </w:r>
        <w:r w:rsidR="005B13A6" w:rsidRPr="00F92CE8">
          <w:rPr>
            <w:sz w:val="24"/>
            <w:szCs w:val="24"/>
            <w:lang w:eastAsia="en-US"/>
          </w:rPr>
          <w:t xml:space="preserve"> м</w:t>
        </w:r>
      </w:smartTag>
      <w:r w:rsidRPr="00F92CE8">
        <w:rPr>
          <w:sz w:val="24"/>
          <w:szCs w:val="24"/>
          <w:lang w:eastAsia="en-US"/>
        </w:rPr>
        <w:t>;</w:t>
      </w:r>
    </w:p>
    <w:p w:rsidR="005B13A6" w:rsidRPr="00F92CE8" w:rsidRDefault="00C5718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№4, предусмотренной подпунктом </w:t>
      </w:r>
      <w:r w:rsidR="00F53B0B" w:rsidRPr="00F92CE8">
        <w:rPr>
          <w:sz w:val="24"/>
          <w:szCs w:val="24"/>
          <w:lang w:eastAsia="en-US"/>
        </w:rPr>
        <w:t xml:space="preserve">2.2.8.3 </w:t>
      </w:r>
      <w:r w:rsidRPr="00F92CE8">
        <w:rPr>
          <w:sz w:val="24"/>
          <w:szCs w:val="24"/>
          <w:lang w:eastAsia="en-US"/>
        </w:rPr>
        <w:t xml:space="preserve">настоящих положений, 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41,12 м"/>
        </w:smartTagPr>
        <w:r w:rsidRPr="00F92CE8">
          <w:rPr>
            <w:sz w:val="24"/>
            <w:szCs w:val="24"/>
            <w:lang w:eastAsia="en-US"/>
          </w:rPr>
          <w:t>441,</w:t>
        </w:r>
        <w:r w:rsidR="005B13A6" w:rsidRPr="00F92CE8">
          <w:rPr>
            <w:sz w:val="24"/>
            <w:szCs w:val="24"/>
            <w:lang w:eastAsia="en-US"/>
          </w:rPr>
          <w:t>12 м</w:t>
        </w:r>
      </w:smartTag>
      <w:r w:rsidRPr="00F92CE8">
        <w:rPr>
          <w:sz w:val="24"/>
          <w:szCs w:val="24"/>
          <w:lang w:eastAsia="en-US"/>
        </w:rPr>
        <w:t>;</w:t>
      </w:r>
    </w:p>
    <w:p w:rsidR="005B13A6" w:rsidRPr="00F92CE8" w:rsidRDefault="00C5718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№5, предусмотренной подпунктом </w:t>
      </w:r>
      <w:r w:rsidR="00F53B0B" w:rsidRPr="00F92CE8">
        <w:rPr>
          <w:sz w:val="24"/>
          <w:szCs w:val="24"/>
          <w:lang w:eastAsia="en-US"/>
        </w:rPr>
        <w:t xml:space="preserve">2.2.8.4 </w:t>
      </w:r>
      <w:r w:rsidR="00AE098A" w:rsidRPr="00F92CE8">
        <w:rPr>
          <w:sz w:val="24"/>
          <w:szCs w:val="24"/>
          <w:lang w:eastAsia="en-US"/>
        </w:rPr>
        <w:t>настоящих положений,</w:t>
      </w:r>
      <w:r w:rsidRPr="00F92CE8">
        <w:rPr>
          <w:sz w:val="24"/>
          <w:szCs w:val="24"/>
          <w:lang w:eastAsia="en-US"/>
        </w:rPr>
        <w:t xml:space="preserve"> 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1235,</w:t>
      </w:r>
      <w:r w:rsidR="005B13A6" w:rsidRPr="00F92CE8">
        <w:rPr>
          <w:sz w:val="24"/>
          <w:szCs w:val="24"/>
          <w:lang w:eastAsia="en-US"/>
        </w:rPr>
        <w:t>57 м</w:t>
      </w:r>
      <w:r w:rsidR="00534905" w:rsidRPr="00F92CE8">
        <w:rPr>
          <w:sz w:val="24"/>
          <w:szCs w:val="24"/>
          <w:lang w:eastAsia="en-US"/>
        </w:rPr>
        <w:t>;</w:t>
      </w:r>
    </w:p>
    <w:p w:rsidR="005B13A6" w:rsidRPr="00F92CE8" w:rsidRDefault="00C5718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№6, предусмотренной подпунктом </w:t>
      </w:r>
      <w:r w:rsidR="00F53B0B" w:rsidRPr="00F92CE8">
        <w:rPr>
          <w:sz w:val="24"/>
          <w:szCs w:val="24"/>
          <w:lang w:eastAsia="en-US"/>
        </w:rPr>
        <w:t>2.2.8.5. настоящих положений,</w:t>
      </w:r>
      <w:r w:rsidRPr="00F92CE8">
        <w:rPr>
          <w:sz w:val="24"/>
          <w:szCs w:val="24"/>
          <w:lang w:eastAsia="en-US"/>
        </w:rPr>
        <w:t xml:space="preserve"> включая застройку </w:t>
      </w:r>
      <w:r w:rsidR="00F53B0B" w:rsidRPr="00F92CE8">
        <w:rPr>
          <w:sz w:val="24"/>
          <w:szCs w:val="24"/>
          <w:lang w:eastAsia="en-US"/>
        </w:rPr>
        <w:t>на площадке, предусмотренной подпунктом 2.2.6.4</w:t>
      </w:r>
      <w:r w:rsidR="00534905" w:rsidRPr="00F92CE8">
        <w:rPr>
          <w:sz w:val="24"/>
          <w:szCs w:val="24"/>
          <w:lang w:eastAsia="en-US"/>
        </w:rPr>
        <w:t xml:space="preserve"> настоящих положений </w:t>
      </w:r>
      <w:r w:rsidRPr="00F92CE8">
        <w:rPr>
          <w:sz w:val="24"/>
          <w:szCs w:val="24"/>
          <w:lang w:eastAsia="en-US"/>
        </w:rPr>
        <w:t xml:space="preserve">– </w:t>
      </w:r>
      <w:r w:rsidR="00534905" w:rsidRPr="00F92CE8">
        <w:rPr>
          <w:sz w:val="24"/>
          <w:szCs w:val="24"/>
          <w:lang w:eastAsia="en-US"/>
        </w:rPr>
        <w:t>ориентировочная протяженность проектируемых сетей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263,68 м"/>
        </w:smartTagPr>
        <w:r w:rsidRPr="00F92CE8">
          <w:rPr>
            <w:sz w:val="24"/>
            <w:szCs w:val="24"/>
            <w:lang w:eastAsia="en-US"/>
          </w:rPr>
          <w:t>6263,</w:t>
        </w:r>
        <w:r w:rsidR="005B13A6" w:rsidRPr="00F92CE8">
          <w:rPr>
            <w:sz w:val="24"/>
            <w:szCs w:val="24"/>
            <w:lang w:eastAsia="en-US"/>
          </w:rPr>
          <w:t>68 м</w:t>
        </w:r>
      </w:smartTag>
      <w:r w:rsidR="005B13A6" w:rsidRPr="00F92CE8">
        <w:rPr>
          <w:sz w:val="24"/>
          <w:szCs w:val="24"/>
          <w:lang w:eastAsia="en-US"/>
        </w:rPr>
        <w:t>.</w:t>
      </w:r>
    </w:p>
    <w:p w:rsidR="00074274" w:rsidRPr="00F92CE8" w:rsidRDefault="00074274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5B13A6" w:rsidRPr="00F92CE8" w:rsidRDefault="00534905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46" w:name="_Toc373437139"/>
      <w:bookmarkStart w:id="147" w:name="_Toc386590299"/>
      <w:r w:rsidRPr="00F92CE8">
        <w:rPr>
          <w:b/>
          <w:sz w:val="24"/>
          <w:szCs w:val="24"/>
        </w:rPr>
        <w:t>3.13. Мероприятия по развитию системы водоснабжения</w:t>
      </w:r>
      <w:r w:rsidR="000D62AA" w:rsidRPr="00F92CE8">
        <w:rPr>
          <w:b/>
          <w:sz w:val="24"/>
          <w:szCs w:val="24"/>
        </w:rPr>
        <w:t xml:space="preserve"> </w:t>
      </w:r>
      <w:r w:rsidR="005B13A6" w:rsidRPr="00F92CE8">
        <w:rPr>
          <w:b/>
          <w:sz w:val="24"/>
          <w:szCs w:val="24"/>
          <w:lang w:eastAsia="en-US"/>
        </w:rPr>
        <w:t>пгт.Алексеевка</w:t>
      </w:r>
      <w:bookmarkEnd w:id="146"/>
      <w:bookmarkEnd w:id="147"/>
    </w:p>
    <w:p w:rsidR="00534905" w:rsidRPr="00F92CE8" w:rsidRDefault="00534905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  <w:lang w:eastAsia="en-US"/>
        </w:rPr>
      </w:pPr>
    </w:p>
    <w:p w:rsidR="00911A22" w:rsidRPr="00F92CE8" w:rsidRDefault="00911A2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3.13.1. Для повышения надежности системы водоснабжения в</w:t>
      </w:r>
      <w:r w:rsidR="000D62AA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п.г.т. Алексеевка и </w:t>
      </w:r>
      <w:r w:rsidRPr="00F92CE8">
        <w:rPr>
          <w:sz w:val="24"/>
          <w:szCs w:val="24"/>
          <w:lang w:eastAsia="en-US"/>
        </w:rPr>
        <w:t xml:space="preserve">улучшения обеспечения населения питьевой водой нормативного качества </w:t>
      </w:r>
      <w:r w:rsidRPr="00F92CE8">
        <w:rPr>
          <w:sz w:val="24"/>
          <w:szCs w:val="24"/>
        </w:rPr>
        <w:t>планируется:</w:t>
      </w:r>
    </w:p>
    <w:p w:rsidR="00911A22" w:rsidRPr="00F92CE8" w:rsidRDefault="00911A2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прокладка уличного водовода Ø160 протяженностью </w:t>
      </w:r>
      <w:smartTag w:uri="urn:schemas-microsoft-com:office:smarttags" w:element="metricconverter">
        <w:smartTagPr>
          <w:attr w:name="ProductID" w:val="1125 м"/>
        </w:smartTagPr>
        <w:r w:rsidRPr="00F92CE8">
          <w:rPr>
            <w:lang w:eastAsia="en-US"/>
          </w:rPr>
          <w:t>1125 м</w:t>
        </w:r>
      </w:smartTag>
      <w:r w:rsidRPr="00F92CE8">
        <w:rPr>
          <w:lang w:eastAsia="en-US"/>
        </w:rPr>
        <w:t>;</w:t>
      </w:r>
    </w:p>
    <w:p w:rsidR="00911A22" w:rsidRPr="00F92CE8" w:rsidRDefault="00911A2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реконструкция системы водоснабжения в части замены изношенного устаревшего оборудования (насосы, арматура, пож</w:t>
      </w:r>
      <w:r w:rsidR="008E3DB2" w:rsidRPr="00F92CE8">
        <w:rPr>
          <w:sz w:val="24"/>
          <w:szCs w:val="24"/>
          <w:lang w:eastAsia="en-US"/>
        </w:rPr>
        <w:t xml:space="preserve">арные </w:t>
      </w:r>
      <w:r w:rsidRPr="00F92CE8">
        <w:rPr>
          <w:sz w:val="24"/>
          <w:szCs w:val="24"/>
          <w:lang w:eastAsia="en-US"/>
        </w:rPr>
        <w:t xml:space="preserve">гидранты), а также </w:t>
      </w:r>
      <w:r w:rsidRPr="00F92CE8">
        <w:rPr>
          <w:sz w:val="24"/>
          <w:szCs w:val="24"/>
        </w:rPr>
        <w:t>трубопроводов с заменой стальных на трубы из полимерных материалов.</w:t>
      </w:r>
    </w:p>
    <w:p w:rsidR="005B13A6" w:rsidRPr="00F92CE8" w:rsidRDefault="0053490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3.13.</w:t>
      </w:r>
      <w:r w:rsidR="00911A22" w:rsidRPr="00F92CE8">
        <w:rPr>
          <w:sz w:val="24"/>
          <w:szCs w:val="24"/>
        </w:rPr>
        <w:t>2.</w:t>
      </w:r>
      <w:r w:rsidRPr="00F92CE8">
        <w:rPr>
          <w:sz w:val="24"/>
          <w:szCs w:val="24"/>
        </w:rPr>
        <w:t xml:space="preserve"> Обеспечение проектируемой застройки централизованным водоснабжением от существующей системы водоснабжения с выполнением технических условий владельцев сетей на соответствующих стадиях проектирования, по мер</w:t>
      </w:r>
      <w:r w:rsidR="00DA478B" w:rsidRPr="00F92CE8">
        <w:rPr>
          <w:sz w:val="24"/>
          <w:szCs w:val="24"/>
        </w:rPr>
        <w:t xml:space="preserve">е застройки новых площадок в 1 </w:t>
      </w:r>
      <w:r w:rsidRPr="00F92CE8">
        <w:rPr>
          <w:sz w:val="24"/>
          <w:szCs w:val="24"/>
        </w:rPr>
        <w:t>очередь</w:t>
      </w:r>
      <w:r w:rsidR="00DA478B" w:rsidRPr="00F92CE8">
        <w:rPr>
          <w:sz w:val="24"/>
          <w:szCs w:val="24"/>
        </w:rPr>
        <w:t xml:space="preserve"> строительства в </w:t>
      </w:r>
      <w:r w:rsidRPr="00F92CE8">
        <w:rPr>
          <w:sz w:val="24"/>
          <w:szCs w:val="24"/>
        </w:rPr>
        <w:t>расчетный срок</w:t>
      </w:r>
      <w:r w:rsidR="00DA478B" w:rsidRPr="00F92CE8">
        <w:rPr>
          <w:sz w:val="24"/>
          <w:szCs w:val="24"/>
        </w:rPr>
        <w:t xml:space="preserve"> строительства</w:t>
      </w:r>
      <w:r w:rsidRPr="00F92CE8">
        <w:rPr>
          <w:sz w:val="24"/>
          <w:szCs w:val="24"/>
        </w:rPr>
        <w:t>, в том числе:</w:t>
      </w:r>
    </w:p>
    <w:p w:rsidR="00534905" w:rsidRPr="00F92CE8" w:rsidRDefault="00534905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увеличение мощности</w:t>
      </w:r>
      <w:r w:rsidR="005B13A6" w:rsidRPr="00F92CE8">
        <w:rPr>
          <w:lang w:eastAsia="en-US"/>
        </w:rPr>
        <w:t xml:space="preserve"> водозабора путем</w:t>
      </w:r>
      <w:r w:rsidRPr="00F92CE8">
        <w:rPr>
          <w:lang w:eastAsia="en-US"/>
        </w:rPr>
        <w:t xml:space="preserve"> бурения дополнительных скважин;</w:t>
      </w:r>
    </w:p>
    <w:p w:rsidR="00534905" w:rsidRPr="00F92CE8" w:rsidRDefault="00534905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строительство дополнительного</w:t>
      </w:r>
      <w:r w:rsidR="005B13A6" w:rsidRPr="00F92CE8">
        <w:rPr>
          <w:lang w:eastAsia="en-US"/>
        </w:rPr>
        <w:t xml:space="preserve"> водовод</w:t>
      </w:r>
      <w:r w:rsidRPr="00F92CE8">
        <w:rPr>
          <w:lang w:eastAsia="en-US"/>
        </w:rPr>
        <w:t>а и включение</w:t>
      </w:r>
      <w:r w:rsidR="005B13A6" w:rsidRPr="00F92CE8">
        <w:rPr>
          <w:lang w:eastAsia="en-US"/>
        </w:rPr>
        <w:t xml:space="preserve"> его в общую схему водоснабжения; </w:t>
      </w:r>
    </w:p>
    <w:p w:rsidR="00534905" w:rsidRPr="00F92CE8" w:rsidRDefault="00534905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замена</w:t>
      </w:r>
      <w:r w:rsidR="005B13A6" w:rsidRPr="00F92CE8">
        <w:rPr>
          <w:lang w:eastAsia="en-US"/>
        </w:rPr>
        <w:t xml:space="preserve"> оборудования на насо</w:t>
      </w:r>
      <w:r w:rsidRPr="00F92CE8">
        <w:rPr>
          <w:lang w:eastAsia="en-US"/>
        </w:rPr>
        <w:t>сных станциях II и III подъемов</w:t>
      </w:r>
      <w:r w:rsidR="00911A22" w:rsidRPr="00F92CE8">
        <w:rPr>
          <w:lang w:eastAsia="en-US"/>
        </w:rPr>
        <w:t xml:space="preserve">; </w:t>
      </w:r>
    </w:p>
    <w:p w:rsidR="00911A22" w:rsidRPr="00F92CE8" w:rsidRDefault="00B204BA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строительство </w:t>
      </w:r>
      <w:r w:rsidR="00911A22" w:rsidRPr="00F92CE8">
        <w:rPr>
          <w:lang w:eastAsia="en-US"/>
        </w:rPr>
        <w:t xml:space="preserve">сетей </w:t>
      </w:r>
      <w:r w:rsidR="00FA5821" w:rsidRPr="00F92CE8">
        <w:rPr>
          <w:lang w:eastAsia="en-US"/>
        </w:rPr>
        <w:t xml:space="preserve">водоснабжения </w:t>
      </w:r>
      <w:r w:rsidR="00911A22" w:rsidRPr="00F92CE8">
        <w:rPr>
          <w:lang w:eastAsia="en-US"/>
        </w:rPr>
        <w:t>в соответствии с пунктом 3.13.3 настоящих положений.</w:t>
      </w:r>
    </w:p>
    <w:p w:rsidR="00911A22" w:rsidRPr="00F92CE8" w:rsidRDefault="00911A2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3.13.3. </w:t>
      </w:r>
      <w:r w:rsidR="00FA5821" w:rsidRPr="00F92CE8">
        <w:rPr>
          <w:lang w:eastAsia="en-US"/>
        </w:rPr>
        <w:t>Строительство</w:t>
      </w:r>
      <w:r w:rsidRPr="00F92CE8">
        <w:rPr>
          <w:lang w:eastAsia="en-US"/>
        </w:rPr>
        <w:t xml:space="preserve"> сетей </w:t>
      </w:r>
      <w:r w:rsidR="00FA5821" w:rsidRPr="00F92CE8">
        <w:rPr>
          <w:lang w:eastAsia="en-US"/>
        </w:rPr>
        <w:t xml:space="preserve">водоснабжения </w:t>
      </w:r>
      <w:r w:rsidRPr="00F92CE8">
        <w:rPr>
          <w:lang w:eastAsia="en-US"/>
        </w:rPr>
        <w:t>для обеспечения централизованного водоснабжения проектируемой застройки:</w:t>
      </w:r>
    </w:p>
    <w:p w:rsidR="00911A22" w:rsidRPr="00F92CE8" w:rsidRDefault="00911A2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3.13.3.1. многоквартирная жилая застройка (строительство ранее запроектированных объектов) на площадке</w:t>
      </w:r>
      <w:r w:rsidRPr="00F92CE8">
        <w:rPr>
          <w:sz w:val="24"/>
          <w:szCs w:val="24"/>
        </w:rPr>
        <w:t>,</w:t>
      </w:r>
      <w:r w:rsidRPr="00F92CE8">
        <w:rPr>
          <w:sz w:val="24"/>
          <w:szCs w:val="24"/>
          <w:lang w:eastAsia="en-US"/>
        </w:rPr>
        <w:t xml:space="preserve"> предусмотренной подпунктом 2.3.2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151,8 м"/>
        </w:smartTagPr>
        <w:r w:rsidRPr="00F92CE8">
          <w:rPr>
            <w:sz w:val="24"/>
            <w:szCs w:val="24"/>
            <w:lang w:eastAsia="en-US"/>
          </w:rPr>
          <w:t>1151,8 м</w:t>
        </w:r>
      </w:smartTag>
      <w:r w:rsidR="00AE098A" w:rsidRPr="00F92CE8">
        <w:rPr>
          <w:sz w:val="24"/>
          <w:szCs w:val="24"/>
          <w:lang w:eastAsia="en-US"/>
        </w:rPr>
        <w:t xml:space="preserve"> (1 очередь строительства);</w:t>
      </w:r>
    </w:p>
    <w:p w:rsidR="00AE098A" w:rsidRPr="00F92CE8" w:rsidRDefault="001A155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3.13.3.2. многоквартирная жилая застройка за сч</w:t>
      </w:r>
      <w:r w:rsidR="00110199" w:rsidRPr="00F92CE8">
        <w:rPr>
          <w:sz w:val="24"/>
          <w:szCs w:val="24"/>
          <w:lang w:eastAsia="en-US"/>
        </w:rPr>
        <w:t>ет</w:t>
      </w:r>
      <w:r w:rsidRPr="00F92CE8">
        <w:rPr>
          <w:sz w:val="24"/>
          <w:szCs w:val="24"/>
          <w:lang w:eastAsia="en-US"/>
        </w:rPr>
        <w:t xml:space="preserve"> реконструкции территории</w:t>
      </w:r>
      <w:r w:rsidR="00AE098A" w:rsidRPr="00F92CE8">
        <w:rPr>
          <w:sz w:val="24"/>
          <w:szCs w:val="24"/>
          <w:lang w:eastAsia="en-US"/>
        </w:rPr>
        <w:t xml:space="preserve"> (1 очередь строительства):</w:t>
      </w:r>
    </w:p>
    <w:p w:rsidR="005B13A6" w:rsidRPr="00F92CE8" w:rsidRDefault="006662F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</w:t>
      </w:r>
      <w:r w:rsidR="001A155D" w:rsidRPr="00F92CE8">
        <w:rPr>
          <w:sz w:val="24"/>
          <w:szCs w:val="24"/>
          <w:lang w:eastAsia="en-US"/>
        </w:rPr>
        <w:t>а площадке</w:t>
      </w:r>
      <w:r w:rsidR="005B13A6" w:rsidRPr="00F92CE8">
        <w:rPr>
          <w:sz w:val="24"/>
          <w:szCs w:val="24"/>
          <w:lang w:eastAsia="en-US"/>
        </w:rPr>
        <w:t xml:space="preserve"> №1</w:t>
      </w:r>
      <w:r w:rsidR="00785440" w:rsidRPr="00F92CE8">
        <w:rPr>
          <w:sz w:val="24"/>
          <w:szCs w:val="24"/>
          <w:lang w:eastAsia="en-US"/>
        </w:rPr>
        <w:t>,</w:t>
      </w:r>
      <w:r w:rsidR="005B13A6" w:rsidRPr="00F92CE8">
        <w:rPr>
          <w:sz w:val="24"/>
          <w:szCs w:val="24"/>
          <w:lang w:eastAsia="en-US"/>
        </w:rPr>
        <w:t xml:space="preserve"> </w:t>
      </w:r>
      <w:r w:rsidR="00785440" w:rsidRPr="00F92CE8">
        <w:rPr>
          <w:sz w:val="24"/>
          <w:szCs w:val="24"/>
          <w:lang w:eastAsia="en-US"/>
        </w:rPr>
        <w:t xml:space="preserve">предусмотренной подпунктом 2.3.3.1 настоящих положений, </w:t>
      </w:r>
      <w:r w:rsidR="001A155D" w:rsidRPr="00F92CE8">
        <w:rPr>
          <w:sz w:val="24"/>
          <w:szCs w:val="24"/>
          <w:lang w:eastAsia="en-US"/>
        </w:rPr>
        <w:t xml:space="preserve">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01 км"/>
        </w:smartTagPr>
        <w:r w:rsidR="005B13A6" w:rsidRPr="00F92CE8">
          <w:rPr>
            <w:sz w:val="24"/>
            <w:szCs w:val="24"/>
            <w:lang w:eastAsia="en-US"/>
          </w:rPr>
          <w:t>0,01 км</w:t>
        </w:r>
      </w:smartTag>
      <w:r w:rsidR="001A155D" w:rsidRPr="00F92CE8">
        <w:rPr>
          <w:sz w:val="24"/>
          <w:szCs w:val="24"/>
          <w:lang w:eastAsia="en-US"/>
        </w:rPr>
        <w:t>;</w:t>
      </w:r>
    </w:p>
    <w:p w:rsidR="005B13A6" w:rsidRPr="00F92CE8" w:rsidRDefault="006662F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</w:t>
      </w:r>
      <w:r w:rsidR="001A155D" w:rsidRPr="00F92CE8">
        <w:rPr>
          <w:sz w:val="24"/>
          <w:szCs w:val="24"/>
          <w:lang w:eastAsia="en-US"/>
        </w:rPr>
        <w:t>а площадке</w:t>
      </w:r>
      <w:r w:rsidRPr="00F92CE8">
        <w:rPr>
          <w:sz w:val="24"/>
          <w:szCs w:val="24"/>
          <w:lang w:eastAsia="en-US"/>
        </w:rPr>
        <w:t xml:space="preserve"> №2</w:t>
      </w:r>
      <w:r w:rsidR="00785440" w:rsidRPr="00F92CE8">
        <w:rPr>
          <w:sz w:val="24"/>
          <w:szCs w:val="24"/>
          <w:lang w:eastAsia="en-US"/>
        </w:rPr>
        <w:t>,</w:t>
      </w:r>
      <w:r w:rsidRPr="00F92CE8">
        <w:rPr>
          <w:sz w:val="24"/>
          <w:szCs w:val="24"/>
          <w:lang w:eastAsia="en-US"/>
        </w:rPr>
        <w:t xml:space="preserve"> </w:t>
      </w:r>
      <w:r w:rsidR="00785440" w:rsidRPr="00F92CE8">
        <w:rPr>
          <w:sz w:val="24"/>
          <w:szCs w:val="24"/>
          <w:lang w:eastAsia="en-US"/>
        </w:rPr>
        <w:t xml:space="preserve">предусмотренной подпунктом 2.3.3.2 настоящих положений, –  </w:t>
      </w:r>
      <w:r w:rsidRPr="00F92CE8">
        <w:rPr>
          <w:sz w:val="24"/>
          <w:szCs w:val="24"/>
          <w:lang w:eastAsia="en-US"/>
        </w:rPr>
        <w:t xml:space="preserve">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22 км"/>
        </w:smartTagPr>
        <w:r w:rsidR="005B13A6" w:rsidRPr="00F92CE8">
          <w:rPr>
            <w:sz w:val="24"/>
            <w:szCs w:val="24"/>
            <w:lang w:eastAsia="en-US"/>
          </w:rPr>
          <w:t>0,22 км</w:t>
        </w:r>
      </w:smartTag>
      <w:r w:rsidRPr="00F92CE8">
        <w:rPr>
          <w:sz w:val="24"/>
          <w:szCs w:val="24"/>
          <w:lang w:eastAsia="en-US"/>
        </w:rPr>
        <w:t>;</w:t>
      </w:r>
    </w:p>
    <w:p w:rsidR="005B13A6" w:rsidRPr="00F92CE8" w:rsidRDefault="006662F5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</w:t>
      </w:r>
      <w:r w:rsidR="005B13A6" w:rsidRPr="00F92CE8">
        <w:rPr>
          <w:sz w:val="24"/>
          <w:szCs w:val="24"/>
          <w:lang w:eastAsia="en-US"/>
        </w:rPr>
        <w:t>лощадк</w:t>
      </w:r>
      <w:r w:rsidRPr="00F92CE8">
        <w:rPr>
          <w:sz w:val="24"/>
          <w:szCs w:val="24"/>
          <w:lang w:eastAsia="en-US"/>
        </w:rPr>
        <w:t>е</w:t>
      </w:r>
      <w:r w:rsidR="00785440" w:rsidRPr="00F92CE8">
        <w:rPr>
          <w:sz w:val="24"/>
          <w:szCs w:val="24"/>
          <w:lang w:eastAsia="en-US"/>
        </w:rPr>
        <w:t xml:space="preserve"> №3, предусмотренной подпунктом 2.3.3.3 настоящих положений,</w:t>
      </w:r>
      <w:r w:rsidR="00110199" w:rsidRPr="00F92CE8">
        <w:rPr>
          <w:sz w:val="24"/>
          <w:szCs w:val="24"/>
          <w:lang w:eastAsia="en-US"/>
        </w:rPr>
        <w:t xml:space="preserve">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09 км"/>
        </w:smartTagPr>
        <w:r w:rsidR="005B13A6" w:rsidRPr="00F92CE8">
          <w:rPr>
            <w:sz w:val="24"/>
            <w:szCs w:val="24"/>
            <w:lang w:eastAsia="en-US"/>
          </w:rPr>
          <w:t>0,09 км</w:t>
        </w:r>
      </w:smartTag>
      <w:r w:rsidR="00110199" w:rsidRPr="00F92CE8">
        <w:rPr>
          <w:sz w:val="24"/>
          <w:szCs w:val="24"/>
          <w:lang w:eastAsia="en-US"/>
        </w:rPr>
        <w:t>;</w:t>
      </w:r>
    </w:p>
    <w:p w:rsidR="00110199" w:rsidRPr="00F92CE8" w:rsidRDefault="0011019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3.13.3.3. многоквартирная жилая застройка за счет реконструкции ветхого жилого фонда на площадке №4, предусмотренной подпункт</w:t>
      </w:r>
      <w:r w:rsidR="00785440" w:rsidRPr="00F92CE8">
        <w:rPr>
          <w:sz w:val="24"/>
          <w:szCs w:val="24"/>
          <w:lang w:eastAsia="en-US"/>
        </w:rPr>
        <w:t xml:space="preserve">ом 2.3.4.1 настоящих положений, – предусматривается подключение к существующим сетям водоснабжения </w:t>
      </w:r>
      <w:r w:rsidR="00AE098A" w:rsidRPr="00F92CE8">
        <w:rPr>
          <w:sz w:val="24"/>
          <w:szCs w:val="24"/>
          <w:lang w:eastAsia="en-US"/>
        </w:rPr>
        <w:t>(1 очередь строительства);</w:t>
      </w:r>
    </w:p>
    <w:p w:rsidR="005B13A6" w:rsidRPr="00F92CE8" w:rsidRDefault="00110199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3.13.3.4. индивидуальная жилая застройка на территории коммунальной зоны (после выноса сараев и рекультивации территории) на площадке</w:t>
      </w:r>
      <w:r w:rsidR="003D2891" w:rsidRPr="00F92CE8">
        <w:rPr>
          <w:sz w:val="24"/>
          <w:szCs w:val="24"/>
          <w:lang w:eastAsia="en-US"/>
        </w:rPr>
        <w:t xml:space="preserve"> №1</w:t>
      </w:r>
      <w:r w:rsidRPr="00F92CE8">
        <w:rPr>
          <w:sz w:val="24"/>
          <w:szCs w:val="24"/>
          <w:lang w:eastAsia="en-US"/>
        </w:rPr>
        <w:t>, предусмотренной подпунктом 2.3.7 настоящих положений,</w:t>
      </w:r>
      <w:r w:rsidR="003D2891" w:rsidRPr="00F92CE8">
        <w:rPr>
          <w:sz w:val="24"/>
          <w:szCs w:val="24"/>
          <w:lang w:eastAsia="en-US"/>
        </w:rPr>
        <w:t xml:space="preserve"> включая строительство ранее запроектированных объектов на площадках, предусмотренных подпунктом 2.3.6 настоящих положений, – ориентировочная протяженность проектируемых сетей </w:t>
      </w:r>
      <w:r w:rsidR="00D3065B"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,46 км"/>
        </w:smartTagPr>
        <w:r w:rsidR="00D3065B" w:rsidRPr="00F92CE8">
          <w:rPr>
            <w:sz w:val="24"/>
            <w:szCs w:val="24"/>
            <w:lang w:eastAsia="en-US"/>
          </w:rPr>
          <w:t>1,46 км</w:t>
        </w:r>
      </w:smartTag>
      <w:r w:rsidR="00D3065B" w:rsidRPr="00F92CE8">
        <w:rPr>
          <w:sz w:val="24"/>
          <w:szCs w:val="24"/>
          <w:lang w:eastAsia="en-US"/>
        </w:rPr>
        <w:t xml:space="preserve"> </w:t>
      </w:r>
      <w:r w:rsidR="00AE098A" w:rsidRPr="00F92CE8">
        <w:rPr>
          <w:sz w:val="24"/>
          <w:szCs w:val="24"/>
          <w:lang w:eastAsia="en-US"/>
        </w:rPr>
        <w:t>(1 очередь строительства)</w:t>
      </w:r>
      <w:r w:rsidR="003D2891" w:rsidRPr="00F92CE8">
        <w:rPr>
          <w:sz w:val="24"/>
          <w:szCs w:val="24"/>
          <w:lang w:eastAsia="en-US"/>
        </w:rPr>
        <w:t>;</w:t>
      </w:r>
    </w:p>
    <w:p w:rsidR="005B13A6" w:rsidRPr="00F92CE8" w:rsidRDefault="003D289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3.13.3.5. </w:t>
      </w:r>
      <w:bookmarkStart w:id="148" w:name="OLE_LINK3"/>
      <w:bookmarkStart w:id="149" w:name="OLE_LINK4"/>
      <w:r w:rsidRPr="00F92CE8">
        <w:rPr>
          <w:sz w:val="24"/>
          <w:szCs w:val="24"/>
          <w:lang w:eastAsia="en-US"/>
        </w:rPr>
        <w:t>индивидуальная жилая застройка на свободных территориях</w:t>
      </w:r>
      <w:r w:rsidR="00AE098A" w:rsidRPr="00F92CE8">
        <w:rPr>
          <w:sz w:val="24"/>
          <w:szCs w:val="24"/>
          <w:lang w:eastAsia="en-US"/>
        </w:rPr>
        <w:t xml:space="preserve"> (1 очередь строительства):</w:t>
      </w:r>
    </w:p>
    <w:bookmarkEnd w:id="148"/>
    <w:bookmarkEnd w:id="149"/>
    <w:p w:rsidR="005B13A6" w:rsidRPr="00F92CE8" w:rsidRDefault="003D289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№2, предусмотренной подпунктом 2.3.8.1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73 км"/>
        </w:smartTagPr>
        <w:r w:rsidR="005B13A6" w:rsidRPr="00F92CE8">
          <w:rPr>
            <w:sz w:val="24"/>
            <w:szCs w:val="24"/>
            <w:lang w:eastAsia="en-US"/>
          </w:rPr>
          <w:t>1,73 км</w:t>
        </w:r>
      </w:smartTag>
      <w:r w:rsidRPr="00F92CE8">
        <w:rPr>
          <w:sz w:val="24"/>
          <w:szCs w:val="24"/>
          <w:lang w:eastAsia="en-US"/>
        </w:rPr>
        <w:t>;</w:t>
      </w:r>
    </w:p>
    <w:p w:rsidR="005B13A6" w:rsidRPr="00F92CE8" w:rsidRDefault="003D289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2.2.8.2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39 км"/>
        </w:smartTagPr>
        <w:r w:rsidR="005B13A6" w:rsidRPr="00F92CE8">
          <w:rPr>
            <w:sz w:val="24"/>
            <w:szCs w:val="24"/>
            <w:lang w:eastAsia="en-US"/>
          </w:rPr>
          <w:t>0,39 км</w:t>
        </w:r>
      </w:smartTag>
      <w:r w:rsidRPr="00F92CE8">
        <w:rPr>
          <w:sz w:val="24"/>
          <w:szCs w:val="24"/>
          <w:lang w:eastAsia="en-US"/>
        </w:rPr>
        <w:t>;</w:t>
      </w:r>
    </w:p>
    <w:p w:rsidR="004B663C" w:rsidRPr="00F92CE8" w:rsidRDefault="003D289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3.13.3.6. индивидуальная жилая застройка на территории садово-дачных участков</w:t>
      </w:r>
      <w:r w:rsidR="008E3DB2" w:rsidRPr="00F92CE8">
        <w:rPr>
          <w:sz w:val="24"/>
          <w:szCs w:val="24"/>
          <w:lang w:eastAsia="en-US"/>
        </w:rPr>
        <w:t xml:space="preserve"> на площадке №4, предусмотренной подпунктом 2.3.9 настоящих положений,  –</w:t>
      </w:r>
      <w:r w:rsidR="00785440" w:rsidRPr="00F92CE8">
        <w:rPr>
          <w:sz w:val="24"/>
          <w:szCs w:val="24"/>
          <w:lang w:eastAsia="en-US"/>
        </w:rPr>
        <w:t xml:space="preserve"> </w:t>
      </w:r>
      <w:r w:rsidR="008E3DB2" w:rsidRPr="00F92CE8">
        <w:rPr>
          <w:sz w:val="24"/>
          <w:szCs w:val="24"/>
          <w:lang w:eastAsia="en-US"/>
        </w:rPr>
        <w:t xml:space="preserve">протяженность сетей </w:t>
      </w:r>
      <w:r w:rsidR="00785440" w:rsidRPr="00F92CE8">
        <w:rPr>
          <w:sz w:val="24"/>
          <w:szCs w:val="24"/>
          <w:lang w:eastAsia="en-US"/>
        </w:rPr>
        <w:t>определяется на соответствующих стадиях проектирования</w:t>
      </w:r>
      <w:r w:rsidR="00AE098A" w:rsidRPr="00F92CE8">
        <w:rPr>
          <w:sz w:val="24"/>
          <w:szCs w:val="24"/>
          <w:lang w:eastAsia="en-US"/>
        </w:rPr>
        <w:t xml:space="preserve"> (расчетный срок строительства)</w:t>
      </w:r>
      <w:r w:rsidR="00785440" w:rsidRPr="00F92CE8">
        <w:rPr>
          <w:sz w:val="24"/>
          <w:szCs w:val="24"/>
          <w:lang w:eastAsia="en-US"/>
        </w:rPr>
        <w:t>.</w:t>
      </w:r>
    </w:p>
    <w:p w:rsidR="00FA5821" w:rsidRPr="00F92CE8" w:rsidRDefault="00FA582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5B13A6" w:rsidRPr="00F92CE8" w:rsidRDefault="008E3DB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50" w:name="_Toc373437140"/>
      <w:bookmarkStart w:id="151" w:name="_Toc386590300"/>
      <w:r w:rsidRPr="00F92CE8">
        <w:rPr>
          <w:b/>
          <w:sz w:val="24"/>
          <w:szCs w:val="24"/>
        </w:rPr>
        <w:lastRenderedPageBreak/>
        <w:t>3.14. Мероприятия по развитию системы водоснабжения</w:t>
      </w:r>
      <w:r w:rsidR="000D62AA" w:rsidRPr="00F92CE8">
        <w:rPr>
          <w:b/>
          <w:sz w:val="24"/>
          <w:szCs w:val="24"/>
        </w:rPr>
        <w:t xml:space="preserve"> </w:t>
      </w:r>
      <w:r w:rsidR="005B13A6" w:rsidRPr="00F92CE8">
        <w:rPr>
          <w:b/>
          <w:sz w:val="24"/>
          <w:szCs w:val="24"/>
          <w:lang w:eastAsia="en-US"/>
        </w:rPr>
        <w:t>пгт.Усть-Кинельский</w:t>
      </w:r>
      <w:bookmarkEnd w:id="150"/>
      <w:bookmarkEnd w:id="151"/>
    </w:p>
    <w:p w:rsidR="005B13A6" w:rsidRPr="00F92CE8" w:rsidRDefault="005B13A6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</w:p>
    <w:p w:rsidR="008E3DB2" w:rsidRPr="00F92CE8" w:rsidRDefault="008E3DB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3.14.1. Для повышения надежности системы водоснабжения в</w:t>
      </w:r>
      <w:r w:rsidR="000D62AA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 xml:space="preserve">п.г.т. Алексеевка и </w:t>
      </w:r>
      <w:r w:rsidRPr="00F92CE8">
        <w:rPr>
          <w:sz w:val="24"/>
          <w:szCs w:val="24"/>
          <w:lang w:eastAsia="en-US"/>
        </w:rPr>
        <w:t xml:space="preserve">улучшения обеспечения населения питьевой водой нормативного качества </w:t>
      </w:r>
      <w:r w:rsidRPr="00F92CE8">
        <w:rPr>
          <w:sz w:val="24"/>
          <w:szCs w:val="24"/>
        </w:rPr>
        <w:t>планируется:</w:t>
      </w:r>
    </w:p>
    <w:p w:rsidR="008E3DB2" w:rsidRPr="00F92CE8" w:rsidRDefault="008E3DB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увеличение мощности водозабора путем бурения дополнительных скважин, строительства дополнительной емкости запаса;</w:t>
      </w:r>
    </w:p>
    <w:p w:rsidR="008E3DB2" w:rsidRPr="00F92CE8" w:rsidRDefault="008E3DB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строительство дополнительного водовода и включение его в общую схему водоснабжения; </w:t>
      </w:r>
    </w:p>
    <w:p w:rsidR="008E3DB2" w:rsidRPr="00F92CE8" w:rsidRDefault="008E3DB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строительство участка во</w:t>
      </w:r>
      <w:r w:rsidR="00EE7087" w:rsidRPr="00F92CE8">
        <w:rPr>
          <w:lang w:eastAsia="en-US"/>
        </w:rPr>
        <w:t xml:space="preserve">довода до застройки в поселке </w:t>
      </w:r>
      <w:r w:rsidRPr="00F92CE8">
        <w:rPr>
          <w:lang w:eastAsia="en-US"/>
        </w:rPr>
        <w:t>Советы;</w:t>
      </w:r>
    </w:p>
    <w:p w:rsidR="008E3DB2" w:rsidRPr="00F92CE8" w:rsidRDefault="008E3DB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строительство подкачивающей станции для обеспечения достаточного напора воды в п</w:t>
      </w:r>
      <w:r w:rsidR="00EE7087" w:rsidRPr="00F92CE8">
        <w:rPr>
          <w:lang w:eastAsia="en-US"/>
        </w:rPr>
        <w:t xml:space="preserve">овышенных местах застройки поселке </w:t>
      </w:r>
      <w:r w:rsidRPr="00F92CE8">
        <w:rPr>
          <w:lang w:eastAsia="en-US"/>
        </w:rPr>
        <w:t>Студенцы;</w:t>
      </w:r>
    </w:p>
    <w:p w:rsidR="008E3DB2" w:rsidRPr="00F92CE8" w:rsidRDefault="008E3DB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строительство сетей вод</w:t>
      </w:r>
      <w:r w:rsidR="00FA5821" w:rsidRPr="00F92CE8">
        <w:rPr>
          <w:lang w:eastAsia="en-US"/>
        </w:rPr>
        <w:t>оснабжения</w:t>
      </w:r>
      <w:r w:rsidRPr="00F92CE8">
        <w:rPr>
          <w:lang w:eastAsia="en-US"/>
        </w:rPr>
        <w:t xml:space="preserve"> для вновь проектируемой застройки в </w:t>
      </w:r>
      <w:r w:rsidR="00EF70CC" w:rsidRPr="00F92CE8">
        <w:rPr>
          <w:lang w:eastAsia="en-US"/>
        </w:rPr>
        <w:t>соответствии с пунктом 3.14.2</w:t>
      </w:r>
      <w:r w:rsidRPr="00F92CE8">
        <w:rPr>
          <w:lang w:eastAsia="en-US"/>
        </w:rPr>
        <w:t xml:space="preserve"> настоящих положений.</w:t>
      </w:r>
    </w:p>
    <w:p w:rsidR="00EF70CC" w:rsidRPr="00F92CE8" w:rsidRDefault="008E3DB2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>3.14.2.</w:t>
      </w:r>
      <w:r w:rsidR="00EF70CC" w:rsidRPr="00F92CE8">
        <w:rPr>
          <w:lang w:eastAsia="en-US"/>
        </w:rPr>
        <w:t xml:space="preserve"> Обеспечение проектируемой застройки централизованным водоснабжением от существующей системы водоснабжения с выполнением технических условий владельцев сетей:</w:t>
      </w:r>
    </w:p>
    <w:p w:rsidR="00AE098A" w:rsidRPr="00F92CE8" w:rsidRDefault="00EF70C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bookmarkStart w:id="152" w:name="OLE_LINK5"/>
      <w:bookmarkStart w:id="153" w:name="OLE_LINK6"/>
      <w:r w:rsidRPr="00F92CE8">
        <w:rPr>
          <w:sz w:val="24"/>
          <w:szCs w:val="24"/>
          <w:lang w:eastAsia="en-US"/>
        </w:rPr>
        <w:t>3.14.2.1. малоэтажная и индивидуальная жилая застройка (строительство ранее запроектированных объектов)</w:t>
      </w:r>
      <w:r w:rsidR="00AE098A" w:rsidRPr="00F92CE8">
        <w:rPr>
          <w:sz w:val="24"/>
          <w:szCs w:val="24"/>
          <w:lang w:eastAsia="en-US"/>
        </w:rPr>
        <w:t xml:space="preserve"> (1 очередь строительства):</w:t>
      </w:r>
    </w:p>
    <w:p w:rsidR="005B13A6" w:rsidRPr="00F92CE8" w:rsidRDefault="00EF70CC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28 км"/>
        </w:smartTagPr>
        <w:r w:rsidR="005B13A6" w:rsidRPr="00F92CE8">
          <w:rPr>
            <w:lang w:eastAsia="en-US"/>
          </w:rPr>
          <w:t>1,28 км</w:t>
        </w:r>
      </w:smartTag>
      <w:r w:rsidRPr="00F92CE8">
        <w:rPr>
          <w:lang w:eastAsia="en-US"/>
        </w:rPr>
        <w:t>;</w:t>
      </w:r>
    </w:p>
    <w:p w:rsidR="005B13A6" w:rsidRPr="00F92CE8" w:rsidRDefault="00EF70CC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2.4.2.2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48 км"/>
        </w:smartTagPr>
        <w:r w:rsidR="005B13A6" w:rsidRPr="00F92CE8">
          <w:rPr>
            <w:lang w:eastAsia="en-US"/>
          </w:rPr>
          <w:t>1,48 км</w:t>
        </w:r>
      </w:smartTag>
      <w:r w:rsidRPr="00F92CE8">
        <w:rPr>
          <w:lang w:eastAsia="en-US"/>
        </w:rPr>
        <w:t>;</w:t>
      </w:r>
    </w:p>
    <w:p w:rsidR="005B13A6" w:rsidRPr="00F92CE8" w:rsidRDefault="00EF70CC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4,8 км"/>
        </w:smartTagPr>
        <w:r w:rsidR="005B13A6" w:rsidRPr="00F92CE8">
          <w:rPr>
            <w:lang w:eastAsia="en-US"/>
          </w:rPr>
          <w:t>4,8 км</w:t>
        </w:r>
      </w:smartTag>
      <w:r w:rsidRPr="00F92CE8">
        <w:rPr>
          <w:lang w:eastAsia="en-US"/>
        </w:rPr>
        <w:t>;</w:t>
      </w:r>
    </w:p>
    <w:p w:rsidR="005B13A6" w:rsidRPr="00F92CE8" w:rsidRDefault="00EF70CC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2.4.2.4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78 км"/>
        </w:smartTagPr>
        <w:r w:rsidR="005B13A6" w:rsidRPr="00F92CE8">
          <w:rPr>
            <w:lang w:eastAsia="en-US"/>
          </w:rPr>
          <w:t>0,78 км</w:t>
        </w:r>
      </w:smartTag>
      <w:r w:rsidRPr="00F92CE8">
        <w:rPr>
          <w:lang w:eastAsia="en-US"/>
        </w:rPr>
        <w:t>;</w:t>
      </w:r>
    </w:p>
    <w:p w:rsidR="00AE098A" w:rsidRPr="00F92CE8" w:rsidRDefault="00EF70C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3.14.2.2. развитие индивидуальной жилой застройки за счет уплотнения существующей жилой застройки на площадке №1, предусмотренной подпунктом 2.4.3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46 км"/>
        </w:smartTagPr>
        <w:r w:rsidR="00D3065B" w:rsidRPr="00F92CE8">
          <w:rPr>
            <w:sz w:val="24"/>
            <w:szCs w:val="24"/>
            <w:lang w:eastAsia="en-US"/>
          </w:rPr>
          <w:t>0,46 км</w:t>
        </w:r>
      </w:smartTag>
      <w:r w:rsidR="00D3065B" w:rsidRPr="00F92CE8">
        <w:rPr>
          <w:sz w:val="24"/>
          <w:szCs w:val="24"/>
          <w:lang w:eastAsia="en-US"/>
        </w:rPr>
        <w:t xml:space="preserve"> </w:t>
      </w:r>
      <w:r w:rsidR="00AE098A" w:rsidRPr="00F92CE8">
        <w:rPr>
          <w:sz w:val="24"/>
          <w:szCs w:val="24"/>
          <w:lang w:eastAsia="en-US"/>
        </w:rPr>
        <w:t>(1 очередь строительства);</w:t>
      </w:r>
    </w:p>
    <w:p w:rsidR="00EF70CC" w:rsidRPr="00F92CE8" w:rsidRDefault="00EF70CC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3.14.2.3. развитие индивидуальной жилой застройки на свободных территориях</w:t>
      </w:r>
      <w:r w:rsidR="00AE098A" w:rsidRPr="00F92CE8">
        <w:rPr>
          <w:sz w:val="24"/>
          <w:szCs w:val="24"/>
          <w:lang w:eastAsia="en-US"/>
        </w:rPr>
        <w:t xml:space="preserve"> (1 очередь строительства):</w:t>
      </w:r>
    </w:p>
    <w:p w:rsidR="005B13A6" w:rsidRPr="00F92CE8" w:rsidRDefault="00BD343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№2, предусмотренной подпунктом 2.4.4.1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32 км"/>
        </w:smartTagPr>
        <w:r w:rsidR="005B13A6" w:rsidRPr="00F92CE8">
          <w:rPr>
            <w:lang w:eastAsia="en-US"/>
          </w:rPr>
          <w:t>0,32 км</w:t>
        </w:r>
      </w:smartTag>
      <w:r w:rsidRPr="00F92CE8">
        <w:rPr>
          <w:lang w:eastAsia="en-US"/>
        </w:rPr>
        <w:t>;</w:t>
      </w:r>
    </w:p>
    <w:p w:rsidR="00BD343B" w:rsidRPr="00F92CE8" w:rsidRDefault="00BD343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№3, предусмотренной подпунктом 2.4.4.2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6,09 км"/>
        </w:smartTagPr>
        <w:r w:rsidRPr="00F92CE8">
          <w:rPr>
            <w:lang w:eastAsia="en-US"/>
          </w:rPr>
          <w:t>6,09 км</w:t>
        </w:r>
      </w:smartTag>
      <w:r w:rsidRPr="00F92CE8">
        <w:rPr>
          <w:lang w:eastAsia="en-US"/>
        </w:rPr>
        <w:t>;</w:t>
      </w:r>
    </w:p>
    <w:p w:rsidR="00BD343B" w:rsidRPr="00F92CE8" w:rsidRDefault="00BD343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№4, предусмотренной подпунктом 2.4.4.3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37 км"/>
        </w:smartTagPr>
        <w:r w:rsidRPr="00F92CE8">
          <w:rPr>
            <w:lang w:eastAsia="en-US"/>
          </w:rPr>
          <w:t>1,37 км</w:t>
        </w:r>
      </w:smartTag>
      <w:r w:rsidRPr="00F92CE8">
        <w:rPr>
          <w:lang w:eastAsia="en-US"/>
        </w:rPr>
        <w:t>;</w:t>
      </w:r>
    </w:p>
    <w:p w:rsidR="00BD343B" w:rsidRPr="00F92CE8" w:rsidRDefault="00BD343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3.14.2.4. индивидуальная жилая застройка на те</w:t>
      </w:r>
      <w:r w:rsidR="00785440" w:rsidRPr="00F92CE8">
        <w:rPr>
          <w:sz w:val="24"/>
          <w:szCs w:val="24"/>
          <w:lang w:eastAsia="en-US"/>
        </w:rPr>
        <w:t xml:space="preserve">рритории садово-дачных участков на площадках №5-№11, предусмотренных подпунктами 2.4.5.1 – </w:t>
      </w:r>
      <w:r w:rsidR="00D3065B" w:rsidRPr="00F92CE8">
        <w:rPr>
          <w:sz w:val="24"/>
          <w:szCs w:val="24"/>
          <w:lang w:eastAsia="en-US"/>
        </w:rPr>
        <w:t xml:space="preserve"> </w:t>
      </w:r>
      <w:r w:rsidR="00785440" w:rsidRPr="00F92CE8">
        <w:rPr>
          <w:sz w:val="24"/>
          <w:szCs w:val="24"/>
          <w:lang w:eastAsia="en-US"/>
        </w:rPr>
        <w:t>2.4.5.</w:t>
      </w:r>
      <w:r w:rsidR="00AE3294" w:rsidRPr="00F92CE8">
        <w:rPr>
          <w:sz w:val="24"/>
          <w:szCs w:val="24"/>
          <w:lang w:eastAsia="en-US"/>
        </w:rPr>
        <w:t>5</w:t>
      </w:r>
      <w:r w:rsidR="00785440" w:rsidRPr="00F92CE8">
        <w:rPr>
          <w:sz w:val="24"/>
          <w:szCs w:val="24"/>
          <w:lang w:eastAsia="en-US"/>
        </w:rPr>
        <w:t xml:space="preserve"> настоящих положений – протяженность сетей определяется на соответствующих стадиях проектирования. </w:t>
      </w:r>
    </w:p>
    <w:bookmarkEnd w:id="152"/>
    <w:bookmarkEnd w:id="153"/>
    <w:p w:rsidR="00483B64" w:rsidRPr="00F92CE8" w:rsidRDefault="00483B64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F32BF7" w:rsidRPr="00F92CE8" w:rsidRDefault="005767FF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54" w:name="_Toc373437141"/>
      <w:bookmarkStart w:id="155" w:name="_Toc386590301"/>
      <w:r w:rsidRPr="00F92CE8">
        <w:rPr>
          <w:b/>
          <w:sz w:val="24"/>
          <w:szCs w:val="24"/>
        </w:rPr>
        <w:t>3.15</w:t>
      </w:r>
      <w:r w:rsidR="00F32BF7" w:rsidRPr="00F92CE8">
        <w:rPr>
          <w:b/>
          <w:sz w:val="24"/>
          <w:szCs w:val="24"/>
        </w:rPr>
        <w:t xml:space="preserve">. Мероприятия по развитию </w:t>
      </w:r>
      <w:r w:rsidR="00E60E36" w:rsidRPr="00F92CE8">
        <w:rPr>
          <w:b/>
          <w:sz w:val="24"/>
          <w:szCs w:val="24"/>
        </w:rPr>
        <w:t>систем канализации и водоотведения</w:t>
      </w:r>
      <w:r w:rsidR="000D62AA" w:rsidRPr="00F92CE8">
        <w:rPr>
          <w:b/>
          <w:sz w:val="24"/>
          <w:szCs w:val="24"/>
        </w:rPr>
        <w:t xml:space="preserve"> </w:t>
      </w:r>
      <w:r w:rsidR="00BD343B" w:rsidRPr="00F92CE8">
        <w:rPr>
          <w:b/>
          <w:sz w:val="24"/>
          <w:szCs w:val="24"/>
        </w:rPr>
        <w:t>города Кинеля</w:t>
      </w:r>
      <w:bookmarkEnd w:id="154"/>
      <w:bookmarkEnd w:id="155"/>
    </w:p>
    <w:p w:rsidR="00F32BF7" w:rsidRPr="00F92CE8" w:rsidRDefault="00F32BF7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BF5CFF" w:rsidRPr="00F92CE8" w:rsidRDefault="005767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3.15</w:t>
      </w:r>
      <w:r w:rsidR="00F32BF7" w:rsidRPr="00F92CE8">
        <w:rPr>
          <w:sz w:val="24"/>
          <w:szCs w:val="24"/>
        </w:rPr>
        <w:t xml:space="preserve">.1. Обеспечение проектируемой застройки </w:t>
      </w:r>
      <w:r w:rsidR="00BD785F" w:rsidRPr="00F92CE8">
        <w:rPr>
          <w:sz w:val="24"/>
          <w:szCs w:val="24"/>
        </w:rPr>
        <w:t>водоотведением следующими способами:</w:t>
      </w:r>
    </w:p>
    <w:p w:rsidR="00BD785F" w:rsidRPr="00F92CE8" w:rsidRDefault="00B204B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секционная многоэтажная жилая застройка и объекты общественно-делового назначения – </w:t>
      </w:r>
      <w:r w:rsidR="00BD785F" w:rsidRPr="00F92CE8">
        <w:rPr>
          <w:sz w:val="24"/>
          <w:szCs w:val="24"/>
        </w:rPr>
        <w:t xml:space="preserve">централизованное водоотведение путем подключения в существующую </w:t>
      </w:r>
      <w:r w:rsidR="00BD785F" w:rsidRPr="00F92CE8">
        <w:rPr>
          <w:sz w:val="24"/>
          <w:szCs w:val="24"/>
        </w:rPr>
        <w:lastRenderedPageBreak/>
        <w:t>центральную систему канализации с выполнением техн</w:t>
      </w:r>
      <w:r w:rsidRPr="00F92CE8">
        <w:rPr>
          <w:sz w:val="24"/>
          <w:szCs w:val="24"/>
        </w:rPr>
        <w:t>ических условий владельца сетей,</w:t>
      </w:r>
      <w:r w:rsidR="00BD785F" w:rsidRPr="00F92CE8">
        <w:rPr>
          <w:sz w:val="24"/>
          <w:szCs w:val="24"/>
        </w:rPr>
        <w:t xml:space="preserve"> в соответствии с подпунктом 3.17.5 настоящих положений;</w:t>
      </w:r>
    </w:p>
    <w:p w:rsidR="00B204BA" w:rsidRPr="00F92CE8" w:rsidRDefault="00B204B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индивидуальная жилая застройка – подключение в индивидуальные установки биологической очистки сточных вод или централизованное водоотведение путем подключения в существующую центральную систему канализации после выполнения мероприятий, предусмотренных подпунктом 3.15.2 настоящих положений;</w:t>
      </w:r>
    </w:p>
    <w:p w:rsidR="00B204BA" w:rsidRPr="00F92CE8" w:rsidRDefault="00B204B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строительство открытой </w:t>
      </w:r>
      <w:r w:rsidR="00FA5821" w:rsidRPr="00F92CE8">
        <w:rPr>
          <w:sz w:val="24"/>
          <w:szCs w:val="24"/>
        </w:rPr>
        <w:t>водосточной</w:t>
      </w:r>
      <w:r w:rsidRPr="00F92CE8">
        <w:rPr>
          <w:sz w:val="24"/>
          <w:szCs w:val="24"/>
        </w:rPr>
        <w:t xml:space="preserve"> сети в соответствии с подпунктом 3.15.4 настоящих положений.</w:t>
      </w:r>
    </w:p>
    <w:p w:rsidR="005767FF" w:rsidRPr="00F92CE8" w:rsidRDefault="00B204B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3.15.2</w:t>
      </w:r>
      <w:r w:rsidR="005767FF" w:rsidRPr="00F92CE8">
        <w:rPr>
          <w:sz w:val="24"/>
          <w:szCs w:val="24"/>
        </w:rPr>
        <w:t>. Выполнение мероприятий по м</w:t>
      </w:r>
      <w:r w:rsidR="00BD343B" w:rsidRPr="00F92CE8">
        <w:rPr>
          <w:sz w:val="24"/>
          <w:szCs w:val="24"/>
        </w:rPr>
        <w:t xml:space="preserve">одернизации объектов </w:t>
      </w:r>
      <w:r w:rsidR="005767FF" w:rsidRPr="00F92CE8">
        <w:rPr>
          <w:sz w:val="24"/>
          <w:szCs w:val="24"/>
        </w:rPr>
        <w:t>водоотведения</w:t>
      </w:r>
      <w:r w:rsidR="00BD343B" w:rsidRPr="00F92CE8">
        <w:rPr>
          <w:sz w:val="24"/>
          <w:szCs w:val="24"/>
        </w:rPr>
        <w:t>:</w:t>
      </w:r>
    </w:p>
    <w:p w:rsidR="00BD343B" w:rsidRPr="00F92CE8" w:rsidRDefault="007B6CE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Реконструкция канализационных очистных </w:t>
      </w:r>
      <w:r w:rsidR="00BD343B" w:rsidRPr="00F92CE8">
        <w:rPr>
          <w:sz w:val="24"/>
          <w:szCs w:val="24"/>
        </w:rPr>
        <w:t>сооружений сточных вод города Кинель, с целью увеличения пропускной способности и пов</w:t>
      </w:r>
      <w:r w:rsidR="005767FF" w:rsidRPr="00F92CE8">
        <w:rPr>
          <w:sz w:val="24"/>
          <w:szCs w:val="24"/>
        </w:rPr>
        <w:t>ышения качества очистных стоков;</w:t>
      </w:r>
    </w:p>
    <w:p w:rsidR="00BD343B" w:rsidRPr="00F92CE8" w:rsidRDefault="005767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</w:t>
      </w:r>
      <w:r w:rsidR="00BD343B" w:rsidRPr="00F92CE8">
        <w:rPr>
          <w:sz w:val="24"/>
          <w:szCs w:val="24"/>
        </w:rPr>
        <w:t xml:space="preserve">троительство канализационного коллектора, протяженностью </w:t>
      </w:r>
      <w:smartTag w:uri="urn:schemas-microsoft-com:office:smarttags" w:element="metricconverter">
        <w:smartTagPr>
          <w:attr w:name="ProductID" w:val="4,23 км"/>
        </w:smartTagPr>
        <w:r w:rsidR="00BD343B" w:rsidRPr="00F92CE8">
          <w:rPr>
            <w:sz w:val="24"/>
            <w:szCs w:val="24"/>
          </w:rPr>
          <w:t>4,23 км</w:t>
        </w:r>
      </w:smartTag>
      <w:r w:rsidR="00BD343B" w:rsidRPr="00F92CE8">
        <w:rPr>
          <w:sz w:val="24"/>
          <w:szCs w:val="24"/>
        </w:rPr>
        <w:t xml:space="preserve">  и </w:t>
      </w:r>
      <w:r w:rsidRPr="00F92CE8">
        <w:rPr>
          <w:sz w:val="24"/>
          <w:szCs w:val="24"/>
        </w:rPr>
        <w:t>четырех</w:t>
      </w:r>
      <w:r w:rsidR="00BD343B" w:rsidRPr="00F92CE8">
        <w:rPr>
          <w:sz w:val="24"/>
          <w:szCs w:val="24"/>
        </w:rPr>
        <w:t xml:space="preserve"> </w:t>
      </w:r>
      <w:r w:rsidRPr="00F92CE8">
        <w:rPr>
          <w:sz w:val="24"/>
          <w:szCs w:val="24"/>
        </w:rPr>
        <w:t>канализационно-насосных станций, производительностью 344 куб.м</w:t>
      </w:r>
      <w:r w:rsidR="00BD343B" w:rsidRPr="00F92CE8">
        <w:rPr>
          <w:sz w:val="24"/>
          <w:szCs w:val="24"/>
        </w:rPr>
        <w:t>/час</w:t>
      </w:r>
      <w:r w:rsidRPr="00F92CE8">
        <w:rPr>
          <w:sz w:val="24"/>
          <w:szCs w:val="24"/>
        </w:rPr>
        <w:t xml:space="preserve"> для </w:t>
      </w:r>
      <w:r w:rsidR="00BD343B" w:rsidRPr="00F92CE8">
        <w:rPr>
          <w:sz w:val="24"/>
          <w:szCs w:val="24"/>
        </w:rPr>
        <w:t>жи</w:t>
      </w:r>
      <w:r w:rsidRPr="00F92CE8">
        <w:rPr>
          <w:sz w:val="24"/>
          <w:szCs w:val="24"/>
        </w:rPr>
        <w:t>ло</w:t>
      </w:r>
      <w:r w:rsidR="00AE098A" w:rsidRPr="00F92CE8">
        <w:rPr>
          <w:sz w:val="24"/>
          <w:szCs w:val="24"/>
        </w:rPr>
        <w:t>й застройки по ул. Фестивальная.</w:t>
      </w:r>
    </w:p>
    <w:p w:rsidR="00BD343B" w:rsidRPr="00F92CE8" w:rsidRDefault="00B204B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3.15.3</w:t>
      </w:r>
      <w:r w:rsidR="005767FF" w:rsidRPr="00F92CE8">
        <w:rPr>
          <w:sz w:val="24"/>
          <w:szCs w:val="24"/>
        </w:rPr>
        <w:t xml:space="preserve">. </w:t>
      </w:r>
      <w:r w:rsidR="00BD343B" w:rsidRPr="00F92CE8">
        <w:rPr>
          <w:sz w:val="24"/>
          <w:szCs w:val="24"/>
        </w:rPr>
        <w:t>Водоотведение дождевых и талых вод с проектируемых площадок в существующей застройке обеспечивается с учетом существующей системы водоотведения по дорогам с твердым покрытием по рельефу.</w:t>
      </w:r>
    </w:p>
    <w:p w:rsidR="00A22131" w:rsidRPr="00F92CE8" w:rsidRDefault="005767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3.15.</w:t>
      </w:r>
      <w:r w:rsidR="00B204BA" w:rsidRPr="00F92CE8">
        <w:rPr>
          <w:sz w:val="24"/>
          <w:szCs w:val="24"/>
        </w:rPr>
        <w:t>4</w:t>
      </w:r>
      <w:r w:rsidR="00BF5CFF" w:rsidRPr="00F92CE8">
        <w:rPr>
          <w:sz w:val="24"/>
          <w:szCs w:val="24"/>
        </w:rPr>
        <w:t xml:space="preserve">. </w:t>
      </w:r>
      <w:r w:rsidRPr="00F92CE8">
        <w:rPr>
          <w:sz w:val="24"/>
          <w:szCs w:val="24"/>
        </w:rPr>
        <w:t xml:space="preserve">Водоотведение дождевых и талых вод с проектируемой застройки в Юго-Восточном районе осуществляется путем строительства открытой </w:t>
      </w:r>
      <w:r w:rsidR="00B204BA" w:rsidRPr="00F92CE8">
        <w:rPr>
          <w:sz w:val="24"/>
          <w:szCs w:val="24"/>
        </w:rPr>
        <w:t>водосточной</w:t>
      </w:r>
      <w:r w:rsidRPr="00F92CE8">
        <w:rPr>
          <w:sz w:val="24"/>
          <w:szCs w:val="24"/>
        </w:rPr>
        <w:t xml:space="preserve"> сети с устройством лотков для отвода дождевых и талых вод за пределы кварталов со сбросом в водоемы, тальвеги, овраги.</w:t>
      </w:r>
      <w:r w:rsidR="00A22131" w:rsidRPr="00F92CE8">
        <w:rPr>
          <w:sz w:val="24"/>
          <w:szCs w:val="24"/>
        </w:rPr>
        <w:t xml:space="preserve"> Данные мероприятия рассматриваются как временная мера.</w:t>
      </w:r>
    </w:p>
    <w:p w:rsidR="00F062EF" w:rsidRPr="00F92CE8" w:rsidRDefault="006D4E6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Выше перечисленные мероприятия проектируемой застройки по водоотведению рассматривать как временную меру с последующим решением по развитию системы водоотведения на данных территориях и строительству очистных сооружений поверхностных сточных вод.</w:t>
      </w:r>
    </w:p>
    <w:p w:rsidR="00AE098A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3.15.</w:t>
      </w:r>
      <w:r w:rsidR="006D4E67" w:rsidRPr="00F92CE8">
        <w:rPr>
          <w:sz w:val="24"/>
          <w:szCs w:val="24"/>
        </w:rPr>
        <w:t>5</w:t>
      </w:r>
      <w:r w:rsidR="00BB058F" w:rsidRPr="00F92CE8">
        <w:rPr>
          <w:sz w:val="24"/>
          <w:szCs w:val="24"/>
        </w:rPr>
        <w:t>. Строительство сетей водоотведе</w:t>
      </w:r>
      <w:r w:rsidR="00AE098A" w:rsidRPr="00F92CE8">
        <w:rPr>
          <w:sz w:val="24"/>
          <w:szCs w:val="24"/>
        </w:rPr>
        <w:t>ния для проектируемой застройки с выполнением технических условий владельцев сетей (1 очередь строительства), в том числе:</w:t>
      </w:r>
    </w:p>
    <w:p w:rsidR="00AE098A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3.15.</w:t>
      </w:r>
      <w:r w:rsidR="006D4E67" w:rsidRPr="00F92CE8">
        <w:rPr>
          <w:sz w:val="24"/>
          <w:szCs w:val="24"/>
          <w:lang w:eastAsia="en-US"/>
        </w:rPr>
        <w:t>5</w:t>
      </w:r>
      <w:r w:rsidR="00AE098A" w:rsidRPr="00F92CE8">
        <w:rPr>
          <w:sz w:val="24"/>
          <w:szCs w:val="24"/>
          <w:lang w:eastAsia="en-US"/>
        </w:rPr>
        <w:t xml:space="preserve">.1. </w:t>
      </w:r>
      <w:r w:rsidR="00AE098A" w:rsidRPr="00F92CE8">
        <w:rPr>
          <w:sz w:val="24"/>
          <w:szCs w:val="24"/>
        </w:rPr>
        <w:t>многоквартирная жилая застройка на свободных территориях города Кинель за счет уплотнения существующей жилой застройки ранее запроектированными объектами в Южном жилом районе на площадках №1-</w:t>
      </w:r>
      <w:r w:rsidR="00AE098A" w:rsidRPr="00F92CE8">
        <w:rPr>
          <w:sz w:val="24"/>
          <w:szCs w:val="24"/>
          <w:lang w:eastAsia="en-US"/>
        </w:rPr>
        <w:t xml:space="preserve">6, предусмотренных подпунктами 2.2.2.1 – 2.2.2.6 настоящих положений –  </w:t>
      </w:r>
      <w:r w:rsidR="00785440" w:rsidRPr="00F92CE8">
        <w:rPr>
          <w:sz w:val="24"/>
          <w:szCs w:val="24"/>
          <w:lang w:eastAsia="en-US"/>
        </w:rPr>
        <w:t>предусматривается подключение к существующим сетям водоснабжения;</w:t>
      </w:r>
    </w:p>
    <w:p w:rsidR="00C14EA3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3.15.</w:t>
      </w:r>
      <w:r w:rsidR="006D4E67" w:rsidRPr="00F92CE8">
        <w:rPr>
          <w:sz w:val="24"/>
          <w:szCs w:val="24"/>
          <w:lang w:eastAsia="en-US"/>
        </w:rPr>
        <w:t>5</w:t>
      </w:r>
      <w:r w:rsidR="00AE098A" w:rsidRPr="00F92CE8">
        <w:rPr>
          <w:sz w:val="24"/>
          <w:szCs w:val="24"/>
          <w:lang w:eastAsia="en-US"/>
        </w:rPr>
        <w:t xml:space="preserve">.2. многоквартирная жилая застройка за счет замены ветхого жилого фонда на площадке №7, предусмотренной подпунктом 2.2.3 настоящих положений, – </w:t>
      </w:r>
      <w:r w:rsidR="00C14EA3" w:rsidRPr="00F92CE8">
        <w:rPr>
          <w:sz w:val="24"/>
          <w:szCs w:val="24"/>
          <w:lang w:eastAsia="en-US"/>
        </w:rPr>
        <w:t>предусматривается подключение к существующим сетям водоснабжения;</w:t>
      </w:r>
    </w:p>
    <w:p w:rsidR="00AE098A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3.15.</w:t>
      </w:r>
      <w:r w:rsidR="006D4E67" w:rsidRPr="00F92CE8">
        <w:rPr>
          <w:sz w:val="24"/>
          <w:szCs w:val="24"/>
          <w:lang w:eastAsia="en-US"/>
        </w:rPr>
        <w:t>5</w:t>
      </w:r>
      <w:r w:rsidR="00AE098A" w:rsidRPr="00F92CE8">
        <w:rPr>
          <w:sz w:val="24"/>
          <w:szCs w:val="24"/>
          <w:lang w:eastAsia="en-US"/>
        </w:rPr>
        <w:t>.3. многоквартирная жилая застройка на свободных территориях города Кинель на площадке №8</w:t>
      </w:r>
      <w:r w:rsidR="00AE098A" w:rsidRPr="00F92CE8">
        <w:rPr>
          <w:sz w:val="24"/>
          <w:szCs w:val="24"/>
        </w:rPr>
        <w:t>,</w:t>
      </w:r>
      <w:r w:rsidR="00AE098A" w:rsidRPr="00F92CE8">
        <w:rPr>
          <w:sz w:val="24"/>
          <w:szCs w:val="24"/>
          <w:lang w:eastAsia="en-US"/>
        </w:rPr>
        <w:t xml:space="preserve"> предусмотренной подпунктом 2.2.4 настоящих положений,  – 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7D4EB8" w:rsidRPr="00F92CE8">
        <w:rPr>
          <w:sz w:val="24"/>
          <w:szCs w:val="24"/>
          <w:lang w:eastAsia="en-US"/>
        </w:rPr>
        <w:t>1</w:t>
      </w:r>
      <w:r w:rsidR="00DE6575" w:rsidRPr="00F92CE8">
        <w:rPr>
          <w:sz w:val="24"/>
          <w:szCs w:val="24"/>
          <w:lang w:eastAsia="en-US"/>
        </w:rPr>
        <w:t xml:space="preserve"> </w:t>
      </w:r>
      <w:r w:rsidR="007D4EB8" w:rsidRPr="00F92CE8">
        <w:rPr>
          <w:sz w:val="24"/>
          <w:szCs w:val="24"/>
          <w:lang w:eastAsia="en-US"/>
        </w:rPr>
        <w:t>114,96</w:t>
      </w:r>
      <w:r w:rsidR="00AE098A" w:rsidRPr="00F92CE8">
        <w:rPr>
          <w:sz w:val="24"/>
          <w:szCs w:val="24"/>
          <w:lang w:eastAsia="en-US"/>
        </w:rPr>
        <w:t xml:space="preserve"> м;</w:t>
      </w:r>
    </w:p>
    <w:p w:rsidR="00AE098A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3.15.</w:t>
      </w:r>
      <w:r w:rsidR="006D4E67" w:rsidRPr="00F92CE8">
        <w:rPr>
          <w:sz w:val="24"/>
          <w:szCs w:val="24"/>
          <w:lang w:eastAsia="en-US"/>
        </w:rPr>
        <w:t>5</w:t>
      </w:r>
      <w:r w:rsidRPr="00F92CE8">
        <w:rPr>
          <w:sz w:val="24"/>
          <w:szCs w:val="24"/>
          <w:lang w:eastAsia="en-US"/>
        </w:rPr>
        <w:t>.4</w:t>
      </w:r>
      <w:r w:rsidR="00AE098A" w:rsidRPr="00F92CE8">
        <w:rPr>
          <w:sz w:val="24"/>
          <w:szCs w:val="24"/>
          <w:lang w:eastAsia="en-US"/>
        </w:rPr>
        <w:t>. индивидуальная жилая застройка (строительство ранее запроектированных объектов):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</w:t>
      </w:r>
      <w:r w:rsidRPr="00F92CE8">
        <w:rPr>
          <w:sz w:val="24"/>
          <w:szCs w:val="24"/>
        </w:rPr>
        <w:t xml:space="preserve">, </w:t>
      </w:r>
      <w:r w:rsidRPr="00F92CE8">
        <w:rPr>
          <w:sz w:val="24"/>
          <w:szCs w:val="24"/>
          <w:lang w:eastAsia="en-US"/>
        </w:rPr>
        <w:t xml:space="preserve">предусмотренной подпунктом 2.2.6.1 настоящих положений,  включая строительство ранее запроектированных объектов и застройку за счет  уплотнения жилого фонда на площадках, предусмотренных подпунктом 2.2.6, 2.2.7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 474,28 м"/>
        </w:smartTagPr>
        <w:r w:rsidR="007D4EB8" w:rsidRPr="00F92CE8">
          <w:rPr>
            <w:sz w:val="24"/>
            <w:szCs w:val="24"/>
            <w:lang w:eastAsia="en-US"/>
          </w:rPr>
          <w:t>1</w:t>
        </w:r>
        <w:r w:rsidR="00DE6575" w:rsidRPr="00F92CE8">
          <w:rPr>
            <w:sz w:val="24"/>
            <w:szCs w:val="24"/>
            <w:lang w:eastAsia="en-US"/>
          </w:rPr>
          <w:t xml:space="preserve"> </w:t>
        </w:r>
        <w:r w:rsidR="007D4EB8" w:rsidRPr="00F92CE8">
          <w:rPr>
            <w:sz w:val="24"/>
            <w:szCs w:val="24"/>
            <w:lang w:eastAsia="en-US"/>
          </w:rPr>
          <w:t>474,28</w:t>
        </w:r>
        <w:r w:rsidRPr="00F92CE8">
          <w:rPr>
            <w:sz w:val="24"/>
            <w:szCs w:val="24"/>
            <w:lang w:eastAsia="en-US"/>
          </w:rPr>
          <w:t xml:space="preserve"> м</w:t>
        </w:r>
      </w:smartTag>
      <w:r w:rsidRPr="00F92CE8">
        <w:rPr>
          <w:sz w:val="24"/>
          <w:szCs w:val="24"/>
          <w:lang w:eastAsia="en-US"/>
        </w:rPr>
        <w:t>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2.2.6.2 настоящих положений,  – 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7D4EB8" w:rsidRPr="00F92CE8">
        <w:rPr>
          <w:sz w:val="24"/>
          <w:szCs w:val="24"/>
          <w:lang w:eastAsia="en-US"/>
        </w:rPr>
        <w:t>1</w:t>
      </w:r>
      <w:r w:rsidR="00DE6575"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959,12 м"/>
        </w:smartTagPr>
        <w:r w:rsidR="007D4EB8" w:rsidRPr="00F92CE8">
          <w:rPr>
            <w:sz w:val="24"/>
            <w:szCs w:val="24"/>
            <w:lang w:eastAsia="en-US"/>
          </w:rPr>
          <w:t>959,12</w:t>
        </w:r>
        <w:r w:rsidRPr="00F92CE8">
          <w:rPr>
            <w:sz w:val="24"/>
            <w:szCs w:val="24"/>
            <w:lang w:eastAsia="en-US"/>
          </w:rPr>
          <w:t xml:space="preserve"> м</w:t>
        </w:r>
      </w:smartTag>
      <w:r w:rsidRPr="00F92CE8">
        <w:rPr>
          <w:sz w:val="24"/>
          <w:szCs w:val="24"/>
          <w:lang w:eastAsia="en-US"/>
        </w:rPr>
        <w:t>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2.2.6.3 настоящих положений,  – 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7D4EB8" w:rsidRPr="00F92CE8">
        <w:rPr>
          <w:sz w:val="24"/>
          <w:szCs w:val="24"/>
          <w:lang w:eastAsia="en-US"/>
        </w:rPr>
        <w:t xml:space="preserve">397,03 </w:t>
      </w:r>
      <w:r w:rsidRPr="00F92CE8">
        <w:rPr>
          <w:sz w:val="24"/>
          <w:szCs w:val="24"/>
          <w:lang w:eastAsia="en-US"/>
        </w:rPr>
        <w:t>м;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2.2.6.5 настоящих положений,  – 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2</w:t>
      </w:r>
      <w:r w:rsidR="00DE6575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362,69 м;</w:t>
      </w:r>
    </w:p>
    <w:p w:rsidR="00AE098A" w:rsidRPr="00F92CE8" w:rsidRDefault="00B24D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lastRenderedPageBreak/>
        <w:t>3.15.</w:t>
      </w:r>
      <w:r w:rsidR="006D4E67" w:rsidRPr="00F92CE8">
        <w:rPr>
          <w:sz w:val="24"/>
          <w:szCs w:val="24"/>
          <w:lang w:eastAsia="en-US"/>
        </w:rPr>
        <w:t>5</w:t>
      </w:r>
      <w:r w:rsidRPr="00F92CE8">
        <w:rPr>
          <w:sz w:val="24"/>
          <w:szCs w:val="24"/>
          <w:lang w:eastAsia="en-US"/>
        </w:rPr>
        <w:t>.5</w:t>
      </w:r>
      <w:r w:rsidR="00AE098A" w:rsidRPr="00F92CE8">
        <w:rPr>
          <w:sz w:val="24"/>
          <w:szCs w:val="24"/>
          <w:lang w:eastAsia="en-US"/>
        </w:rPr>
        <w:t>. индивидуальная жилая застройка на свободных территориях: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 №2, предусмотренной подпунктом 2.2.8.1 настоящих положений,  – 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="007D4EB8" w:rsidRPr="00F92CE8">
        <w:rPr>
          <w:sz w:val="24"/>
          <w:szCs w:val="24"/>
          <w:lang w:eastAsia="en-US"/>
        </w:rPr>
        <w:t>2</w:t>
      </w:r>
      <w:r w:rsidR="00DE6575" w:rsidRPr="00F92CE8">
        <w:rPr>
          <w:sz w:val="24"/>
          <w:szCs w:val="24"/>
          <w:lang w:eastAsia="en-US"/>
        </w:rPr>
        <w:t xml:space="preserve"> </w:t>
      </w:r>
      <w:r w:rsidR="007D4EB8" w:rsidRPr="00F92CE8">
        <w:rPr>
          <w:sz w:val="24"/>
          <w:szCs w:val="24"/>
          <w:lang w:eastAsia="en-US"/>
        </w:rPr>
        <w:t>932,65</w:t>
      </w:r>
      <w:r w:rsidRPr="00F92CE8">
        <w:rPr>
          <w:sz w:val="24"/>
          <w:szCs w:val="24"/>
          <w:lang w:eastAsia="en-US"/>
        </w:rPr>
        <w:t xml:space="preserve"> м;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2.2.8.2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500 м"/>
        </w:smartTagPr>
        <w:r w:rsidR="00FC7D07" w:rsidRPr="00F92CE8">
          <w:rPr>
            <w:sz w:val="24"/>
            <w:szCs w:val="24"/>
            <w:lang w:eastAsia="en-US"/>
          </w:rPr>
          <w:t xml:space="preserve">1500 </w:t>
        </w:r>
        <w:r w:rsidRPr="00F92CE8">
          <w:rPr>
            <w:sz w:val="24"/>
            <w:szCs w:val="24"/>
            <w:lang w:eastAsia="en-US"/>
          </w:rPr>
          <w:t>м</w:t>
        </w:r>
      </w:smartTag>
      <w:r w:rsidRPr="00F92CE8">
        <w:rPr>
          <w:sz w:val="24"/>
          <w:szCs w:val="24"/>
          <w:lang w:eastAsia="en-US"/>
        </w:rPr>
        <w:t>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№4, предусмотренной подпунктом 2.2.8.3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441,12 м"/>
        </w:smartTagPr>
        <w:r w:rsidRPr="00F92CE8">
          <w:rPr>
            <w:sz w:val="24"/>
            <w:szCs w:val="24"/>
            <w:lang w:eastAsia="en-US"/>
          </w:rPr>
          <w:t>441,12 м</w:t>
        </w:r>
      </w:smartTag>
      <w:r w:rsidRPr="00F92CE8">
        <w:rPr>
          <w:sz w:val="24"/>
          <w:szCs w:val="24"/>
          <w:lang w:eastAsia="en-US"/>
        </w:rPr>
        <w:t>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 №5, предусмотренной подпунктом 2.2.8.4 настоящих положений, – ориентировочная протяженность проектируемых сетей</w:t>
      </w:r>
      <w:r w:rsidR="00E03B52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229,12 м"/>
        </w:smartTagPr>
        <w:r w:rsidR="007D4EB8" w:rsidRPr="00F92CE8">
          <w:rPr>
            <w:sz w:val="24"/>
            <w:szCs w:val="24"/>
            <w:lang w:eastAsia="en-US"/>
          </w:rPr>
          <w:t>1</w:t>
        </w:r>
        <w:r w:rsidR="00DE6575" w:rsidRPr="00F92CE8">
          <w:rPr>
            <w:sz w:val="24"/>
            <w:szCs w:val="24"/>
            <w:lang w:eastAsia="en-US"/>
          </w:rPr>
          <w:t xml:space="preserve"> </w:t>
        </w:r>
        <w:r w:rsidR="007D4EB8" w:rsidRPr="00F92CE8">
          <w:rPr>
            <w:sz w:val="24"/>
            <w:szCs w:val="24"/>
            <w:lang w:eastAsia="en-US"/>
          </w:rPr>
          <w:t>229,12</w:t>
        </w:r>
        <w:r w:rsidRPr="00F92CE8">
          <w:rPr>
            <w:sz w:val="24"/>
            <w:szCs w:val="24"/>
            <w:lang w:eastAsia="en-US"/>
          </w:rPr>
          <w:t xml:space="preserve"> м</w:t>
        </w:r>
      </w:smartTag>
      <w:r w:rsidRPr="00F92CE8">
        <w:rPr>
          <w:sz w:val="24"/>
          <w:szCs w:val="24"/>
          <w:lang w:eastAsia="en-US"/>
        </w:rPr>
        <w:t>;</w:t>
      </w:r>
    </w:p>
    <w:p w:rsidR="00AE098A" w:rsidRPr="00F92CE8" w:rsidRDefault="00AE098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 №6, предусмотренной подпунктом</w:t>
      </w:r>
      <w:r w:rsidR="00E03B52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 xml:space="preserve">2.2.8.5. настоящих положений, включая застройку на площадке, предусмотренной подпунктом 2.2.6.4 настоящих положений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5 720,20 м"/>
        </w:smartTagPr>
        <w:r w:rsidR="007D4EB8" w:rsidRPr="00F92CE8">
          <w:rPr>
            <w:sz w:val="24"/>
            <w:szCs w:val="24"/>
            <w:lang w:eastAsia="en-US"/>
          </w:rPr>
          <w:t>5</w:t>
        </w:r>
        <w:r w:rsidR="00DE6575" w:rsidRPr="00F92CE8">
          <w:rPr>
            <w:sz w:val="24"/>
            <w:szCs w:val="24"/>
            <w:lang w:eastAsia="en-US"/>
          </w:rPr>
          <w:t xml:space="preserve"> </w:t>
        </w:r>
        <w:r w:rsidR="007D4EB8" w:rsidRPr="00F92CE8">
          <w:rPr>
            <w:sz w:val="24"/>
            <w:szCs w:val="24"/>
            <w:lang w:eastAsia="en-US"/>
          </w:rPr>
          <w:t xml:space="preserve">720,20 </w:t>
        </w:r>
        <w:r w:rsidRPr="00F92CE8">
          <w:rPr>
            <w:sz w:val="24"/>
            <w:szCs w:val="24"/>
            <w:lang w:eastAsia="en-US"/>
          </w:rPr>
          <w:t>м</w:t>
        </w:r>
      </w:smartTag>
      <w:r w:rsidRPr="00F92CE8">
        <w:rPr>
          <w:sz w:val="24"/>
          <w:szCs w:val="24"/>
          <w:lang w:eastAsia="en-US"/>
        </w:rPr>
        <w:t>.</w:t>
      </w:r>
    </w:p>
    <w:p w:rsidR="00BB058F" w:rsidRPr="00F92CE8" w:rsidRDefault="00BB058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BF5CFF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56" w:name="_Toc373437142"/>
      <w:bookmarkStart w:id="157" w:name="_Toc386590302"/>
      <w:r w:rsidRPr="00F92CE8">
        <w:rPr>
          <w:b/>
          <w:sz w:val="24"/>
          <w:szCs w:val="24"/>
        </w:rPr>
        <w:t>3.16. Мероприятия по развитию систем</w:t>
      </w:r>
      <w:r w:rsidR="00E60E36" w:rsidRPr="00F92CE8">
        <w:rPr>
          <w:b/>
          <w:sz w:val="24"/>
          <w:szCs w:val="24"/>
        </w:rPr>
        <w:t xml:space="preserve"> канализации и </w:t>
      </w:r>
      <w:r w:rsidRPr="00F92CE8">
        <w:rPr>
          <w:b/>
          <w:sz w:val="24"/>
          <w:szCs w:val="24"/>
        </w:rPr>
        <w:t>водоотведения п.г.т. Алексеевка</w:t>
      </w:r>
      <w:bookmarkEnd w:id="156"/>
      <w:bookmarkEnd w:id="157"/>
    </w:p>
    <w:p w:rsidR="00BF5CFF" w:rsidRPr="00F92CE8" w:rsidRDefault="00BF5CFF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BF5CFF" w:rsidRPr="00F92CE8" w:rsidRDefault="00B24D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3.16</w:t>
      </w:r>
      <w:r w:rsidR="00BF5CFF" w:rsidRPr="00F92CE8">
        <w:rPr>
          <w:sz w:val="24"/>
          <w:szCs w:val="24"/>
        </w:rPr>
        <w:t xml:space="preserve">.1. Обеспечение проектируемой застройки централизованным </w:t>
      </w:r>
      <w:r w:rsidRPr="00F92CE8">
        <w:rPr>
          <w:sz w:val="24"/>
          <w:szCs w:val="24"/>
        </w:rPr>
        <w:t xml:space="preserve">водоотведением с подключением в существующую систему водоотведения и </w:t>
      </w:r>
      <w:r w:rsidR="00BF5CFF" w:rsidRPr="00F92CE8">
        <w:rPr>
          <w:sz w:val="24"/>
          <w:szCs w:val="24"/>
        </w:rPr>
        <w:t>выполнением технических условий владельца сетей</w:t>
      </w:r>
      <w:r w:rsidRPr="00F92CE8">
        <w:rPr>
          <w:sz w:val="24"/>
          <w:szCs w:val="24"/>
        </w:rPr>
        <w:t>, путем выполнения следующих мероприятий:</w:t>
      </w:r>
    </w:p>
    <w:p w:rsidR="00B24DF2" w:rsidRPr="00F92CE8" w:rsidRDefault="00B24D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очистных сооружений с учетом увеличения их производительности ввиду значительного сброса стоков от проектируемой застройки;</w:t>
      </w:r>
    </w:p>
    <w:p w:rsidR="00B24DF2" w:rsidRPr="00F92CE8" w:rsidRDefault="00B24D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строительство самотечного канализационного коллектора из труб ПНД </w:t>
      </w:r>
      <w:smartTag w:uri="urn:schemas-microsoft-com:office:smarttags" w:element="metricconverter">
        <w:smartTagPr>
          <w:attr w:name="ProductID" w:val="315 m"/>
        </w:smartTagPr>
        <w:r w:rsidRPr="00F92CE8">
          <w:rPr>
            <w:sz w:val="24"/>
            <w:szCs w:val="24"/>
          </w:rPr>
          <w:t>315 m</w:t>
        </w:r>
      </w:smartTag>
      <w:r w:rsidRPr="00F92CE8">
        <w:rPr>
          <w:sz w:val="24"/>
          <w:szCs w:val="24"/>
        </w:rPr>
        <w:t xml:space="preserve">, протяженностью </w:t>
      </w:r>
      <w:smartTag w:uri="urn:schemas-microsoft-com:office:smarttags" w:element="metricconverter">
        <w:smartTagPr>
          <w:attr w:name="ProductID" w:val="1847 м"/>
        </w:smartTagPr>
        <w:r w:rsidRPr="00F92CE8">
          <w:rPr>
            <w:sz w:val="24"/>
            <w:szCs w:val="24"/>
          </w:rPr>
          <w:t>1847 м</w:t>
        </w:r>
      </w:smartTag>
      <w:r w:rsidRPr="00F92CE8">
        <w:rPr>
          <w:sz w:val="24"/>
          <w:szCs w:val="24"/>
        </w:rPr>
        <w:t xml:space="preserve"> для водоснабжения и канализации площадки, предусмотренной подпунктом 2.3.2 настоящих положения;</w:t>
      </w:r>
    </w:p>
    <w:p w:rsidR="00B24DF2" w:rsidRPr="00F92CE8" w:rsidRDefault="00B24D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строительство сетей водоотве</w:t>
      </w:r>
      <w:r w:rsidR="00BD785F" w:rsidRPr="00F92CE8">
        <w:rPr>
          <w:sz w:val="24"/>
          <w:szCs w:val="24"/>
        </w:rPr>
        <w:t>дения и водосточной сети в соответствии с подпункта</w:t>
      </w:r>
      <w:r w:rsidRPr="00F92CE8">
        <w:rPr>
          <w:sz w:val="24"/>
          <w:szCs w:val="24"/>
        </w:rPr>
        <w:t>м</w:t>
      </w:r>
      <w:r w:rsidR="00BD785F" w:rsidRPr="00F92CE8">
        <w:rPr>
          <w:sz w:val="24"/>
          <w:szCs w:val="24"/>
        </w:rPr>
        <w:t>и</w:t>
      </w:r>
      <w:r w:rsidRPr="00F92CE8">
        <w:rPr>
          <w:sz w:val="24"/>
          <w:szCs w:val="24"/>
        </w:rPr>
        <w:t xml:space="preserve"> </w:t>
      </w:r>
      <w:r w:rsidR="00BD785F" w:rsidRPr="00F92CE8">
        <w:rPr>
          <w:sz w:val="24"/>
          <w:szCs w:val="24"/>
        </w:rPr>
        <w:t xml:space="preserve">3.16.3, </w:t>
      </w:r>
      <w:r w:rsidRPr="00F92CE8">
        <w:rPr>
          <w:sz w:val="24"/>
          <w:szCs w:val="24"/>
        </w:rPr>
        <w:t>3.16.</w:t>
      </w:r>
      <w:r w:rsidR="00A7423E" w:rsidRPr="00F92CE8">
        <w:rPr>
          <w:sz w:val="24"/>
          <w:szCs w:val="24"/>
        </w:rPr>
        <w:t>4</w:t>
      </w:r>
      <w:r w:rsidRPr="00F92CE8">
        <w:rPr>
          <w:sz w:val="24"/>
          <w:szCs w:val="24"/>
        </w:rPr>
        <w:t xml:space="preserve"> настоящих положений.</w:t>
      </w:r>
    </w:p>
    <w:p w:rsidR="00B24DF2" w:rsidRPr="00F92CE8" w:rsidRDefault="00B24DF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3.16.2. Водоотведение дождевых и талых вод в существующей застройке обеспечивается с учетом существующей системы водоотведения по дорогам с твердым покрытием по рельефу.</w:t>
      </w:r>
    </w:p>
    <w:p w:rsidR="00B24DF2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3.16</w:t>
      </w:r>
      <w:r w:rsidR="00B24DF2" w:rsidRPr="00F92CE8">
        <w:rPr>
          <w:sz w:val="24"/>
          <w:szCs w:val="24"/>
        </w:rPr>
        <w:t>.</w:t>
      </w:r>
      <w:r w:rsidRPr="00F92CE8">
        <w:rPr>
          <w:sz w:val="24"/>
          <w:szCs w:val="24"/>
        </w:rPr>
        <w:t>3</w:t>
      </w:r>
      <w:r w:rsidR="00B24DF2" w:rsidRPr="00F92CE8">
        <w:rPr>
          <w:sz w:val="24"/>
          <w:szCs w:val="24"/>
        </w:rPr>
        <w:t xml:space="preserve">. Водоотведение дождевых и талых вод с проектируемой застройки осуществляется путем строительства </w:t>
      </w:r>
      <w:r w:rsidRPr="00F92CE8">
        <w:rPr>
          <w:sz w:val="24"/>
          <w:szCs w:val="24"/>
        </w:rPr>
        <w:t>водосточной сети открытого типа по дорогам с твердым покрытием в увязке с существующим водостоком.</w:t>
      </w:r>
    </w:p>
    <w:p w:rsidR="00B24DF2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3.16</w:t>
      </w:r>
      <w:r w:rsidR="00B24DF2" w:rsidRPr="00F92CE8">
        <w:rPr>
          <w:sz w:val="24"/>
          <w:szCs w:val="24"/>
        </w:rPr>
        <w:t>.</w:t>
      </w:r>
      <w:r w:rsidRPr="00F92CE8">
        <w:rPr>
          <w:sz w:val="24"/>
          <w:szCs w:val="24"/>
        </w:rPr>
        <w:t>4</w:t>
      </w:r>
      <w:r w:rsidR="00B24DF2" w:rsidRPr="00F92CE8">
        <w:rPr>
          <w:sz w:val="24"/>
          <w:szCs w:val="24"/>
        </w:rPr>
        <w:t>. Строительство сетей водоотведения для проектируемой застройки с выполнением технических условий владельцев сетей, в том числе:</w:t>
      </w: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3.16.4.1. многоквартирная жилая застройка (строительство ранее запроектированных объектов) на площадке</w:t>
      </w:r>
      <w:r w:rsidRPr="00F92CE8">
        <w:rPr>
          <w:sz w:val="24"/>
          <w:szCs w:val="24"/>
        </w:rPr>
        <w:t>,</w:t>
      </w:r>
      <w:r w:rsidRPr="00F92CE8">
        <w:rPr>
          <w:sz w:val="24"/>
          <w:szCs w:val="24"/>
          <w:lang w:eastAsia="en-US"/>
        </w:rPr>
        <w:t xml:space="preserve"> предусмотренной подпунктом 2.3.2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151,8 м"/>
        </w:smartTagPr>
        <w:r w:rsidRPr="00F92CE8">
          <w:rPr>
            <w:sz w:val="24"/>
            <w:szCs w:val="24"/>
            <w:lang w:eastAsia="en-US"/>
          </w:rPr>
          <w:t>1151,8 м</w:t>
        </w:r>
      </w:smartTag>
      <w:r w:rsidRPr="00F92CE8">
        <w:rPr>
          <w:sz w:val="24"/>
          <w:szCs w:val="24"/>
          <w:lang w:eastAsia="en-US"/>
        </w:rPr>
        <w:t xml:space="preserve"> (1 очередь строительства);</w:t>
      </w: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3.16.4.2. многоквартирная жилая застройка за счет реконструкции территории </w:t>
      </w:r>
      <w:r w:rsidR="00C14EA3" w:rsidRPr="00F92CE8">
        <w:rPr>
          <w:sz w:val="24"/>
          <w:szCs w:val="24"/>
        </w:rPr>
        <w:t xml:space="preserve">коммунальной зоны </w:t>
      </w:r>
      <w:r w:rsidRPr="00F92CE8">
        <w:rPr>
          <w:sz w:val="24"/>
          <w:szCs w:val="24"/>
          <w:lang w:eastAsia="en-US"/>
        </w:rPr>
        <w:t>(1 очередь строительства):</w:t>
      </w:r>
    </w:p>
    <w:p w:rsidR="00C14EA3" w:rsidRPr="00F92CE8" w:rsidRDefault="00C14EA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№1, предусмотренной подпунктом 2.3.3.1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05 км"/>
        </w:smartTagPr>
        <w:r w:rsidRPr="00F92CE8">
          <w:rPr>
            <w:sz w:val="24"/>
            <w:szCs w:val="24"/>
            <w:lang w:eastAsia="en-US"/>
          </w:rPr>
          <w:t>0,05 км</w:t>
        </w:r>
      </w:smartTag>
      <w:r w:rsidRPr="00F92CE8">
        <w:rPr>
          <w:sz w:val="24"/>
          <w:szCs w:val="24"/>
          <w:lang w:eastAsia="en-US"/>
        </w:rPr>
        <w:t>;</w:t>
      </w:r>
    </w:p>
    <w:p w:rsidR="00C14EA3" w:rsidRPr="00F92CE8" w:rsidRDefault="00C14EA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№2, предусмотренной подпунктом 2.3.3.2 настоящих положений, – 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41 км"/>
        </w:smartTagPr>
        <w:r w:rsidRPr="00F92CE8">
          <w:rPr>
            <w:sz w:val="24"/>
            <w:szCs w:val="24"/>
            <w:lang w:eastAsia="en-US"/>
          </w:rPr>
          <w:t>0,41 км</w:t>
        </w:r>
      </w:smartTag>
      <w:r w:rsidRPr="00F92CE8">
        <w:rPr>
          <w:sz w:val="24"/>
          <w:szCs w:val="24"/>
          <w:lang w:eastAsia="en-US"/>
        </w:rPr>
        <w:t>;</w:t>
      </w:r>
    </w:p>
    <w:p w:rsidR="00C14EA3" w:rsidRPr="00F92CE8" w:rsidRDefault="00C14EA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2.3.3.3 настоящих положений,–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26 км"/>
        </w:smartTagPr>
        <w:r w:rsidRPr="00F92CE8">
          <w:rPr>
            <w:sz w:val="24"/>
            <w:szCs w:val="24"/>
            <w:lang w:eastAsia="en-US"/>
          </w:rPr>
          <w:t>0,26 км</w:t>
        </w:r>
      </w:smartTag>
      <w:r w:rsidRPr="00F92CE8">
        <w:rPr>
          <w:sz w:val="24"/>
          <w:szCs w:val="24"/>
          <w:lang w:eastAsia="en-US"/>
        </w:rPr>
        <w:t>;</w:t>
      </w:r>
    </w:p>
    <w:p w:rsidR="00C14EA3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3.16.4.3. многоквартирная жилая застройка за счет реконструкции ветхого жилого фонда на площадке №4, предусмотренной подпунктом 2.3.4.1 настоящих положений, – </w:t>
      </w:r>
      <w:r w:rsidR="00C14EA3" w:rsidRPr="00F92CE8">
        <w:rPr>
          <w:sz w:val="24"/>
          <w:szCs w:val="24"/>
          <w:lang w:eastAsia="en-US"/>
        </w:rPr>
        <w:t>предусматривается подключение к существующим сетям водоснабжения (1 очередь строительства);</w:t>
      </w: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lastRenderedPageBreak/>
        <w:t xml:space="preserve">3.16.4.4. индивидуальная жилая застройка на территории коммунальной зоны (после выноса сараев и рекультивации территории) на площадке №1, предусмотренной подпунктом 2.3.7 настоящих положений, включая строительство ранее запроектированных объектов на площадках, предусмотренных подпунктом 2.3.6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4 км"/>
        </w:smartTagPr>
        <w:r w:rsidR="007D4EB8" w:rsidRPr="00F92CE8">
          <w:rPr>
            <w:sz w:val="24"/>
            <w:szCs w:val="24"/>
            <w:lang w:eastAsia="en-US"/>
          </w:rPr>
          <w:t>1,4 км</w:t>
        </w:r>
      </w:smartTag>
      <w:r w:rsidR="007D4EB8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(1 очередь строительства);</w:t>
      </w: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3.16.4.5. индивидуальная жилая застройка на свободных территориях (1 очередь строительства):</w:t>
      </w: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№2, предусмотренной подпунктом 2.3.8.1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03 км"/>
        </w:smartTagPr>
        <w:r w:rsidR="008B7AD1" w:rsidRPr="00F92CE8">
          <w:rPr>
            <w:sz w:val="24"/>
            <w:szCs w:val="24"/>
            <w:lang w:eastAsia="en-US"/>
          </w:rPr>
          <w:t>1,0</w:t>
        </w:r>
        <w:r w:rsidRPr="00F92CE8">
          <w:rPr>
            <w:sz w:val="24"/>
            <w:szCs w:val="24"/>
            <w:lang w:eastAsia="en-US"/>
          </w:rPr>
          <w:t>3 км</w:t>
        </w:r>
      </w:smartTag>
      <w:r w:rsidRPr="00F92CE8">
        <w:rPr>
          <w:sz w:val="24"/>
          <w:szCs w:val="24"/>
          <w:lang w:eastAsia="en-US"/>
        </w:rPr>
        <w:t>;</w:t>
      </w: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2.2.8.2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33 км"/>
        </w:smartTagPr>
        <w:r w:rsidRPr="00F92CE8">
          <w:rPr>
            <w:sz w:val="24"/>
            <w:szCs w:val="24"/>
            <w:lang w:eastAsia="en-US"/>
          </w:rPr>
          <w:t>0,3</w:t>
        </w:r>
        <w:r w:rsidR="008B7AD1" w:rsidRPr="00F92CE8">
          <w:rPr>
            <w:sz w:val="24"/>
            <w:szCs w:val="24"/>
            <w:lang w:eastAsia="en-US"/>
          </w:rPr>
          <w:t>3</w:t>
        </w:r>
        <w:r w:rsidRPr="00F92CE8">
          <w:rPr>
            <w:sz w:val="24"/>
            <w:szCs w:val="24"/>
            <w:lang w:eastAsia="en-US"/>
          </w:rPr>
          <w:t xml:space="preserve"> км</w:t>
        </w:r>
      </w:smartTag>
      <w:r w:rsidRPr="00F92CE8">
        <w:rPr>
          <w:sz w:val="24"/>
          <w:szCs w:val="24"/>
          <w:lang w:eastAsia="en-US"/>
        </w:rPr>
        <w:t>;</w:t>
      </w:r>
    </w:p>
    <w:p w:rsidR="00FC7D07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3.16.4.6. индивидуальная жилая застройка на территории садово-дачных участков на площадке №4, предусмотренной подпун</w:t>
      </w:r>
      <w:r w:rsidR="00FC7D07" w:rsidRPr="00F92CE8">
        <w:rPr>
          <w:sz w:val="24"/>
          <w:szCs w:val="24"/>
          <w:lang w:eastAsia="en-US"/>
        </w:rPr>
        <w:t>ктом 2.3.9 настоящих положений,</w:t>
      </w:r>
      <w:r w:rsidR="00C14EA3" w:rsidRPr="00F92CE8">
        <w:rPr>
          <w:sz w:val="24"/>
          <w:szCs w:val="24"/>
          <w:lang w:eastAsia="en-US"/>
        </w:rPr>
        <w:t xml:space="preserve"> – протяженность сетей определяется на соответствующих стадиях проектирования (расчетный срок строительства). </w:t>
      </w:r>
    </w:p>
    <w:p w:rsidR="00FF13BB" w:rsidRPr="00F92CE8" w:rsidRDefault="00FF13B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FA5821" w:rsidRPr="00F92CE8" w:rsidRDefault="00FA5821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58" w:name="_Toc373437143"/>
      <w:bookmarkStart w:id="159" w:name="_Toc386590303"/>
      <w:r w:rsidRPr="00F92CE8">
        <w:rPr>
          <w:b/>
          <w:sz w:val="24"/>
          <w:szCs w:val="24"/>
        </w:rPr>
        <w:t xml:space="preserve">3.17. Мероприятия по развитию </w:t>
      </w:r>
      <w:r w:rsidR="00E60E36" w:rsidRPr="00F92CE8">
        <w:rPr>
          <w:b/>
          <w:sz w:val="24"/>
          <w:szCs w:val="24"/>
        </w:rPr>
        <w:t>систем канализации и водоотведения</w:t>
      </w:r>
      <w:r w:rsidR="000D62A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п.г.т. Усть-Кинельский</w:t>
      </w:r>
      <w:bookmarkEnd w:id="158"/>
      <w:bookmarkEnd w:id="159"/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A7423E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3.17.1. Реконструкция очистных сооружений с целью увеличения пропускной способности и повышения качества очистки стоков, с учетом стоков существующей и проектируемой застройки.</w:t>
      </w:r>
    </w:p>
    <w:p w:rsidR="00005AF0" w:rsidRPr="00F92CE8" w:rsidRDefault="00806FD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3.17.2. Обеспечение проектируемой застройки </w:t>
      </w:r>
      <w:r w:rsidR="00005AF0" w:rsidRPr="00F92CE8">
        <w:rPr>
          <w:sz w:val="24"/>
          <w:szCs w:val="24"/>
        </w:rPr>
        <w:t>водоотведением следующими способами:</w:t>
      </w:r>
    </w:p>
    <w:p w:rsidR="00AE5E87" w:rsidRPr="00F92CE8" w:rsidRDefault="00005AF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3.17.2.1. централизованное</w:t>
      </w:r>
      <w:r w:rsidR="00806FDB" w:rsidRPr="00F92CE8">
        <w:rPr>
          <w:sz w:val="24"/>
          <w:szCs w:val="24"/>
        </w:rPr>
        <w:t xml:space="preserve"> водоотведение</w:t>
      </w:r>
      <w:r w:rsidRPr="00F92CE8">
        <w:rPr>
          <w:sz w:val="24"/>
          <w:szCs w:val="24"/>
        </w:rPr>
        <w:t xml:space="preserve"> </w:t>
      </w:r>
      <w:r w:rsidR="00AE5E87" w:rsidRPr="00F92CE8">
        <w:rPr>
          <w:sz w:val="24"/>
          <w:szCs w:val="24"/>
        </w:rPr>
        <w:t xml:space="preserve">с отводом стоков на реконструируемые очистные сооружения </w:t>
      </w:r>
      <w:r w:rsidR="00806FDB" w:rsidRPr="00F92CE8">
        <w:rPr>
          <w:sz w:val="24"/>
          <w:szCs w:val="24"/>
        </w:rPr>
        <w:t>путем</w:t>
      </w:r>
      <w:r w:rsidR="00AE5E87" w:rsidRPr="00F92CE8">
        <w:rPr>
          <w:sz w:val="24"/>
          <w:szCs w:val="24"/>
        </w:rPr>
        <w:t xml:space="preserve"> строительства </w:t>
      </w:r>
      <w:r w:rsidR="00806FDB" w:rsidRPr="00F92CE8">
        <w:rPr>
          <w:sz w:val="24"/>
          <w:szCs w:val="24"/>
        </w:rPr>
        <w:t>системы</w:t>
      </w:r>
      <w:r w:rsidR="00AE5E87" w:rsidRPr="00F92CE8">
        <w:rPr>
          <w:sz w:val="24"/>
          <w:szCs w:val="24"/>
        </w:rPr>
        <w:t xml:space="preserve"> уличных коллекторов и </w:t>
      </w:r>
      <w:r w:rsidR="00806FDB" w:rsidRPr="00F92CE8">
        <w:rPr>
          <w:sz w:val="24"/>
          <w:szCs w:val="24"/>
        </w:rPr>
        <w:t xml:space="preserve">канализационных насосных станций – </w:t>
      </w:r>
      <w:r w:rsidR="00BD785F" w:rsidRPr="00F92CE8">
        <w:rPr>
          <w:sz w:val="24"/>
          <w:szCs w:val="24"/>
        </w:rPr>
        <w:t>в соответствии с подпунктом 3.17.5 настоящих положений;</w:t>
      </w:r>
    </w:p>
    <w:p w:rsidR="007503D0" w:rsidRPr="00F92CE8" w:rsidRDefault="00BD78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3.17.2</w:t>
      </w:r>
      <w:r w:rsidR="00162618" w:rsidRPr="00F92CE8">
        <w:rPr>
          <w:sz w:val="24"/>
          <w:szCs w:val="24"/>
        </w:rPr>
        <w:t>.2</w:t>
      </w:r>
      <w:r w:rsidR="00806FDB" w:rsidRPr="00F92CE8">
        <w:rPr>
          <w:sz w:val="24"/>
          <w:szCs w:val="24"/>
        </w:rPr>
        <w:t>. строительство водонепроницаемых выгребов с последующим вывозом стоков на очистные сооружения (через сливную станцию)</w:t>
      </w:r>
      <w:r w:rsidR="007503D0" w:rsidRPr="00F92CE8">
        <w:rPr>
          <w:sz w:val="24"/>
          <w:szCs w:val="24"/>
        </w:rPr>
        <w:t>:</w:t>
      </w:r>
    </w:p>
    <w:p w:rsidR="007503D0" w:rsidRPr="00F92CE8" w:rsidRDefault="007503D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площадке, предусмотренной подпунктом 2.4.2.2 настоящих положений;</w:t>
      </w:r>
    </w:p>
    <w:p w:rsidR="00005AF0" w:rsidRPr="00F92CE8" w:rsidRDefault="00005AF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на площадке №1, предусмотренной подпунктом 2.4.4.1 настоящих положений;</w:t>
      </w:r>
    </w:p>
    <w:p w:rsidR="00AE5E87" w:rsidRPr="00F92CE8" w:rsidRDefault="00005AF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для других площадок – как в</w:t>
      </w:r>
      <w:r w:rsidR="00AE5E87" w:rsidRPr="00F92CE8">
        <w:rPr>
          <w:sz w:val="24"/>
          <w:szCs w:val="24"/>
        </w:rPr>
        <w:t xml:space="preserve">ременный вариант </w:t>
      </w:r>
      <w:r w:rsidR="007503D0" w:rsidRPr="00F92CE8">
        <w:rPr>
          <w:sz w:val="24"/>
          <w:szCs w:val="24"/>
        </w:rPr>
        <w:t>водоотведения</w:t>
      </w:r>
      <w:r w:rsidR="00BD785F" w:rsidRPr="00F92CE8">
        <w:rPr>
          <w:sz w:val="24"/>
          <w:szCs w:val="24"/>
        </w:rPr>
        <w:t>;</w:t>
      </w:r>
    </w:p>
    <w:p w:rsidR="00BD785F" w:rsidRPr="00F92CE8" w:rsidRDefault="00162618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3.17.2.3</w:t>
      </w:r>
      <w:r w:rsidR="00BD785F" w:rsidRPr="00F92CE8">
        <w:rPr>
          <w:sz w:val="24"/>
          <w:szCs w:val="24"/>
        </w:rPr>
        <w:t xml:space="preserve">. строительства открытой </w:t>
      </w:r>
      <w:r w:rsidR="00FA5821" w:rsidRPr="00F92CE8">
        <w:rPr>
          <w:sz w:val="24"/>
          <w:szCs w:val="24"/>
        </w:rPr>
        <w:t>водосточной</w:t>
      </w:r>
      <w:r w:rsidR="00BD785F" w:rsidRPr="00F92CE8">
        <w:rPr>
          <w:sz w:val="24"/>
          <w:szCs w:val="24"/>
        </w:rPr>
        <w:t xml:space="preserve"> сети в соответствии с подпунктом 3.17.4 настоящих положений.</w:t>
      </w:r>
    </w:p>
    <w:p w:rsidR="00A7423E" w:rsidRPr="00F92CE8" w:rsidRDefault="00BD78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3.17.3</w:t>
      </w:r>
      <w:r w:rsidR="00806FDB" w:rsidRPr="00F92CE8">
        <w:rPr>
          <w:sz w:val="24"/>
          <w:szCs w:val="24"/>
        </w:rPr>
        <w:t>.</w:t>
      </w:r>
      <w:r w:rsidR="00A7423E" w:rsidRPr="00F92CE8">
        <w:rPr>
          <w:sz w:val="24"/>
          <w:szCs w:val="24"/>
        </w:rPr>
        <w:t xml:space="preserve"> Водоотведение дождевых и талых вод с проектируемых площадок в существующей застройке обеспечивается с учетом существующей системы водоотведения по дорогам с твердым покрытием по рельефу.</w:t>
      </w:r>
    </w:p>
    <w:p w:rsidR="00A7423E" w:rsidRPr="00F92CE8" w:rsidRDefault="00806FD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3.17</w:t>
      </w:r>
      <w:r w:rsidR="00A7423E" w:rsidRPr="00F92CE8">
        <w:rPr>
          <w:sz w:val="24"/>
          <w:szCs w:val="24"/>
        </w:rPr>
        <w:t>.</w:t>
      </w:r>
      <w:r w:rsidR="00BD785F" w:rsidRPr="00F92CE8">
        <w:rPr>
          <w:sz w:val="24"/>
          <w:szCs w:val="24"/>
        </w:rPr>
        <w:t>4</w:t>
      </w:r>
      <w:r w:rsidR="00A7423E" w:rsidRPr="00F92CE8">
        <w:rPr>
          <w:sz w:val="24"/>
          <w:szCs w:val="24"/>
        </w:rPr>
        <w:t xml:space="preserve">. Водоотведение дождевых и талых вод с проектируемой </w:t>
      </w:r>
      <w:r w:rsidRPr="00F92CE8">
        <w:rPr>
          <w:sz w:val="24"/>
          <w:szCs w:val="24"/>
        </w:rPr>
        <w:t xml:space="preserve">застройки на свободных территориях </w:t>
      </w:r>
      <w:r w:rsidR="00A7423E" w:rsidRPr="00F92CE8">
        <w:rPr>
          <w:sz w:val="24"/>
          <w:szCs w:val="24"/>
        </w:rPr>
        <w:t xml:space="preserve">осуществляется путем строительства открытой </w:t>
      </w:r>
      <w:r w:rsidR="00FA5821" w:rsidRPr="00F92CE8">
        <w:rPr>
          <w:sz w:val="24"/>
          <w:szCs w:val="24"/>
        </w:rPr>
        <w:t>водосточной</w:t>
      </w:r>
      <w:r w:rsidR="00A7423E" w:rsidRPr="00F92CE8">
        <w:rPr>
          <w:sz w:val="24"/>
          <w:szCs w:val="24"/>
        </w:rPr>
        <w:t xml:space="preserve"> сети с устройством лотков для отвода дождевых и талых вод за пределы кварталов со сбросом в водоемы, тальвеги, овраги.</w:t>
      </w:r>
    </w:p>
    <w:p w:rsidR="006D4E67" w:rsidRPr="00F92CE8" w:rsidRDefault="006D4E6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Выше перечисленные мероприятия проектируемой застройки по водоотведению рассматривать как временную меру с последующим решением по развитию системы водоотведения на данных территориях и строительству очистных сооружений поверхностных сточных вод.</w:t>
      </w:r>
    </w:p>
    <w:p w:rsidR="00806FDB" w:rsidRPr="00F92CE8" w:rsidRDefault="00A7423E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</w:t>
      </w:r>
      <w:r w:rsidR="00806FDB" w:rsidRPr="00F92CE8">
        <w:rPr>
          <w:sz w:val="24"/>
          <w:szCs w:val="24"/>
        </w:rPr>
        <w:t>7</w:t>
      </w:r>
      <w:r w:rsidRPr="00F92CE8">
        <w:rPr>
          <w:sz w:val="24"/>
          <w:szCs w:val="24"/>
        </w:rPr>
        <w:t>.</w:t>
      </w:r>
      <w:r w:rsidR="00BD785F" w:rsidRPr="00F92CE8">
        <w:rPr>
          <w:sz w:val="24"/>
          <w:szCs w:val="24"/>
        </w:rPr>
        <w:t>5</w:t>
      </w:r>
      <w:r w:rsidRPr="00F92CE8">
        <w:rPr>
          <w:sz w:val="24"/>
          <w:szCs w:val="24"/>
        </w:rPr>
        <w:t>. Строительство сетей водоотведения для проектируемой застройки:</w:t>
      </w:r>
    </w:p>
    <w:p w:rsidR="00806FDB" w:rsidRPr="00F92CE8" w:rsidRDefault="00806FD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3.17.</w:t>
      </w:r>
      <w:r w:rsidR="00BD785F" w:rsidRPr="00F92CE8">
        <w:rPr>
          <w:sz w:val="24"/>
          <w:szCs w:val="24"/>
          <w:lang w:eastAsia="en-US"/>
        </w:rPr>
        <w:t>5</w:t>
      </w:r>
      <w:r w:rsidRPr="00F92CE8">
        <w:rPr>
          <w:sz w:val="24"/>
          <w:szCs w:val="24"/>
          <w:lang w:eastAsia="en-US"/>
        </w:rPr>
        <w:t>.1. малоэтажная и индивидуальная жилая застройка (строительство ранее запроектированных объектов) (1 очередь строительства):</w:t>
      </w:r>
    </w:p>
    <w:p w:rsidR="00806FDB" w:rsidRPr="00F92CE8" w:rsidRDefault="00806FD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lastRenderedPageBreak/>
        <w:t xml:space="preserve">на площадке, предусмотренной подпунктом 2.4.2.1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66 км"/>
        </w:smartTagPr>
        <w:r w:rsidR="008B7AD1" w:rsidRPr="00F92CE8">
          <w:rPr>
            <w:lang w:eastAsia="en-US"/>
          </w:rPr>
          <w:t xml:space="preserve">0,66 </w:t>
        </w:r>
        <w:r w:rsidRPr="00F92CE8">
          <w:rPr>
            <w:lang w:eastAsia="en-US"/>
          </w:rPr>
          <w:t>км</w:t>
        </w:r>
      </w:smartTag>
      <w:r w:rsidRPr="00F92CE8">
        <w:rPr>
          <w:lang w:eastAsia="en-US"/>
        </w:rPr>
        <w:t>;</w:t>
      </w:r>
    </w:p>
    <w:p w:rsidR="00806FDB" w:rsidRPr="00F92CE8" w:rsidRDefault="00806FD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9,08 км"/>
        </w:smartTagPr>
        <w:r w:rsidR="008B7AD1" w:rsidRPr="00F92CE8">
          <w:rPr>
            <w:lang w:eastAsia="en-US"/>
          </w:rPr>
          <w:t>9</w:t>
        </w:r>
        <w:r w:rsidRPr="00F92CE8">
          <w:rPr>
            <w:lang w:eastAsia="en-US"/>
          </w:rPr>
          <w:t>,</w:t>
        </w:r>
        <w:r w:rsidR="008B7AD1" w:rsidRPr="00F92CE8">
          <w:rPr>
            <w:lang w:eastAsia="en-US"/>
          </w:rPr>
          <w:t>0</w:t>
        </w:r>
        <w:r w:rsidRPr="00F92CE8">
          <w:rPr>
            <w:lang w:eastAsia="en-US"/>
          </w:rPr>
          <w:t>8 км</w:t>
        </w:r>
      </w:smartTag>
      <w:r w:rsidRPr="00F92CE8">
        <w:rPr>
          <w:lang w:eastAsia="en-US"/>
        </w:rPr>
        <w:t>;</w:t>
      </w:r>
    </w:p>
    <w:p w:rsidR="00806FDB" w:rsidRPr="00F92CE8" w:rsidRDefault="00806FD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2.4.2.4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2 км"/>
        </w:smartTagPr>
        <w:r w:rsidR="008B7AD1" w:rsidRPr="00F92CE8">
          <w:rPr>
            <w:lang w:eastAsia="en-US"/>
          </w:rPr>
          <w:t>1,2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806FDB" w:rsidRPr="00F92CE8" w:rsidRDefault="00BD78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3.17.5</w:t>
      </w:r>
      <w:r w:rsidR="00806FDB" w:rsidRPr="00F92CE8">
        <w:rPr>
          <w:sz w:val="24"/>
          <w:szCs w:val="24"/>
          <w:lang w:eastAsia="en-US"/>
        </w:rPr>
        <w:t xml:space="preserve">.2. развитие индивидуальной жилой застройки за счет уплотнения существующей жилой застройки на площадке №1, предусмотренной подпунктом 2.4.3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4 км"/>
        </w:smartTagPr>
        <w:r w:rsidR="00533E5E" w:rsidRPr="00F92CE8">
          <w:rPr>
            <w:sz w:val="24"/>
            <w:szCs w:val="24"/>
            <w:lang w:eastAsia="en-US"/>
          </w:rPr>
          <w:t>0,4 км</w:t>
        </w:r>
      </w:smartTag>
      <w:r w:rsidR="00533E5E" w:rsidRPr="00F92CE8">
        <w:rPr>
          <w:sz w:val="24"/>
          <w:szCs w:val="24"/>
          <w:lang w:eastAsia="en-US"/>
        </w:rPr>
        <w:t xml:space="preserve"> </w:t>
      </w:r>
      <w:r w:rsidR="00806FDB" w:rsidRPr="00F92CE8">
        <w:rPr>
          <w:sz w:val="24"/>
          <w:szCs w:val="24"/>
          <w:lang w:eastAsia="en-US"/>
        </w:rPr>
        <w:t>(1 очередь строительства);</w:t>
      </w:r>
    </w:p>
    <w:p w:rsidR="00806FDB" w:rsidRPr="00F92CE8" w:rsidRDefault="00BD78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3.17.5</w:t>
      </w:r>
      <w:r w:rsidR="00806FDB" w:rsidRPr="00F92CE8">
        <w:rPr>
          <w:sz w:val="24"/>
          <w:szCs w:val="24"/>
          <w:lang w:eastAsia="en-US"/>
        </w:rPr>
        <w:t>.3. развитие индивидуальной жилой застройки на свободных территориях (1 очередь строительства):</w:t>
      </w:r>
    </w:p>
    <w:p w:rsidR="00806FDB" w:rsidRPr="00F92CE8" w:rsidRDefault="00806FD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№3, предусмотренной подпунктом 2.4.4.2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7,67 км"/>
        </w:smartTagPr>
        <w:r w:rsidR="008B7AD1" w:rsidRPr="00F92CE8">
          <w:rPr>
            <w:lang w:eastAsia="en-US"/>
          </w:rPr>
          <w:t>7,67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806FDB" w:rsidRPr="00F92CE8" w:rsidRDefault="00806FDB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№4, предусмотренной подпунктом 2.4.4.3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79 км"/>
        </w:smartTagPr>
        <w:r w:rsidR="008B7AD1" w:rsidRPr="00F92CE8">
          <w:rPr>
            <w:lang w:eastAsia="en-US"/>
          </w:rPr>
          <w:t>0,79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7503D0" w:rsidRPr="00F92CE8" w:rsidRDefault="00BD785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3.17.5</w:t>
      </w:r>
      <w:r w:rsidR="00806FDB" w:rsidRPr="00F92CE8">
        <w:rPr>
          <w:sz w:val="24"/>
          <w:szCs w:val="24"/>
          <w:lang w:eastAsia="en-US"/>
        </w:rPr>
        <w:t>.4. индивидуальная жилая застройка на территории садово-дачных участков</w:t>
      </w:r>
      <w:r w:rsidR="00C14EA3" w:rsidRPr="00F92CE8">
        <w:rPr>
          <w:sz w:val="24"/>
          <w:szCs w:val="24"/>
          <w:lang w:eastAsia="en-US"/>
        </w:rPr>
        <w:t xml:space="preserve"> на площадках №5-№11, предусмотренных подпунктами 2.4.5.1 –  2.4.5.</w:t>
      </w:r>
      <w:r w:rsidR="00AE3294" w:rsidRPr="00F92CE8">
        <w:rPr>
          <w:sz w:val="24"/>
          <w:szCs w:val="24"/>
          <w:lang w:eastAsia="en-US"/>
        </w:rPr>
        <w:t>5</w:t>
      </w:r>
      <w:r w:rsidR="00C14EA3" w:rsidRPr="00F92CE8">
        <w:rPr>
          <w:sz w:val="24"/>
          <w:szCs w:val="24"/>
          <w:lang w:eastAsia="en-US"/>
        </w:rPr>
        <w:t xml:space="preserve"> настоящих положений – протяженность сетей определяется на соответствующих стадиях проектирования. </w:t>
      </w:r>
      <w:bookmarkStart w:id="160" w:name="_Toc201481723"/>
    </w:p>
    <w:p w:rsidR="00E60E36" w:rsidRPr="00F92CE8" w:rsidRDefault="00E60E36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F32BF7" w:rsidRPr="00F92CE8" w:rsidRDefault="00C208B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61" w:name="_Toc373437144"/>
      <w:bookmarkStart w:id="162" w:name="_Toc386590304"/>
      <w:r w:rsidRPr="00F92CE8">
        <w:rPr>
          <w:b/>
          <w:sz w:val="24"/>
          <w:szCs w:val="24"/>
        </w:rPr>
        <w:t>3.18</w:t>
      </w:r>
      <w:r w:rsidR="00F32BF7" w:rsidRPr="00F92CE8">
        <w:rPr>
          <w:b/>
          <w:sz w:val="24"/>
          <w:szCs w:val="24"/>
        </w:rPr>
        <w:t xml:space="preserve">. Мероприятия по развитию </w:t>
      </w:r>
      <w:bookmarkEnd w:id="160"/>
      <w:r w:rsidRPr="00F92CE8">
        <w:rPr>
          <w:b/>
          <w:sz w:val="24"/>
          <w:szCs w:val="24"/>
        </w:rPr>
        <w:t>газоснабжения города Кинеля</w:t>
      </w:r>
      <w:bookmarkEnd w:id="161"/>
      <w:bookmarkEnd w:id="162"/>
    </w:p>
    <w:p w:rsidR="00C208B2" w:rsidRPr="00F92CE8" w:rsidRDefault="00C208B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bookmarkStart w:id="163" w:name="_Toc174868144"/>
      <w:bookmarkStart w:id="164" w:name="_Toc178742796"/>
      <w:bookmarkStart w:id="165" w:name="_Toc179089637"/>
    </w:p>
    <w:p w:rsidR="004C20ED" w:rsidRPr="00F92CE8" w:rsidRDefault="00C208B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3.18.1. Обеспечение газоснабжения проектируемой застройки от существующей системы газоснабжения с выполнением технических условий владельца сетей путем:</w:t>
      </w:r>
    </w:p>
    <w:p w:rsidR="004C20ED" w:rsidRPr="00F92CE8" w:rsidRDefault="00C208B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строительства газопроводов высокого</w:t>
      </w:r>
      <w:r w:rsidR="004C20ED" w:rsidRPr="00F92CE8">
        <w:rPr>
          <w:sz w:val="24"/>
          <w:szCs w:val="24"/>
        </w:rPr>
        <w:t xml:space="preserve"> и низкого давления;</w:t>
      </w:r>
    </w:p>
    <w:p w:rsidR="00C208B2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строительства газорегуляторных пунктов;</w:t>
      </w:r>
    </w:p>
    <w:bookmarkEnd w:id="163"/>
    <w:bookmarkEnd w:id="164"/>
    <w:bookmarkEnd w:id="165"/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</w:t>
      </w:r>
      <w:r w:rsidR="00BE7574" w:rsidRPr="00F92CE8">
        <w:rPr>
          <w:sz w:val="24"/>
          <w:szCs w:val="24"/>
        </w:rPr>
        <w:t>троительства</w:t>
      </w:r>
      <w:r w:rsidRPr="00F92CE8">
        <w:rPr>
          <w:sz w:val="24"/>
          <w:szCs w:val="24"/>
        </w:rPr>
        <w:t xml:space="preserve"> сетей газоснабжения в соответствии с  подпунктом 3.18.2 настоящих положений.</w:t>
      </w:r>
    </w:p>
    <w:p w:rsidR="00BD24AB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3.18.2. Строительство сетей газоснабжения для проектируемой застройки:</w:t>
      </w:r>
    </w:p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3.18.</w:t>
      </w:r>
      <w:r w:rsidR="00BD24AB" w:rsidRPr="00F92CE8">
        <w:rPr>
          <w:sz w:val="24"/>
          <w:szCs w:val="24"/>
          <w:lang w:eastAsia="en-US"/>
        </w:rPr>
        <w:t>2</w:t>
      </w:r>
      <w:r w:rsidRPr="00F92CE8">
        <w:rPr>
          <w:sz w:val="24"/>
          <w:szCs w:val="24"/>
          <w:lang w:eastAsia="en-US"/>
        </w:rPr>
        <w:t>.</w:t>
      </w:r>
      <w:r w:rsidR="00BD24AB" w:rsidRPr="00F92CE8">
        <w:rPr>
          <w:sz w:val="24"/>
          <w:szCs w:val="24"/>
          <w:lang w:eastAsia="en-US"/>
        </w:rPr>
        <w:t>1.</w:t>
      </w:r>
      <w:r w:rsidRPr="00F92CE8">
        <w:rPr>
          <w:sz w:val="24"/>
          <w:szCs w:val="24"/>
          <w:lang w:eastAsia="en-US"/>
        </w:rPr>
        <w:t xml:space="preserve"> многоквартирная жилая застройка на свободных территориях города Кинель на площадке №8</w:t>
      </w:r>
      <w:r w:rsidRPr="00F92CE8">
        <w:rPr>
          <w:sz w:val="24"/>
          <w:szCs w:val="24"/>
        </w:rPr>
        <w:t>,</w:t>
      </w:r>
      <w:r w:rsidRPr="00F92CE8">
        <w:rPr>
          <w:sz w:val="24"/>
          <w:szCs w:val="24"/>
          <w:lang w:eastAsia="en-US"/>
        </w:rPr>
        <w:t xml:space="preserve"> предусмотренной подпунктом 2.2.4 настоящих положений,  – ориентировочная протяженность проектируемых сетей</w:t>
      </w:r>
      <w:r w:rsidR="000D62AA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0,222 км</w:t>
      </w:r>
      <w:r w:rsidR="00BD24AB" w:rsidRPr="00F92CE8">
        <w:rPr>
          <w:sz w:val="24"/>
          <w:szCs w:val="24"/>
          <w:lang w:eastAsia="en-US"/>
        </w:rPr>
        <w:t xml:space="preserve"> (1 очередь строительства)</w:t>
      </w:r>
      <w:r w:rsidRPr="00F92CE8">
        <w:rPr>
          <w:sz w:val="24"/>
          <w:szCs w:val="24"/>
          <w:lang w:eastAsia="en-US"/>
        </w:rPr>
        <w:t>;</w:t>
      </w:r>
    </w:p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3.1</w:t>
      </w:r>
      <w:r w:rsidR="00BD24AB" w:rsidRPr="00F92CE8">
        <w:rPr>
          <w:sz w:val="24"/>
          <w:szCs w:val="24"/>
          <w:lang w:eastAsia="en-US"/>
        </w:rPr>
        <w:t>8.2.2</w:t>
      </w:r>
      <w:r w:rsidRPr="00F92CE8">
        <w:rPr>
          <w:sz w:val="24"/>
          <w:szCs w:val="24"/>
          <w:lang w:eastAsia="en-US"/>
        </w:rPr>
        <w:t>. индивидуальная жилая застройка (строительство ранее запроектированных объектов)</w:t>
      </w:r>
      <w:r w:rsidR="00BD24AB" w:rsidRPr="00F92CE8">
        <w:rPr>
          <w:sz w:val="24"/>
          <w:szCs w:val="24"/>
          <w:lang w:eastAsia="en-US"/>
        </w:rPr>
        <w:t xml:space="preserve"> (1 очередь строительства):</w:t>
      </w:r>
    </w:p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2.2.6.2 настоящих положений,  – ориентировочная протяженность проектируемых сетей</w:t>
      </w:r>
      <w:r w:rsidR="000D62AA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4,190 км;</w:t>
      </w:r>
    </w:p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2.2.6.3 настоящих положений,  – ориентировочная протяженность проектируемых сетей</w:t>
      </w:r>
      <w:r w:rsidR="000D62AA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3,257 км;</w:t>
      </w:r>
    </w:p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2.2.6.4 настоящих положений,  – ориентировочная протяженность проектируемых сетей</w:t>
      </w:r>
      <w:r w:rsidR="000D62AA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11,452 км;</w:t>
      </w:r>
    </w:p>
    <w:p w:rsidR="004C20ED" w:rsidRPr="00F92CE8" w:rsidRDefault="004C20E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на площадке, </w:t>
      </w:r>
      <w:r w:rsidRPr="00F92CE8">
        <w:rPr>
          <w:sz w:val="24"/>
          <w:szCs w:val="24"/>
          <w:lang w:eastAsia="en-US"/>
        </w:rPr>
        <w:t>предусмотренной подпунктом 2.2.6.5 настоящих положений,  – ориентировочная протяженность проектируемых сетей</w:t>
      </w:r>
      <w:r w:rsidR="000D62AA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2,960 км;</w:t>
      </w:r>
    </w:p>
    <w:p w:rsidR="004C20ED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3.18.2.3 протяженность сетей газоснабжения других проектируемых площадок жилой застройки подлежит определению на соответствующих стадиях проектирования.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66" w:name="_Toc373437145"/>
      <w:bookmarkStart w:id="167" w:name="_Toc386590305"/>
      <w:r w:rsidRPr="00F92CE8">
        <w:rPr>
          <w:b/>
          <w:sz w:val="24"/>
          <w:szCs w:val="24"/>
        </w:rPr>
        <w:t>3.19. Мероприятия по развитию газоснабжения</w:t>
      </w:r>
      <w:r w:rsidR="000D62A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города п.г.т. Алексеевка</w:t>
      </w:r>
      <w:bookmarkEnd w:id="166"/>
      <w:bookmarkEnd w:id="167"/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  <w:lang w:eastAsia="en-US"/>
        </w:rPr>
      </w:pP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lastRenderedPageBreak/>
        <w:t>3.19.1. Обеспечение газоснабжения проектируемой застройки</w:t>
      </w:r>
      <w:r w:rsidR="00BE7574" w:rsidRPr="00F92CE8">
        <w:rPr>
          <w:sz w:val="24"/>
          <w:szCs w:val="24"/>
        </w:rPr>
        <w:t xml:space="preserve"> (для хозяйственно-бытовых нужд населения, за исключением теплоснабжения)</w:t>
      </w:r>
      <w:r w:rsidRPr="00F92CE8">
        <w:rPr>
          <w:sz w:val="24"/>
          <w:szCs w:val="24"/>
        </w:rPr>
        <w:t xml:space="preserve"> от существующей системы газоснабжения с выполнением технических условий владельца сетей путем: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строительства газопроводов низкого давления для проектируемой застройки 1 очереди строительства;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строительства газопроводов высокого, среднего и низкого давления, газорегуляторных пунктов для проектируемой застройки в расчетный срок</w:t>
      </w:r>
      <w:r w:rsidR="00DE6575" w:rsidRPr="00F92CE8">
        <w:rPr>
          <w:sz w:val="24"/>
          <w:szCs w:val="24"/>
        </w:rPr>
        <w:t xml:space="preserve"> строительства</w:t>
      </w:r>
      <w:r w:rsidRPr="00F92CE8">
        <w:rPr>
          <w:sz w:val="24"/>
          <w:szCs w:val="24"/>
        </w:rPr>
        <w:t>;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</w:t>
      </w:r>
      <w:r w:rsidR="00BE7574" w:rsidRPr="00F92CE8">
        <w:rPr>
          <w:sz w:val="24"/>
          <w:szCs w:val="24"/>
        </w:rPr>
        <w:t>троительства</w:t>
      </w:r>
      <w:r w:rsidRPr="00F92CE8">
        <w:rPr>
          <w:sz w:val="24"/>
          <w:szCs w:val="24"/>
        </w:rPr>
        <w:t xml:space="preserve"> сетей газоснабжения в соответствии с  подпунктом 3.19.2 настоящих положений.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3.19.2. Строительство сетей газоснабжения для проектируемой застройки: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3.19.2.1. многоквартирная жилая застройка за счет реконструкции территории</w:t>
      </w:r>
      <w:r w:rsidR="00C14EA3" w:rsidRPr="00F92CE8">
        <w:rPr>
          <w:sz w:val="24"/>
          <w:szCs w:val="24"/>
        </w:rPr>
        <w:t xml:space="preserve"> коммунальной зоны</w:t>
      </w:r>
      <w:r w:rsidRPr="00F92CE8">
        <w:rPr>
          <w:sz w:val="24"/>
          <w:szCs w:val="24"/>
          <w:lang w:eastAsia="en-US"/>
        </w:rPr>
        <w:t xml:space="preserve"> (1 очередь строительства):</w:t>
      </w:r>
    </w:p>
    <w:p w:rsidR="00C14EA3" w:rsidRPr="00F92CE8" w:rsidRDefault="00C14EA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№1, предусмотренной подпунктом 2.3.3.1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01 км"/>
        </w:smartTagPr>
        <w:r w:rsidRPr="00F92CE8">
          <w:rPr>
            <w:sz w:val="24"/>
            <w:szCs w:val="24"/>
            <w:lang w:eastAsia="en-US"/>
          </w:rPr>
          <w:t>0,01 км</w:t>
        </w:r>
      </w:smartTag>
      <w:r w:rsidRPr="00F92CE8">
        <w:rPr>
          <w:sz w:val="24"/>
          <w:szCs w:val="24"/>
          <w:lang w:eastAsia="en-US"/>
        </w:rPr>
        <w:t>;</w:t>
      </w:r>
    </w:p>
    <w:p w:rsidR="00C14EA3" w:rsidRPr="00F92CE8" w:rsidRDefault="00C14EA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№2, предусмотренной подпунктом 2.3.3.2 настоящих положений, – 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22 км"/>
        </w:smartTagPr>
        <w:r w:rsidRPr="00F92CE8">
          <w:rPr>
            <w:sz w:val="24"/>
            <w:szCs w:val="24"/>
            <w:lang w:eastAsia="en-US"/>
          </w:rPr>
          <w:t>0,22 км</w:t>
        </w:r>
      </w:smartTag>
      <w:r w:rsidRPr="00F92CE8">
        <w:rPr>
          <w:sz w:val="24"/>
          <w:szCs w:val="24"/>
          <w:lang w:eastAsia="en-US"/>
        </w:rPr>
        <w:t>;</w:t>
      </w:r>
    </w:p>
    <w:p w:rsidR="00C14EA3" w:rsidRPr="00F92CE8" w:rsidRDefault="00C14EA3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2.3.3.3 настоящих положений,–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13 км"/>
        </w:smartTagPr>
        <w:r w:rsidRPr="00F92CE8">
          <w:rPr>
            <w:sz w:val="24"/>
            <w:szCs w:val="24"/>
            <w:lang w:eastAsia="en-US"/>
          </w:rPr>
          <w:t>0,13 км</w:t>
        </w:r>
      </w:smartTag>
      <w:r w:rsidRPr="00F92CE8">
        <w:rPr>
          <w:sz w:val="24"/>
          <w:szCs w:val="24"/>
          <w:lang w:eastAsia="en-US"/>
        </w:rPr>
        <w:t>;</w:t>
      </w:r>
    </w:p>
    <w:p w:rsidR="00BD24AB" w:rsidRPr="00F92CE8" w:rsidRDefault="008A10A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3.19</w:t>
      </w:r>
      <w:r w:rsidR="00BD24AB" w:rsidRPr="00F92CE8">
        <w:rPr>
          <w:sz w:val="24"/>
          <w:szCs w:val="24"/>
          <w:lang w:eastAsia="en-US"/>
        </w:rPr>
        <w:t>.</w:t>
      </w:r>
      <w:r w:rsidRPr="00F92CE8">
        <w:rPr>
          <w:sz w:val="24"/>
          <w:szCs w:val="24"/>
          <w:lang w:eastAsia="en-US"/>
        </w:rPr>
        <w:t>2</w:t>
      </w:r>
      <w:r w:rsidR="00BD24AB" w:rsidRPr="00F92CE8">
        <w:rPr>
          <w:sz w:val="24"/>
          <w:szCs w:val="24"/>
          <w:lang w:eastAsia="en-US"/>
        </w:rPr>
        <w:t>.</w:t>
      </w:r>
      <w:r w:rsidRPr="00F92CE8">
        <w:rPr>
          <w:sz w:val="24"/>
          <w:szCs w:val="24"/>
          <w:lang w:eastAsia="en-US"/>
        </w:rPr>
        <w:t>2</w:t>
      </w:r>
      <w:r w:rsidR="00BD24AB" w:rsidRPr="00F92CE8">
        <w:rPr>
          <w:sz w:val="24"/>
          <w:szCs w:val="24"/>
          <w:lang w:eastAsia="en-US"/>
        </w:rPr>
        <w:t>. индивидуальная жилая застройка на территории коммунальной зоны (после выноса сараев и рекультивации территории) на площадке №1, предусмотренной подпунктом 2.3.7 настоящих положени</w:t>
      </w:r>
      <w:r w:rsidRPr="00F92CE8">
        <w:rPr>
          <w:sz w:val="24"/>
          <w:szCs w:val="24"/>
          <w:lang w:eastAsia="en-US"/>
        </w:rPr>
        <w:t>й</w:t>
      </w:r>
      <w:r w:rsidR="00BD24AB" w:rsidRPr="00F92CE8">
        <w:rPr>
          <w:sz w:val="24"/>
          <w:szCs w:val="24"/>
          <w:lang w:eastAsia="en-US"/>
        </w:rPr>
        <w:t xml:space="preserve">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07 км"/>
        </w:smartTagPr>
        <w:r w:rsidRPr="00F92CE8">
          <w:rPr>
            <w:sz w:val="24"/>
            <w:szCs w:val="24"/>
            <w:lang w:eastAsia="en-US"/>
          </w:rPr>
          <w:t>1,07 км</w:t>
        </w:r>
      </w:smartTag>
      <w:r w:rsidRPr="00F92CE8">
        <w:rPr>
          <w:sz w:val="24"/>
          <w:szCs w:val="24"/>
          <w:lang w:eastAsia="en-US"/>
        </w:rPr>
        <w:t xml:space="preserve"> </w:t>
      </w:r>
      <w:r w:rsidR="00BD24AB" w:rsidRPr="00F92CE8">
        <w:rPr>
          <w:sz w:val="24"/>
          <w:szCs w:val="24"/>
          <w:lang w:eastAsia="en-US"/>
        </w:rPr>
        <w:t>(1 очередь строительства);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</w:t>
      </w:r>
      <w:r w:rsidR="008A10AF" w:rsidRPr="00F92CE8">
        <w:rPr>
          <w:sz w:val="24"/>
          <w:szCs w:val="24"/>
          <w:lang w:eastAsia="en-US"/>
        </w:rPr>
        <w:t>9</w:t>
      </w:r>
      <w:r w:rsidRPr="00F92CE8">
        <w:rPr>
          <w:sz w:val="24"/>
          <w:szCs w:val="24"/>
          <w:lang w:eastAsia="en-US"/>
        </w:rPr>
        <w:t>.</w:t>
      </w:r>
      <w:r w:rsidR="008A10AF" w:rsidRPr="00F92CE8">
        <w:rPr>
          <w:sz w:val="24"/>
          <w:szCs w:val="24"/>
          <w:lang w:eastAsia="en-US"/>
        </w:rPr>
        <w:t>2.3</w:t>
      </w:r>
      <w:r w:rsidRPr="00F92CE8">
        <w:rPr>
          <w:sz w:val="24"/>
          <w:szCs w:val="24"/>
          <w:lang w:eastAsia="en-US"/>
        </w:rPr>
        <w:t>. индивидуальная жилая застройка на свободных территориях (1 очередь строительства):</w:t>
      </w:r>
    </w:p>
    <w:p w:rsidR="00BD24AB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№2, предусмотренной подпунктом 2.3.8.1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85 км"/>
        </w:smartTagPr>
        <w:r w:rsidR="008A10AF" w:rsidRPr="00F92CE8">
          <w:rPr>
            <w:sz w:val="24"/>
            <w:szCs w:val="24"/>
            <w:lang w:eastAsia="en-US"/>
          </w:rPr>
          <w:t xml:space="preserve">0,85 </w:t>
        </w:r>
        <w:r w:rsidRPr="00F92CE8">
          <w:rPr>
            <w:sz w:val="24"/>
            <w:szCs w:val="24"/>
            <w:lang w:eastAsia="en-US"/>
          </w:rPr>
          <w:t>км</w:t>
        </w:r>
      </w:smartTag>
      <w:r w:rsidRPr="00F92CE8">
        <w:rPr>
          <w:sz w:val="24"/>
          <w:szCs w:val="24"/>
          <w:lang w:eastAsia="en-US"/>
        </w:rPr>
        <w:t>;</w:t>
      </w:r>
    </w:p>
    <w:p w:rsidR="00F32BF7" w:rsidRPr="00F92CE8" w:rsidRDefault="00BD24AB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на площадке №3, предусмотренной подпунктом 2.2.8.2 настоящих положений, 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24 км"/>
        </w:smartTagPr>
        <w:r w:rsidR="008A10AF" w:rsidRPr="00F92CE8">
          <w:rPr>
            <w:sz w:val="24"/>
            <w:szCs w:val="24"/>
            <w:lang w:eastAsia="en-US"/>
          </w:rPr>
          <w:t xml:space="preserve">0,24 </w:t>
        </w:r>
        <w:r w:rsidRPr="00F92CE8">
          <w:rPr>
            <w:sz w:val="24"/>
            <w:szCs w:val="24"/>
            <w:lang w:eastAsia="en-US"/>
          </w:rPr>
          <w:t>км</w:t>
        </w:r>
      </w:smartTag>
      <w:r w:rsidR="008A10AF" w:rsidRPr="00F92CE8">
        <w:rPr>
          <w:sz w:val="24"/>
          <w:szCs w:val="24"/>
          <w:lang w:eastAsia="en-US"/>
        </w:rPr>
        <w:t>;</w:t>
      </w:r>
    </w:p>
    <w:p w:rsidR="008A10AF" w:rsidRPr="00F92CE8" w:rsidRDefault="008A10AF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3.19.2.4 протяженность сетей газоснабжения других проектируемых площадок жилой застройки подлежит определению на соответствующих стадиях проектирования.</w:t>
      </w:r>
    </w:p>
    <w:p w:rsidR="003756D2" w:rsidRPr="00F92CE8" w:rsidRDefault="003756D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68" w:name="_Toc373437146"/>
      <w:bookmarkStart w:id="169" w:name="_Toc386590306"/>
      <w:r w:rsidRPr="00F92CE8">
        <w:rPr>
          <w:b/>
          <w:sz w:val="24"/>
          <w:szCs w:val="24"/>
        </w:rPr>
        <w:t>3.20. Мероприятия по развитию газоснабжения п.г.т.Усть-Кинельский</w:t>
      </w:r>
      <w:bookmarkEnd w:id="168"/>
      <w:bookmarkEnd w:id="169"/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3.20.1. Обеспечение газоснабжения проектируемой застройки от существующей системы газоснабжения с выполнением технических условий владельца сетей путем:</w:t>
      </w:r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строительства газопроводов высокого и низкого давления;</w:t>
      </w:r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строительства газорегуляторных пунктов;</w:t>
      </w:r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 xml:space="preserve">строительства сетей газоснабжения </w:t>
      </w:r>
      <w:r w:rsidR="00DE6575" w:rsidRPr="00F92CE8">
        <w:rPr>
          <w:sz w:val="24"/>
          <w:szCs w:val="24"/>
        </w:rPr>
        <w:t>в соответствии с  подпунктом 3</w:t>
      </w:r>
      <w:r w:rsidRPr="00F92CE8">
        <w:rPr>
          <w:sz w:val="24"/>
          <w:szCs w:val="24"/>
        </w:rPr>
        <w:t>.2</w:t>
      </w:r>
      <w:r w:rsidR="00DE6575" w:rsidRPr="00F92CE8">
        <w:rPr>
          <w:sz w:val="24"/>
          <w:szCs w:val="24"/>
        </w:rPr>
        <w:t>0.2</w:t>
      </w:r>
      <w:r w:rsidRPr="00F92CE8">
        <w:rPr>
          <w:sz w:val="24"/>
          <w:szCs w:val="24"/>
        </w:rPr>
        <w:t xml:space="preserve"> настоящих положений.</w:t>
      </w:r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3.20.2. Строительство сетей газоснабжения для проектируемой застройки:</w:t>
      </w:r>
    </w:p>
    <w:p w:rsidR="00BE7574" w:rsidRPr="00F92CE8" w:rsidRDefault="00BE7574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3.20.2.1. малоэтажная и индивидуальная жилая застройка (строительство ранее запроектированных объектов) (1 очередь строительства):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 км"/>
        </w:smartTagPr>
        <w:r w:rsidR="001A2420" w:rsidRPr="00F92CE8">
          <w:rPr>
            <w:lang w:eastAsia="en-US"/>
          </w:rPr>
          <w:t>1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2.4.2.2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21 км"/>
        </w:smartTagPr>
        <w:r w:rsidR="001A2420" w:rsidRPr="00F92CE8">
          <w:rPr>
            <w:lang w:eastAsia="en-US"/>
          </w:rPr>
          <w:t>1,21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1,35 км"/>
        </w:smartTagPr>
        <w:r w:rsidR="001A2420" w:rsidRPr="00F92CE8">
          <w:rPr>
            <w:lang w:eastAsia="en-US"/>
          </w:rPr>
          <w:t>11,35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площадке, предусмотренной подпунктом 2.4.2.4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1,6 км"/>
        </w:smartTagPr>
        <w:r w:rsidR="001A2420" w:rsidRPr="00F92CE8">
          <w:rPr>
            <w:lang w:eastAsia="en-US"/>
          </w:rPr>
          <w:t xml:space="preserve">1,6 </w:t>
        </w:r>
        <w:r w:rsidRPr="00F92CE8">
          <w:rPr>
            <w:lang w:eastAsia="en-US"/>
          </w:rPr>
          <w:t>км</w:t>
        </w:r>
      </w:smartTag>
      <w:r w:rsidRPr="00F92CE8">
        <w:rPr>
          <w:lang w:eastAsia="en-US"/>
        </w:rPr>
        <w:t>;</w:t>
      </w:r>
    </w:p>
    <w:p w:rsidR="00BE7574" w:rsidRPr="00F92CE8" w:rsidRDefault="001A242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3.20</w:t>
      </w:r>
      <w:r w:rsidR="00BE7574" w:rsidRPr="00F92CE8">
        <w:rPr>
          <w:sz w:val="24"/>
          <w:szCs w:val="24"/>
          <w:lang w:eastAsia="en-US"/>
        </w:rPr>
        <w:t>.</w:t>
      </w:r>
      <w:r w:rsidRPr="00F92CE8">
        <w:rPr>
          <w:sz w:val="24"/>
          <w:szCs w:val="24"/>
          <w:lang w:eastAsia="en-US"/>
        </w:rPr>
        <w:t>2</w:t>
      </w:r>
      <w:r w:rsidR="00BE7574" w:rsidRPr="00F92CE8">
        <w:rPr>
          <w:sz w:val="24"/>
          <w:szCs w:val="24"/>
          <w:lang w:eastAsia="en-US"/>
        </w:rPr>
        <w:t xml:space="preserve">.2. развитие индивидуальной жилой застройки за счет уплотнения существующей жилой застройки на площадке №1, предусмотренной подпунктом 2.4.3 </w:t>
      </w:r>
      <w:r w:rsidR="00BE7574" w:rsidRPr="00F92CE8">
        <w:rPr>
          <w:sz w:val="24"/>
          <w:szCs w:val="24"/>
          <w:lang w:eastAsia="en-US"/>
        </w:rPr>
        <w:lastRenderedPageBreak/>
        <w:t>настоящих положений, – ориентировочная пр</w:t>
      </w:r>
      <w:r w:rsidRPr="00F92CE8">
        <w:rPr>
          <w:sz w:val="24"/>
          <w:szCs w:val="24"/>
          <w:lang w:eastAsia="en-US"/>
        </w:rPr>
        <w:t xml:space="preserve">отяженность проектируемых сетей </w:t>
      </w:r>
      <w:smartTag w:uri="urn:schemas-microsoft-com:office:smarttags" w:element="metricconverter">
        <w:smartTagPr>
          <w:attr w:name="ProductID" w:val="0,48 км"/>
        </w:smartTagPr>
        <w:r w:rsidRPr="00F92CE8">
          <w:rPr>
            <w:sz w:val="24"/>
            <w:szCs w:val="24"/>
            <w:lang w:eastAsia="en-US"/>
          </w:rPr>
          <w:t>0,48 км</w:t>
        </w:r>
      </w:smartTag>
      <w:r w:rsidRPr="00F92CE8">
        <w:rPr>
          <w:sz w:val="24"/>
          <w:szCs w:val="24"/>
          <w:lang w:eastAsia="en-US"/>
        </w:rPr>
        <w:t xml:space="preserve"> </w:t>
      </w:r>
      <w:r w:rsidR="00BE7574" w:rsidRPr="00F92CE8">
        <w:rPr>
          <w:sz w:val="24"/>
          <w:szCs w:val="24"/>
          <w:lang w:eastAsia="en-US"/>
        </w:rPr>
        <w:t>(1 очередь строительства);</w:t>
      </w:r>
    </w:p>
    <w:p w:rsidR="00BE7574" w:rsidRPr="00F92CE8" w:rsidRDefault="001A242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3.20</w:t>
      </w:r>
      <w:r w:rsidR="00BE7574" w:rsidRPr="00F92CE8">
        <w:rPr>
          <w:sz w:val="24"/>
          <w:szCs w:val="24"/>
          <w:lang w:eastAsia="en-US"/>
        </w:rPr>
        <w:t>.</w:t>
      </w:r>
      <w:r w:rsidRPr="00F92CE8">
        <w:rPr>
          <w:sz w:val="24"/>
          <w:szCs w:val="24"/>
          <w:lang w:eastAsia="en-US"/>
        </w:rPr>
        <w:t>2</w:t>
      </w:r>
      <w:r w:rsidR="00BE7574" w:rsidRPr="00F92CE8">
        <w:rPr>
          <w:sz w:val="24"/>
          <w:szCs w:val="24"/>
          <w:lang w:eastAsia="en-US"/>
        </w:rPr>
        <w:t>.3. развитие индивидуальной жилой застройки на свободных территориях (1 очередь строительства):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№2, предусмотренной подпунктом 2.4.4.1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73 км"/>
        </w:smartTagPr>
        <w:r w:rsidR="001A2420" w:rsidRPr="00F92CE8">
          <w:rPr>
            <w:lang w:eastAsia="en-US"/>
          </w:rPr>
          <w:t>0,73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№3, предусмотренной подпунктом 2.4.4.2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4,87 км"/>
        </w:smartTagPr>
        <w:r w:rsidR="001A2420" w:rsidRPr="00F92CE8">
          <w:rPr>
            <w:lang w:eastAsia="en-US"/>
          </w:rPr>
          <w:t>4,87</w:t>
        </w:r>
        <w:r w:rsidRPr="00F92CE8">
          <w:rPr>
            <w:lang w:eastAsia="en-US"/>
          </w:rPr>
          <w:t xml:space="preserve"> км</w:t>
        </w:r>
      </w:smartTag>
      <w:r w:rsidRPr="00F92CE8">
        <w:rPr>
          <w:lang w:eastAsia="en-US"/>
        </w:rPr>
        <w:t>;</w:t>
      </w:r>
    </w:p>
    <w:p w:rsidR="00BE7574" w:rsidRPr="00F92CE8" w:rsidRDefault="00BE7574" w:rsidP="00F757CA">
      <w:pPr>
        <w:tabs>
          <w:tab w:val="num" w:pos="709"/>
        </w:tabs>
        <w:ind w:firstLine="567"/>
        <w:contextualSpacing/>
        <w:jc w:val="both"/>
        <w:rPr>
          <w:lang w:eastAsia="en-US"/>
        </w:rPr>
      </w:pPr>
      <w:r w:rsidRPr="00F92CE8">
        <w:rPr>
          <w:lang w:eastAsia="en-US"/>
        </w:rPr>
        <w:t xml:space="preserve">на площадке №4, предусмотренной подпунктом 2.4.4.3 настоящих положений, – ориентировочная протяженность проектируемых сетей </w:t>
      </w:r>
      <w:smartTag w:uri="urn:schemas-microsoft-com:office:smarttags" w:element="metricconverter">
        <w:smartTagPr>
          <w:attr w:name="ProductID" w:val="0,94 км"/>
        </w:smartTagPr>
        <w:r w:rsidR="001A2420" w:rsidRPr="00F92CE8">
          <w:rPr>
            <w:lang w:eastAsia="en-US"/>
          </w:rPr>
          <w:t>0,94</w:t>
        </w:r>
        <w:r w:rsidRPr="00F92CE8">
          <w:rPr>
            <w:lang w:eastAsia="en-US"/>
          </w:rPr>
          <w:t xml:space="preserve"> км</w:t>
        </w:r>
      </w:smartTag>
      <w:r w:rsidR="003550BD" w:rsidRPr="00F92CE8">
        <w:rPr>
          <w:lang w:eastAsia="en-US"/>
        </w:rPr>
        <w:t>;</w:t>
      </w:r>
    </w:p>
    <w:p w:rsidR="003550BD" w:rsidRPr="00F92CE8" w:rsidRDefault="003550BD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3.20.2.4. протяженность сетей газоснабжения других проектируемых площадок жилой застройки подлежит определению на соответствующих стадиях проектирования.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70" w:name="_Toc238976742"/>
      <w:bookmarkStart w:id="171" w:name="_Toc373437147"/>
      <w:bookmarkStart w:id="172" w:name="_Toc386590307"/>
      <w:r w:rsidRPr="00F92CE8">
        <w:rPr>
          <w:b/>
          <w:sz w:val="24"/>
          <w:szCs w:val="24"/>
          <w:lang w:eastAsia="en-US"/>
        </w:rPr>
        <w:t>3.21. Развитие теплоснабжения</w:t>
      </w:r>
      <w:bookmarkEnd w:id="170"/>
      <w:r w:rsidRPr="00F92CE8">
        <w:rPr>
          <w:b/>
          <w:sz w:val="24"/>
          <w:szCs w:val="24"/>
          <w:lang w:eastAsia="en-US"/>
        </w:rPr>
        <w:t xml:space="preserve"> города Кинель</w:t>
      </w:r>
      <w:bookmarkEnd w:id="171"/>
      <w:bookmarkEnd w:id="172"/>
    </w:p>
    <w:p w:rsidR="00A969B0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3.21</w:t>
      </w:r>
      <w:r w:rsidR="00A969B0" w:rsidRPr="00F92CE8">
        <w:rPr>
          <w:sz w:val="24"/>
          <w:szCs w:val="24"/>
          <w:lang w:eastAsia="en-US"/>
        </w:rPr>
        <w:t>.1. В целях обеспечения надежного снабжения населения топливом и сокращения потребления газа (топлива) планируется модернизация системы теплоснабжения города Кинеля путем:</w:t>
      </w:r>
    </w:p>
    <w:p w:rsidR="00CC5752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3.21</w:t>
      </w:r>
      <w:r w:rsidR="00CC5752" w:rsidRPr="00F92CE8">
        <w:rPr>
          <w:sz w:val="24"/>
          <w:szCs w:val="24"/>
          <w:lang w:eastAsia="en-US"/>
        </w:rPr>
        <w:t>.1.1. реконструкции котельных: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№3</w:t>
      </w:r>
      <w:r w:rsidR="00EE7087" w:rsidRPr="00F92CE8">
        <w:rPr>
          <w:sz w:val="24"/>
          <w:szCs w:val="24"/>
          <w:lang w:eastAsia="en-US"/>
        </w:rPr>
        <w:t xml:space="preserve"> по ул. Ульяновская</w:t>
      </w:r>
      <w:r w:rsidRPr="00F92CE8">
        <w:rPr>
          <w:sz w:val="24"/>
          <w:szCs w:val="24"/>
          <w:lang w:eastAsia="en-US"/>
        </w:rPr>
        <w:t>, 23 с ликвидацией котельных №1,2,4 и увеличением мощности;</w:t>
      </w:r>
    </w:p>
    <w:p w:rsidR="00A969B0" w:rsidRPr="00F92CE8" w:rsidRDefault="00EE7087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№1 по ул. Первомайская</w:t>
      </w:r>
      <w:r w:rsidR="00A969B0" w:rsidRPr="00F92CE8">
        <w:rPr>
          <w:sz w:val="24"/>
          <w:szCs w:val="24"/>
          <w:lang w:eastAsia="en-US"/>
        </w:rPr>
        <w:t>, 31А с заменой котлов и ГРУ с увеличением мощности;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№4 по ул. Суворова, 33А с заменой котлов НР-18 на КВГМ </w:t>
      </w:r>
      <w:smartTag w:uri="urn:schemas-microsoft-com:office:smarttags" w:element="metricconverter">
        <w:smartTagPr>
          <w:attr w:name="ProductID" w:val="-2,32 м"/>
        </w:smartTagPr>
        <w:r w:rsidRPr="00F92CE8">
          <w:rPr>
            <w:sz w:val="24"/>
            <w:szCs w:val="24"/>
            <w:lang w:eastAsia="en-US"/>
          </w:rPr>
          <w:t>-2,32 м</w:t>
        </w:r>
      </w:smartTag>
      <w:r w:rsidRPr="00F92CE8">
        <w:rPr>
          <w:sz w:val="24"/>
          <w:szCs w:val="24"/>
          <w:lang w:eastAsia="en-US"/>
        </w:rPr>
        <w:t xml:space="preserve"> и ГРУ с ликвидацией котельной №2;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№15 по ул. 50 лет Октября с заменой котлов и ГРУ с увеличением мощности;</w:t>
      </w:r>
    </w:p>
    <w:p w:rsidR="00CC5752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3.21</w:t>
      </w:r>
      <w:r w:rsidR="00CC5752" w:rsidRPr="00F92CE8">
        <w:rPr>
          <w:sz w:val="24"/>
          <w:szCs w:val="24"/>
          <w:lang w:eastAsia="en-US"/>
        </w:rPr>
        <w:t>.1.2. строительства: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модульной котельной с ликвидацией котельной №6 по ул. Крымская;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модульной котельной с ликвидацией котельной №20 по</w:t>
      </w:r>
      <w:r w:rsidR="00CC5752" w:rsidRPr="00F92CE8">
        <w:rPr>
          <w:sz w:val="24"/>
          <w:szCs w:val="24"/>
          <w:lang w:eastAsia="en-US"/>
        </w:rPr>
        <w:t xml:space="preserve"> </w:t>
      </w:r>
      <w:r w:rsidR="00EE7087" w:rsidRPr="00F92CE8">
        <w:rPr>
          <w:sz w:val="24"/>
          <w:szCs w:val="24"/>
          <w:lang w:eastAsia="en-US"/>
        </w:rPr>
        <w:t xml:space="preserve">                                   </w:t>
      </w:r>
      <w:r w:rsidRPr="00F92CE8">
        <w:rPr>
          <w:sz w:val="24"/>
          <w:szCs w:val="24"/>
          <w:lang w:eastAsia="en-US"/>
        </w:rPr>
        <w:t>ул. Орджоникидзе,126.</w:t>
      </w:r>
    </w:p>
    <w:p w:rsidR="00CC5752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>3.21</w:t>
      </w:r>
      <w:r w:rsidR="00CC5752" w:rsidRPr="00F92CE8">
        <w:rPr>
          <w:sz w:val="24"/>
          <w:szCs w:val="24"/>
          <w:lang w:eastAsia="en-US"/>
        </w:rPr>
        <w:t xml:space="preserve">.2. </w:t>
      </w:r>
      <w:r w:rsidR="00CC5752" w:rsidRPr="00F92CE8">
        <w:rPr>
          <w:sz w:val="24"/>
          <w:szCs w:val="24"/>
        </w:rPr>
        <w:t>Теплоснабжение проектируемой жилой застройки осуществляется следующими способами:</w:t>
      </w:r>
    </w:p>
    <w:p w:rsidR="00CC5752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3.21</w:t>
      </w:r>
      <w:r w:rsidR="00CC5752" w:rsidRPr="00F92CE8">
        <w:rPr>
          <w:sz w:val="24"/>
          <w:szCs w:val="24"/>
        </w:rPr>
        <w:t>.2.1. многоквартирная жилая застройка:</w:t>
      </w:r>
    </w:p>
    <w:p w:rsidR="00CC5752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централизованное теплоснабжение от существующей</w:t>
      </w:r>
      <w:r w:rsidR="00A969B0" w:rsidRPr="00F92CE8">
        <w:rPr>
          <w:sz w:val="24"/>
          <w:szCs w:val="24"/>
          <w:lang w:eastAsia="en-US"/>
        </w:rPr>
        <w:t xml:space="preserve"> </w:t>
      </w:r>
      <w:r w:rsidRPr="00F92CE8">
        <w:rPr>
          <w:sz w:val="24"/>
          <w:szCs w:val="24"/>
          <w:lang w:eastAsia="en-US"/>
        </w:rPr>
        <w:t>системы теплоснабжения;</w:t>
      </w:r>
    </w:p>
    <w:p w:rsidR="00A969B0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поквартирное отопление и горячее водоснабжение</w:t>
      </w:r>
      <w:r w:rsidR="00A969B0" w:rsidRPr="00F92CE8">
        <w:rPr>
          <w:sz w:val="24"/>
          <w:szCs w:val="24"/>
          <w:lang w:eastAsia="en-US"/>
        </w:rPr>
        <w:t xml:space="preserve"> от котлов, </w:t>
      </w:r>
      <w:r w:rsidRPr="00F92CE8">
        <w:rPr>
          <w:sz w:val="24"/>
          <w:szCs w:val="24"/>
          <w:lang w:eastAsia="en-US"/>
        </w:rPr>
        <w:t>установленных в каждой квартире;</w:t>
      </w:r>
    </w:p>
    <w:p w:rsidR="00A969B0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</w:t>
      </w:r>
      <w:r w:rsidR="0097701A" w:rsidRPr="00F92CE8">
        <w:rPr>
          <w:sz w:val="24"/>
          <w:szCs w:val="24"/>
          <w:lang w:eastAsia="en-US"/>
        </w:rPr>
        <w:t>1</w:t>
      </w:r>
      <w:r w:rsidRPr="00F92CE8">
        <w:rPr>
          <w:sz w:val="24"/>
          <w:szCs w:val="24"/>
          <w:lang w:eastAsia="en-US"/>
        </w:rPr>
        <w:t>.2.2. индивидуальная жилая застройка – индивидуальные теплоисточники в каждом доме</w:t>
      </w:r>
      <w:r w:rsidR="0097701A" w:rsidRPr="00F92CE8">
        <w:rPr>
          <w:sz w:val="24"/>
          <w:szCs w:val="24"/>
          <w:lang w:eastAsia="en-US"/>
        </w:rPr>
        <w:t xml:space="preserve"> на нужды отопления и горячего водоснабжения</w:t>
      </w:r>
      <w:r w:rsidRPr="00F92CE8">
        <w:rPr>
          <w:sz w:val="24"/>
          <w:szCs w:val="24"/>
          <w:lang w:eastAsia="en-US"/>
        </w:rPr>
        <w:t>;</w:t>
      </w:r>
    </w:p>
    <w:p w:rsidR="00CC5752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3.21</w:t>
      </w:r>
      <w:r w:rsidR="00CC5752" w:rsidRPr="00F92CE8">
        <w:rPr>
          <w:sz w:val="24"/>
          <w:szCs w:val="24"/>
          <w:lang w:eastAsia="en-US"/>
        </w:rPr>
        <w:t>.2.3. объекты общественно-деловой застройки:</w:t>
      </w:r>
    </w:p>
    <w:p w:rsidR="00CC5752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централизованное теплоснабжение от существующей системы теплоснабжения;</w:t>
      </w:r>
    </w:p>
    <w:p w:rsidR="00A969B0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встроенные, пристроенные котельные или отдельно-стоящие отопительные модули.</w:t>
      </w:r>
    </w:p>
    <w:p w:rsidR="00CC5752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73" w:name="_Toc373437148"/>
      <w:bookmarkStart w:id="174" w:name="_Toc386590308"/>
      <w:r w:rsidRPr="00F92CE8">
        <w:rPr>
          <w:b/>
          <w:sz w:val="24"/>
          <w:szCs w:val="24"/>
          <w:lang w:eastAsia="en-US"/>
        </w:rPr>
        <w:t>3.22. Развитие теплоснабжения п.г.т. Алексеевка</w:t>
      </w:r>
      <w:bookmarkEnd w:id="173"/>
      <w:bookmarkEnd w:id="174"/>
    </w:p>
    <w:p w:rsidR="00CC5752" w:rsidRPr="00F92CE8" w:rsidRDefault="00CC575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 xml:space="preserve">3.22.1. Обеспечение </w:t>
      </w:r>
      <w:r w:rsidR="0097701A" w:rsidRPr="00F92CE8">
        <w:rPr>
          <w:sz w:val="24"/>
          <w:szCs w:val="24"/>
        </w:rPr>
        <w:t>т</w:t>
      </w:r>
      <w:r w:rsidRPr="00F92CE8">
        <w:rPr>
          <w:sz w:val="24"/>
          <w:szCs w:val="24"/>
        </w:rPr>
        <w:t>еплоснабж</w:t>
      </w:r>
      <w:r w:rsidR="00DE6575" w:rsidRPr="00F92CE8">
        <w:rPr>
          <w:sz w:val="24"/>
          <w:szCs w:val="24"/>
        </w:rPr>
        <w:t>ения</w:t>
      </w:r>
      <w:r w:rsidRPr="00F92CE8">
        <w:rPr>
          <w:sz w:val="24"/>
          <w:szCs w:val="24"/>
        </w:rPr>
        <w:t xml:space="preserve"> проектируемой </w:t>
      </w:r>
      <w:r w:rsidR="0097701A" w:rsidRPr="00F92CE8">
        <w:rPr>
          <w:sz w:val="24"/>
          <w:szCs w:val="24"/>
        </w:rPr>
        <w:t xml:space="preserve">жилой застройки </w:t>
      </w:r>
      <w:r w:rsidRPr="00F92CE8">
        <w:rPr>
          <w:sz w:val="24"/>
          <w:szCs w:val="24"/>
        </w:rPr>
        <w:t>следующими способами:</w:t>
      </w:r>
    </w:p>
    <w:p w:rsidR="0097701A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3.22.1.1. </w:t>
      </w:r>
      <w:r w:rsidR="00A969B0" w:rsidRPr="00F92CE8">
        <w:rPr>
          <w:sz w:val="24"/>
          <w:szCs w:val="24"/>
          <w:lang w:eastAsia="en-US"/>
        </w:rPr>
        <w:t xml:space="preserve">секционная многоэтажная жилая застройка и </w:t>
      </w:r>
      <w:r w:rsidRPr="00F92CE8">
        <w:rPr>
          <w:sz w:val="24"/>
          <w:szCs w:val="24"/>
          <w:lang w:eastAsia="en-US"/>
        </w:rPr>
        <w:t>объекты общественно-делового назначения:</w:t>
      </w:r>
    </w:p>
    <w:p w:rsidR="00A969B0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 </w:t>
      </w:r>
      <w:bookmarkStart w:id="175" w:name="OLE_LINK7"/>
      <w:bookmarkStart w:id="176" w:name="OLE_LINK8"/>
      <w:r w:rsidR="0097701A" w:rsidRPr="00F92CE8">
        <w:rPr>
          <w:sz w:val="24"/>
          <w:szCs w:val="24"/>
          <w:lang w:eastAsia="en-US"/>
        </w:rPr>
        <w:t xml:space="preserve">централизованное теплоснабжение от существующей системы теплоснабжения </w:t>
      </w:r>
      <w:bookmarkEnd w:id="175"/>
      <w:bookmarkEnd w:id="176"/>
      <w:r w:rsidR="0097701A" w:rsidRPr="00F92CE8">
        <w:rPr>
          <w:sz w:val="24"/>
          <w:szCs w:val="24"/>
          <w:lang w:eastAsia="en-US"/>
        </w:rPr>
        <w:t>с</w:t>
      </w:r>
      <w:r w:rsidRPr="00F92CE8">
        <w:rPr>
          <w:sz w:val="24"/>
          <w:szCs w:val="24"/>
          <w:lang w:eastAsia="en-US"/>
        </w:rPr>
        <w:t xml:space="preserve"> перекладк</w:t>
      </w:r>
      <w:r w:rsidR="0097701A" w:rsidRPr="00F92CE8">
        <w:rPr>
          <w:sz w:val="24"/>
          <w:szCs w:val="24"/>
          <w:lang w:eastAsia="en-US"/>
        </w:rPr>
        <w:t>ой</w:t>
      </w:r>
      <w:r w:rsidRPr="00F92CE8">
        <w:rPr>
          <w:sz w:val="24"/>
          <w:szCs w:val="24"/>
          <w:lang w:eastAsia="en-US"/>
        </w:rPr>
        <w:t xml:space="preserve"> уличных теплотрасс на больший диаметр</w:t>
      </w:r>
      <w:r w:rsidR="0097701A" w:rsidRPr="00F92CE8">
        <w:rPr>
          <w:sz w:val="24"/>
          <w:szCs w:val="24"/>
          <w:lang w:eastAsia="en-US"/>
        </w:rPr>
        <w:t>, увеличением</w:t>
      </w:r>
      <w:r w:rsidRPr="00F92CE8">
        <w:rPr>
          <w:sz w:val="24"/>
          <w:szCs w:val="24"/>
          <w:lang w:eastAsia="en-US"/>
        </w:rPr>
        <w:t xml:space="preserve"> производительности существующих кот</w:t>
      </w:r>
      <w:r w:rsidR="0097701A" w:rsidRPr="00F92CE8">
        <w:rPr>
          <w:sz w:val="24"/>
          <w:szCs w:val="24"/>
          <w:lang w:eastAsia="en-US"/>
        </w:rPr>
        <w:t>ельных за счет их  модернизации (реконструкция</w:t>
      </w:r>
      <w:r w:rsidRPr="00F92CE8">
        <w:rPr>
          <w:sz w:val="24"/>
          <w:szCs w:val="24"/>
          <w:lang w:eastAsia="en-US"/>
        </w:rPr>
        <w:t xml:space="preserve"> котельной №2 в поселке по ул. Фрунзе,</w:t>
      </w:r>
      <w:r w:rsidR="0097701A" w:rsidRPr="00F92CE8">
        <w:rPr>
          <w:sz w:val="24"/>
          <w:szCs w:val="24"/>
          <w:lang w:eastAsia="en-US"/>
        </w:rPr>
        <w:t xml:space="preserve"> 68 с заменой котлов №1,2,3); г</w:t>
      </w:r>
      <w:r w:rsidRPr="00F92CE8">
        <w:rPr>
          <w:sz w:val="24"/>
          <w:szCs w:val="24"/>
          <w:lang w:eastAsia="en-US"/>
        </w:rPr>
        <w:t xml:space="preserve">орячее водоснабжение </w:t>
      </w:r>
      <w:r w:rsidR="0097701A" w:rsidRPr="00F92CE8">
        <w:rPr>
          <w:sz w:val="24"/>
          <w:szCs w:val="24"/>
          <w:lang w:eastAsia="en-US"/>
        </w:rPr>
        <w:t>осуществляется от</w:t>
      </w:r>
      <w:r w:rsidRPr="00F92CE8">
        <w:rPr>
          <w:sz w:val="24"/>
          <w:szCs w:val="24"/>
          <w:lang w:eastAsia="en-US"/>
        </w:rPr>
        <w:t xml:space="preserve"> теплообменников в тепловом</w:t>
      </w:r>
      <w:r w:rsidR="0097701A" w:rsidRPr="00F92CE8">
        <w:rPr>
          <w:sz w:val="24"/>
          <w:szCs w:val="24"/>
          <w:lang w:eastAsia="en-US"/>
        </w:rPr>
        <w:t xml:space="preserve"> пункте в каждом доме;</w:t>
      </w:r>
    </w:p>
    <w:p w:rsidR="0097701A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3.22.1.2. секционная жилая застройка:</w:t>
      </w:r>
    </w:p>
    <w:p w:rsidR="0097701A" w:rsidRPr="00F92CE8" w:rsidRDefault="00A969B0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поквартирное отопление и горячее водоснабжение от </w:t>
      </w:r>
      <w:r w:rsidR="0097701A" w:rsidRPr="00F92CE8">
        <w:rPr>
          <w:sz w:val="24"/>
          <w:szCs w:val="24"/>
          <w:lang w:eastAsia="en-US"/>
        </w:rPr>
        <w:t xml:space="preserve">индивидуальных </w:t>
      </w:r>
      <w:r w:rsidRPr="00F92CE8">
        <w:rPr>
          <w:sz w:val="24"/>
          <w:szCs w:val="24"/>
          <w:lang w:eastAsia="en-US"/>
        </w:rPr>
        <w:t>те</w:t>
      </w:r>
      <w:r w:rsidR="0097701A" w:rsidRPr="00F92CE8">
        <w:rPr>
          <w:sz w:val="24"/>
          <w:szCs w:val="24"/>
          <w:lang w:eastAsia="en-US"/>
        </w:rPr>
        <w:t>плоисточников в каждой квартире;</w:t>
      </w:r>
    </w:p>
    <w:p w:rsidR="00A969B0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lastRenderedPageBreak/>
        <w:t xml:space="preserve">3.22.1.3. объекты общественно-делового назначения – </w:t>
      </w:r>
      <w:r w:rsidR="005D6472" w:rsidRPr="00F92CE8">
        <w:rPr>
          <w:sz w:val="24"/>
          <w:szCs w:val="24"/>
          <w:lang w:eastAsia="en-US"/>
        </w:rPr>
        <w:t>в</w:t>
      </w:r>
      <w:r w:rsidRPr="00F92CE8">
        <w:rPr>
          <w:sz w:val="24"/>
          <w:szCs w:val="24"/>
          <w:lang w:eastAsia="en-US"/>
        </w:rPr>
        <w:t xml:space="preserve">строенные, пристроенные или отдельно стоящие отопительные модули </w:t>
      </w:r>
      <w:r w:rsidR="00A969B0" w:rsidRPr="00F92CE8">
        <w:rPr>
          <w:sz w:val="24"/>
          <w:szCs w:val="24"/>
          <w:lang w:eastAsia="en-US"/>
        </w:rPr>
        <w:t>для нужд отопления, вент</w:t>
      </w:r>
      <w:r w:rsidRPr="00F92CE8">
        <w:rPr>
          <w:sz w:val="24"/>
          <w:szCs w:val="24"/>
          <w:lang w:eastAsia="en-US"/>
        </w:rPr>
        <w:t>иляции и горячего водоснабжения;</w:t>
      </w:r>
    </w:p>
    <w:p w:rsidR="00A969B0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3.22.1.4. индивидуальная жилая застройка – индивидуальные теплоисточники</w:t>
      </w:r>
      <w:r w:rsidR="00A969B0" w:rsidRPr="00F92CE8">
        <w:rPr>
          <w:sz w:val="24"/>
          <w:szCs w:val="24"/>
          <w:lang w:eastAsia="en-US"/>
        </w:rPr>
        <w:t xml:space="preserve"> в каждом доме на нужды отопления и горячего водоснабжения.</w:t>
      </w:r>
    </w:p>
    <w:p w:rsidR="0097701A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  <w:lang w:eastAsia="en-US"/>
        </w:rPr>
      </w:pPr>
      <w:bookmarkStart w:id="177" w:name="_Toc373437149"/>
      <w:bookmarkStart w:id="178" w:name="_Toc386590309"/>
      <w:r w:rsidRPr="00F92CE8">
        <w:rPr>
          <w:b/>
          <w:sz w:val="24"/>
          <w:szCs w:val="24"/>
          <w:lang w:eastAsia="en-US"/>
        </w:rPr>
        <w:t>3.23. Развитие теплоснабжения пгт.Усть-Кинельский</w:t>
      </w:r>
      <w:bookmarkEnd w:id="177"/>
      <w:bookmarkEnd w:id="178"/>
    </w:p>
    <w:p w:rsidR="0097701A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  <w:lang w:eastAsia="en-US"/>
        </w:rPr>
        <w:t xml:space="preserve">3.23.1. Обеспечение </w:t>
      </w:r>
      <w:r w:rsidR="00DE6575" w:rsidRPr="00F92CE8">
        <w:rPr>
          <w:sz w:val="24"/>
          <w:szCs w:val="24"/>
        </w:rPr>
        <w:t xml:space="preserve">теплоснабжения </w:t>
      </w:r>
      <w:r w:rsidRPr="00F92CE8">
        <w:rPr>
          <w:sz w:val="24"/>
          <w:szCs w:val="24"/>
        </w:rPr>
        <w:t>проектируемой жилой застройки следующими способами:</w:t>
      </w:r>
    </w:p>
    <w:p w:rsidR="0097701A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</w:rPr>
        <w:t xml:space="preserve">3.23.1.1. </w:t>
      </w:r>
      <w:r w:rsidRPr="00F92CE8">
        <w:rPr>
          <w:sz w:val="24"/>
          <w:szCs w:val="24"/>
          <w:lang w:eastAsia="en-US"/>
        </w:rPr>
        <w:t>здание ад</w:t>
      </w:r>
      <w:r w:rsidR="00DE6575" w:rsidRPr="00F92CE8">
        <w:rPr>
          <w:sz w:val="24"/>
          <w:szCs w:val="24"/>
          <w:lang w:eastAsia="en-US"/>
        </w:rPr>
        <w:t xml:space="preserve">министрации </w:t>
      </w:r>
      <w:r w:rsidR="00EE7087" w:rsidRPr="00F92CE8">
        <w:rPr>
          <w:sz w:val="24"/>
          <w:szCs w:val="24"/>
          <w:lang w:eastAsia="en-US"/>
        </w:rPr>
        <w:t>по ул. Студенческая</w:t>
      </w:r>
      <w:r w:rsidRPr="00F92CE8">
        <w:rPr>
          <w:sz w:val="24"/>
          <w:szCs w:val="24"/>
          <w:lang w:eastAsia="en-US"/>
        </w:rPr>
        <w:t xml:space="preserve"> и пожарное депо</w:t>
      </w:r>
      <w:r w:rsidR="00EE7087" w:rsidRPr="00F92CE8">
        <w:rPr>
          <w:sz w:val="24"/>
          <w:szCs w:val="24"/>
          <w:lang w:eastAsia="en-US"/>
        </w:rPr>
        <w:t xml:space="preserve"> на 2 выезда по ул. Спортивная</w:t>
      </w:r>
      <w:r w:rsidRPr="00F92CE8">
        <w:rPr>
          <w:sz w:val="24"/>
          <w:szCs w:val="24"/>
          <w:lang w:eastAsia="en-US"/>
        </w:rPr>
        <w:t xml:space="preserve"> – централизованное теплоснабжение от существующей системы теплоснабжения;</w:t>
      </w:r>
    </w:p>
    <w:p w:rsidR="0097701A" w:rsidRPr="00F92CE8" w:rsidRDefault="0097701A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3.23.1.2. проектируемая застройка, за исключением объектов, предусмотре</w:t>
      </w:r>
      <w:r w:rsidR="005D6472" w:rsidRPr="00F92CE8">
        <w:rPr>
          <w:sz w:val="24"/>
          <w:szCs w:val="24"/>
          <w:lang w:eastAsia="en-US"/>
        </w:rPr>
        <w:t>нных подпунктом 3.23.1.1 настоящих положений, – теплоснабжение от локальных теплоисточников:</w:t>
      </w:r>
    </w:p>
    <w:p w:rsidR="005D6472" w:rsidRPr="00F92CE8" w:rsidRDefault="005D647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объекты общественно-делового назначения – встроенные, пристроенные или отдельно стоящие отопительные модули для нужд отопления, вентиляции и горячего водоснабжения;</w:t>
      </w:r>
    </w:p>
    <w:p w:rsidR="00A969B0" w:rsidRPr="00F92CE8" w:rsidRDefault="005D6472" w:rsidP="00F757CA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индивидуальная жилая застройка – индивидуальные теплоисточники в каждом доме на нужды отопления и горячего водоснабжения.</w:t>
      </w:r>
    </w:p>
    <w:p w:rsidR="00051E40" w:rsidRPr="00F92CE8" w:rsidRDefault="00051E40" w:rsidP="00F470AC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79" w:name="_Toc373437150"/>
      <w:bookmarkStart w:id="180" w:name="_Toc386590310"/>
      <w:r w:rsidRPr="00F92CE8">
        <w:rPr>
          <w:b/>
          <w:sz w:val="24"/>
          <w:szCs w:val="24"/>
        </w:rPr>
        <w:t>3.</w:t>
      </w:r>
      <w:r w:rsidR="005D6472" w:rsidRPr="00F92CE8">
        <w:rPr>
          <w:b/>
          <w:sz w:val="24"/>
          <w:szCs w:val="24"/>
        </w:rPr>
        <w:t>24</w:t>
      </w:r>
      <w:r w:rsidRPr="00F92CE8">
        <w:rPr>
          <w:b/>
          <w:sz w:val="24"/>
          <w:szCs w:val="24"/>
        </w:rPr>
        <w:t xml:space="preserve"> </w:t>
      </w:r>
      <w:bookmarkStart w:id="181" w:name="_Toc201481725"/>
      <w:bookmarkEnd w:id="145"/>
      <w:r w:rsidRPr="00F92CE8">
        <w:rPr>
          <w:b/>
          <w:sz w:val="24"/>
          <w:szCs w:val="24"/>
        </w:rPr>
        <w:t>Мероприятия по развитию системы электроснабжени</w:t>
      </w:r>
      <w:bookmarkEnd w:id="181"/>
      <w:r w:rsidRPr="00F92CE8">
        <w:rPr>
          <w:b/>
          <w:sz w:val="24"/>
          <w:szCs w:val="24"/>
        </w:rPr>
        <w:t>я</w:t>
      </w:r>
      <w:r w:rsidR="005D6472" w:rsidRPr="00F92CE8">
        <w:rPr>
          <w:b/>
          <w:sz w:val="24"/>
          <w:szCs w:val="24"/>
        </w:rPr>
        <w:t xml:space="preserve"> город</w:t>
      </w:r>
      <w:r w:rsidR="00203191" w:rsidRPr="00F92CE8">
        <w:rPr>
          <w:b/>
          <w:sz w:val="24"/>
          <w:szCs w:val="24"/>
        </w:rPr>
        <w:t>ского округа Кинель</w:t>
      </w:r>
      <w:bookmarkEnd w:id="179"/>
      <w:bookmarkEnd w:id="180"/>
    </w:p>
    <w:p w:rsidR="00203191" w:rsidRPr="00F92CE8" w:rsidRDefault="00203191" w:rsidP="00F470AC">
      <w:pPr>
        <w:pStyle w:val="afe"/>
        <w:tabs>
          <w:tab w:val="num" w:pos="709"/>
        </w:tabs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>3.24.1. Для электроснабжения проект</w:t>
      </w:r>
      <w:r w:rsidR="00DE6575" w:rsidRPr="00F92CE8">
        <w:rPr>
          <w:sz w:val="24"/>
          <w:szCs w:val="24"/>
          <w:lang w:eastAsia="en-US"/>
        </w:rPr>
        <w:t xml:space="preserve">ируемых площадок №2, №3, №6, №8 в городе Кинель, предусмотренных подпунктами 2.2.2.2, 2.2.2.3, 2.2.2.6, 2.2.4 настоящих положений, </w:t>
      </w:r>
      <w:r w:rsidRPr="00F92CE8">
        <w:rPr>
          <w:sz w:val="24"/>
          <w:szCs w:val="24"/>
          <w:lang w:eastAsia="en-US"/>
        </w:rPr>
        <w:t xml:space="preserve">планируется строительство распределительного пункта со встроенной подстанцией (РП). Суммарная протяженность кабельных линий КЛ-10 кВ ориентировочно </w:t>
      </w:r>
      <w:r w:rsidR="000D3EF5" w:rsidRPr="00F92CE8">
        <w:rPr>
          <w:sz w:val="24"/>
          <w:szCs w:val="24"/>
          <w:lang w:eastAsia="en-US"/>
        </w:rPr>
        <w:t xml:space="preserve">составит </w:t>
      </w:r>
      <w:smartTag w:uri="urn:schemas-microsoft-com:office:smarttags" w:element="metricconverter">
        <w:smartTagPr>
          <w:attr w:name="ProductID" w:val="4 000 м"/>
        </w:smartTagPr>
        <w:r w:rsidRPr="00F92CE8">
          <w:rPr>
            <w:sz w:val="24"/>
            <w:szCs w:val="24"/>
            <w:lang w:eastAsia="en-US"/>
          </w:rPr>
          <w:t>4</w:t>
        </w:r>
        <w:r w:rsidR="000D3EF5" w:rsidRPr="00F92CE8">
          <w:rPr>
            <w:sz w:val="24"/>
            <w:szCs w:val="24"/>
            <w:lang w:eastAsia="en-US"/>
          </w:rPr>
          <w:t xml:space="preserve"> </w:t>
        </w:r>
        <w:smartTag w:uri="urn:schemas-microsoft-com:office:smarttags" w:element="metricconverter">
          <w:smartTagPr>
            <w:attr w:name="ProductID" w:val="000 м"/>
          </w:smartTagPr>
          <w:r w:rsidRPr="00F92CE8">
            <w:rPr>
              <w:sz w:val="24"/>
              <w:szCs w:val="24"/>
              <w:lang w:eastAsia="en-US"/>
            </w:rPr>
            <w:t>000 м</w:t>
          </w:r>
        </w:smartTag>
      </w:smartTag>
      <w:r w:rsidRPr="00F92CE8">
        <w:rPr>
          <w:sz w:val="24"/>
          <w:szCs w:val="24"/>
          <w:lang w:eastAsia="en-US"/>
        </w:rPr>
        <w:t xml:space="preserve">, суммарная протяженность воздушных линий ВЛ-10 кВ ориентировочно </w:t>
      </w:r>
      <w:r w:rsidR="000D3EF5" w:rsidRPr="00F92CE8">
        <w:rPr>
          <w:sz w:val="24"/>
          <w:szCs w:val="24"/>
          <w:lang w:eastAsia="en-US"/>
        </w:rPr>
        <w:t xml:space="preserve">составит </w:t>
      </w:r>
      <w:smartTag w:uri="urn:schemas-microsoft-com:office:smarttags" w:element="metricconverter">
        <w:smartTagPr>
          <w:attr w:name="ProductID" w:val="6 300 м"/>
        </w:smartTagPr>
        <w:r w:rsidRPr="00F92CE8">
          <w:rPr>
            <w:sz w:val="24"/>
            <w:szCs w:val="24"/>
            <w:lang w:eastAsia="en-US"/>
          </w:rPr>
          <w:t>6</w:t>
        </w:r>
        <w:r w:rsidR="000D3EF5" w:rsidRPr="00F92CE8">
          <w:rPr>
            <w:sz w:val="24"/>
            <w:szCs w:val="24"/>
            <w:lang w:eastAsia="en-US"/>
          </w:rPr>
          <w:t xml:space="preserve"> </w:t>
        </w:r>
        <w:r w:rsidRPr="00F92CE8">
          <w:rPr>
            <w:sz w:val="24"/>
            <w:szCs w:val="24"/>
            <w:lang w:eastAsia="en-US"/>
          </w:rPr>
          <w:t>300 м</w:t>
        </w:r>
      </w:smartTag>
      <w:r w:rsidRPr="00F92CE8">
        <w:rPr>
          <w:sz w:val="24"/>
          <w:szCs w:val="24"/>
          <w:lang w:eastAsia="en-US"/>
        </w:rPr>
        <w:t>.</w:t>
      </w:r>
    </w:p>
    <w:p w:rsidR="00203191" w:rsidRPr="00F92CE8" w:rsidRDefault="00203191" w:rsidP="00F470AC">
      <w:pPr>
        <w:pStyle w:val="afe"/>
        <w:tabs>
          <w:tab w:val="num" w:pos="709"/>
        </w:tabs>
        <w:ind w:firstLine="567"/>
        <w:contextualSpacing/>
        <w:rPr>
          <w:sz w:val="24"/>
          <w:szCs w:val="24"/>
          <w:lang w:eastAsia="en-US"/>
        </w:rPr>
      </w:pPr>
      <w:r w:rsidRPr="00F92CE8">
        <w:rPr>
          <w:sz w:val="24"/>
          <w:szCs w:val="24"/>
          <w:lang w:eastAsia="en-US"/>
        </w:rPr>
        <w:t xml:space="preserve">3.24.2. Для электроснабжения проектируемых площадок </w:t>
      </w:r>
      <w:r w:rsidR="00EE7087" w:rsidRPr="00F92CE8">
        <w:rPr>
          <w:sz w:val="24"/>
          <w:szCs w:val="24"/>
          <w:lang w:eastAsia="en-US"/>
        </w:rPr>
        <w:t>в</w:t>
      </w:r>
      <w:r w:rsidR="000D62AA" w:rsidRPr="00F92CE8">
        <w:rPr>
          <w:sz w:val="24"/>
          <w:szCs w:val="24"/>
          <w:lang w:eastAsia="en-US"/>
        </w:rPr>
        <w:t xml:space="preserve"> </w:t>
      </w:r>
      <w:r w:rsidR="00EE7087" w:rsidRPr="00F92CE8">
        <w:rPr>
          <w:sz w:val="24"/>
          <w:szCs w:val="24"/>
          <w:lang w:eastAsia="en-US"/>
        </w:rPr>
        <w:t>п.г.т.Ал</w:t>
      </w:r>
      <w:r w:rsidRPr="00F92CE8">
        <w:rPr>
          <w:sz w:val="24"/>
          <w:szCs w:val="24"/>
          <w:lang w:eastAsia="en-US"/>
        </w:rPr>
        <w:t>ексеевка планируется строительство распределительных подстанций напряжением 10/0,4 кВ.</w:t>
      </w:r>
    </w:p>
    <w:p w:rsidR="003752CC" w:rsidRPr="00F92CE8" w:rsidRDefault="00203191" w:rsidP="00F470AC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82" w:name="_Toc373437151"/>
      <w:bookmarkStart w:id="183" w:name="_Toc386590311"/>
      <w:r w:rsidRPr="00F92CE8">
        <w:rPr>
          <w:b/>
          <w:sz w:val="24"/>
          <w:szCs w:val="24"/>
        </w:rPr>
        <w:t>3.25</w:t>
      </w:r>
      <w:r w:rsidR="003752CC" w:rsidRPr="00F92CE8">
        <w:rPr>
          <w:b/>
          <w:sz w:val="24"/>
          <w:szCs w:val="24"/>
        </w:rPr>
        <w:t xml:space="preserve"> Мероприятия по охране окружающей среды</w:t>
      </w:r>
      <w:r w:rsidR="000D62AA" w:rsidRPr="00F92CE8">
        <w:rPr>
          <w:b/>
          <w:sz w:val="24"/>
          <w:szCs w:val="24"/>
        </w:rPr>
        <w:t xml:space="preserve"> </w:t>
      </w:r>
      <w:r w:rsidRPr="00F92CE8">
        <w:rPr>
          <w:b/>
          <w:sz w:val="24"/>
          <w:szCs w:val="24"/>
        </w:rPr>
        <w:t>городского округа Кинель</w:t>
      </w:r>
      <w:bookmarkEnd w:id="182"/>
      <w:bookmarkEnd w:id="183"/>
    </w:p>
    <w:p w:rsidR="003752CC" w:rsidRPr="00F92CE8" w:rsidRDefault="003752CC" w:rsidP="00F470AC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00266F" w:rsidRPr="00F92CE8" w:rsidRDefault="00203191" w:rsidP="00F470AC">
      <w:pPr>
        <w:pStyle w:val="afe"/>
        <w:tabs>
          <w:tab w:val="num" w:pos="709"/>
        </w:tabs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3.25</w:t>
      </w:r>
      <w:r w:rsidR="003752CC" w:rsidRPr="00F92CE8">
        <w:rPr>
          <w:sz w:val="24"/>
          <w:szCs w:val="24"/>
        </w:rPr>
        <w:t>.</w:t>
      </w:r>
      <w:r w:rsidRPr="00F92CE8">
        <w:rPr>
          <w:sz w:val="24"/>
          <w:szCs w:val="24"/>
        </w:rPr>
        <w:t>1</w:t>
      </w:r>
      <w:r w:rsidR="003752CC" w:rsidRPr="00F92CE8">
        <w:rPr>
          <w:sz w:val="24"/>
          <w:szCs w:val="24"/>
        </w:rPr>
        <w:t xml:space="preserve">. </w:t>
      </w:r>
      <w:r w:rsidR="00825B59" w:rsidRPr="00F92CE8">
        <w:rPr>
          <w:sz w:val="24"/>
          <w:szCs w:val="24"/>
        </w:rPr>
        <w:t>Л</w:t>
      </w:r>
      <w:r w:rsidR="0000266F" w:rsidRPr="00F92CE8">
        <w:rPr>
          <w:sz w:val="24"/>
          <w:szCs w:val="24"/>
        </w:rPr>
        <w:t xml:space="preserve">иквидация всех очагов загрязнения, не отвечающих нормативным требованиям: несанкционированных свалок, отстойников, сливных станций, шламонакопителей, рекультивация занимаемых ими территорий. </w:t>
      </w:r>
    </w:p>
    <w:p w:rsidR="003B5C58" w:rsidRPr="00F92CE8" w:rsidRDefault="003B5C58" w:rsidP="00F470AC">
      <w:pPr>
        <w:pStyle w:val="afe"/>
        <w:tabs>
          <w:tab w:val="num" w:pos="709"/>
        </w:tabs>
        <w:ind w:firstLine="567"/>
        <w:contextualSpacing/>
        <w:rPr>
          <w:sz w:val="24"/>
          <w:szCs w:val="24"/>
        </w:rPr>
      </w:pPr>
      <w:bookmarkStart w:id="184" w:name="_Toc185996692"/>
      <w:bookmarkStart w:id="185" w:name="_Toc186268481"/>
      <w:bookmarkStart w:id="186" w:name="_Toc186345525"/>
      <w:r w:rsidRPr="00F92CE8">
        <w:rPr>
          <w:sz w:val="24"/>
          <w:szCs w:val="24"/>
        </w:rPr>
        <w:t xml:space="preserve">3.25.2. Разработка </w:t>
      </w:r>
      <w:r w:rsidR="00A22131" w:rsidRPr="00F92CE8">
        <w:rPr>
          <w:sz w:val="24"/>
          <w:szCs w:val="24"/>
        </w:rPr>
        <w:t>Г</w:t>
      </w:r>
      <w:r w:rsidRPr="00F92CE8">
        <w:rPr>
          <w:sz w:val="24"/>
          <w:szCs w:val="24"/>
        </w:rPr>
        <w:t>енеральной схемы очистки городского округа Кинель.</w:t>
      </w:r>
    </w:p>
    <w:bookmarkEnd w:id="184"/>
    <w:bookmarkEnd w:id="185"/>
    <w:bookmarkEnd w:id="186"/>
    <w:p w:rsidR="003550BD" w:rsidRPr="00F92CE8" w:rsidRDefault="003550BD" w:rsidP="00F470AC">
      <w:pPr>
        <w:pStyle w:val="afe"/>
        <w:tabs>
          <w:tab w:val="num" w:pos="709"/>
        </w:tabs>
        <w:spacing w:line="240" w:lineRule="auto"/>
        <w:ind w:firstLine="567"/>
        <w:contextualSpacing/>
        <w:rPr>
          <w:sz w:val="24"/>
          <w:szCs w:val="24"/>
        </w:rPr>
      </w:pPr>
    </w:p>
    <w:p w:rsidR="00D75B66" w:rsidRPr="00F92CE8" w:rsidRDefault="00203191" w:rsidP="00F470AC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outlineLvl w:val="1"/>
        <w:rPr>
          <w:b/>
          <w:sz w:val="24"/>
          <w:szCs w:val="24"/>
        </w:rPr>
      </w:pPr>
      <w:bookmarkStart w:id="187" w:name="_Toc373437152"/>
      <w:bookmarkStart w:id="188" w:name="_Toc386590312"/>
      <w:r w:rsidRPr="00F92CE8">
        <w:rPr>
          <w:b/>
          <w:sz w:val="24"/>
          <w:szCs w:val="24"/>
        </w:rPr>
        <w:t>3.26</w:t>
      </w:r>
      <w:r w:rsidR="00D75B66" w:rsidRPr="00F92CE8">
        <w:rPr>
          <w:b/>
          <w:sz w:val="24"/>
          <w:szCs w:val="24"/>
        </w:rPr>
        <w:t>. Мероприятия по строительству иных объектов капитального строительства местного значения</w:t>
      </w:r>
      <w:bookmarkEnd w:id="187"/>
      <w:bookmarkEnd w:id="188"/>
    </w:p>
    <w:p w:rsidR="00D75B66" w:rsidRPr="00F92CE8" w:rsidRDefault="00D75B66" w:rsidP="00F470AC">
      <w:pPr>
        <w:pStyle w:val="afe"/>
        <w:tabs>
          <w:tab w:val="num" w:pos="709"/>
        </w:tabs>
        <w:spacing w:line="240" w:lineRule="auto"/>
        <w:ind w:firstLine="567"/>
        <w:contextualSpacing/>
        <w:jc w:val="center"/>
        <w:rPr>
          <w:sz w:val="24"/>
          <w:szCs w:val="24"/>
        </w:rPr>
      </w:pPr>
    </w:p>
    <w:p w:rsidR="002C74A5" w:rsidRPr="00F92CE8" w:rsidRDefault="004B663C" w:rsidP="00F470AC">
      <w:pPr>
        <w:pStyle w:val="afe"/>
        <w:tabs>
          <w:tab w:val="num" w:pos="709"/>
        </w:tabs>
        <w:ind w:firstLine="567"/>
        <w:contextualSpacing/>
        <w:rPr>
          <w:sz w:val="24"/>
          <w:szCs w:val="24"/>
        </w:rPr>
      </w:pPr>
      <w:r w:rsidRPr="00F92CE8">
        <w:rPr>
          <w:sz w:val="24"/>
          <w:szCs w:val="24"/>
        </w:rPr>
        <w:t>3.26</w:t>
      </w:r>
      <w:r w:rsidR="00D75B66" w:rsidRPr="00F92CE8">
        <w:rPr>
          <w:sz w:val="24"/>
          <w:szCs w:val="24"/>
        </w:rPr>
        <w:t>.1. Строительство здания администрации по ул. Студенческая в</w:t>
      </w:r>
      <w:r w:rsidR="000D62AA" w:rsidRPr="00F92CE8">
        <w:rPr>
          <w:sz w:val="24"/>
          <w:szCs w:val="24"/>
        </w:rPr>
        <w:t xml:space="preserve"> </w:t>
      </w:r>
      <w:r w:rsidR="00D75B66" w:rsidRPr="00F92CE8">
        <w:rPr>
          <w:sz w:val="24"/>
          <w:szCs w:val="24"/>
        </w:rPr>
        <w:t xml:space="preserve">п.г.т. Усть-Кинельский. </w:t>
      </w:r>
    </w:p>
    <w:p w:rsidR="00FC2F02" w:rsidRPr="00F92CE8" w:rsidRDefault="00FC2F02" w:rsidP="00F470AC">
      <w:pPr>
        <w:pStyle w:val="afe"/>
        <w:tabs>
          <w:tab w:val="num" w:pos="709"/>
        </w:tabs>
        <w:ind w:firstLine="567"/>
        <w:contextualSpacing/>
        <w:rPr>
          <w:sz w:val="24"/>
          <w:szCs w:val="24"/>
        </w:rPr>
      </w:pPr>
    </w:p>
    <w:sectPr w:rsidR="00FC2F02" w:rsidRPr="00F92CE8" w:rsidSect="00FC2F02">
      <w:headerReference w:type="even" r:id="rId16"/>
      <w:headerReference w:type="default" r:id="rId17"/>
      <w:footerReference w:type="even" r:id="rId18"/>
      <w:footerReference w:type="default" r:id="rId19"/>
      <w:footnotePr>
        <w:numRestart w:val="eachPage"/>
      </w:footnotePr>
      <w:type w:val="continuous"/>
      <w:pgSz w:w="11905" w:h="16837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27" w:rsidRDefault="00CF4027">
      <w:r>
        <w:separator/>
      </w:r>
    </w:p>
  </w:endnote>
  <w:endnote w:type="continuationSeparator" w:id="0">
    <w:p w:rsidR="00CF4027" w:rsidRDefault="00C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94" w:rsidRDefault="003A568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369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694" w:rsidRDefault="007B369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94" w:rsidRDefault="007B3694">
    <w:pPr>
      <w:pStyle w:val="aa"/>
      <w:framePr w:wrap="around" w:vAnchor="text" w:hAnchor="margin" w:xAlign="right" w:y="1"/>
      <w:rPr>
        <w:rStyle w:val="ac"/>
      </w:rPr>
    </w:pPr>
  </w:p>
  <w:p w:rsidR="007B3694" w:rsidRPr="00FC2F02" w:rsidRDefault="007B3694" w:rsidP="00FC2F02">
    <w:pPr>
      <w:pStyle w:val="a3"/>
      <w:tabs>
        <w:tab w:val="left" w:pos="284"/>
      </w:tabs>
      <w:spacing w:line="276" w:lineRule="auto"/>
      <w:rPr>
        <w:i/>
        <w:color w:val="808080"/>
      </w:rPr>
    </w:pPr>
    <w:r w:rsidRPr="000C395D">
      <w:rPr>
        <w:i/>
        <w:color w:val="808080"/>
      </w:rPr>
      <w:t>ООО «</w:t>
    </w:r>
    <w:r>
      <w:rPr>
        <w:i/>
        <w:color w:val="808080"/>
      </w:rPr>
      <w:t>НТЦ-Спектр</w:t>
    </w:r>
    <w:r w:rsidRPr="000C395D">
      <w:rPr>
        <w:i/>
        <w:color w:val="808080"/>
      </w:rPr>
      <w:t>»</w:t>
    </w:r>
    <w:r w:rsidR="00F44902">
      <w:rPr>
        <w:rFonts w:ascii="Arial" w:hAnsi="Arial" w:cs="Arial"/>
        <w:i/>
        <w:iCs/>
        <w:noProof/>
        <w:color w:val="808080"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340" cy="190500"/>
              <wp:effectExtent l="5080" t="9525" r="825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340" cy="190500"/>
                        <a:chOff x="0" y="14970"/>
                        <a:chExt cx="12255" cy="300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94" w:rsidRDefault="00F44902" w:rsidP="00FC2F0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4490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.4pt;margin-top:806.25pt;width:594.2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7B3694" w:rsidRDefault="00F44902" w:rsidP="00FC2F0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4490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27" w:rsidRDefault="00CF4027">
      <w:r>
        <w:separator/>
      </w:r>
    </w:p>
  </w:footnote>
  <w:footnote w:type="continuationSeparator" w:id="0">
    <w:p w:rsidR="00CF4027" w:rsidRDefault="00CF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94" w:rsidRDefault="003A568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36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3694">
      <w:rPr>
        <w:rStyle w:val="ac"/>
        <w:noProof/>
      </w:rPr>
      <w:t>32</w:t>
    </w:r>
    <w:r>
      <w:rPr>
        <w:rStyle w:val="ac"/>
      </w:rPr>
      <w:fldChar w:fldCharType="end"/>
    </w:r>
  </w:p>
  <w:p w:rsidR="007B3694" w:rsidRDefault="007B36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94" w:rsidRPr="009770E2" w:rsidRDefault="007B3694" w:rsidP="00FC2F02">
    <w:pPr>
      <w:suppressAutoHyphens/>
      <w:autoSpaceDE w:val="0"/>
      <w:autoSpaceDN w:val="0"/>
      <w:adjustRightInd w:val="0"/>
      <w:jc w:val="center"/>
      <w:outlineLvl w:val="0"/>
      <w:rPr>
        <w:rStyle w:val="1c"/>
        <w:rFonts w:ascii="Times New Roman CYR" w:hAnsi="Times New Roman CYR"/>
      </w:rPr>
    </w:pPr>
    <w:r w:rsidRPr="009770E2">
      <w:rPr>
        <w:rStyle w:val="1c"/>
        <w:rFonts w:ascii="Times New Roman CYR" w:hAnsi="Times New Roman CYR"/>
      </w:rPr>
      <w:t>Внесение изменений в Генеральный план городского округа Кинель Самарской области</w:t>
    </w:r>
  </w:p>
  <w:p w:rsidR="007B3694" w:rsidRDefault="007B3694" w:rsidP="00FC2F02">
    <w:pPr>
      <w:pStyle w:val="a3"/>
      <w:pBdr>
        <w:bottom w:val="thickThinSmallGap" w:sz="24" w:space="0" w:color="585858"/>
      </w:pBdr>
    </w:pPr>
  </w:p>
  <w:p w:rsidR="007B3694" w:rsidRDefault="007B36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453"/>
      </w:pPr>
    </w:lvl>
  </w:abstractNum>
  <w:abstractNum w:abstractNumId="1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19"/>
    <w:multiLevelType w:val="singleLevel"/>
    <w:tmpl w:val="00000019"/>
    <w:name w:val="WW8Num19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5">
    <w:nsid w:val="00000025"/>
    <w:multiLevelType w:val="singleLevel"/>
    <w:tmpl w:val="00000025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6">
    <w:nsid w:val="00000026"/>
    <w:multiLevelType w:val="multilevel"/>
    <w:tmpl w:val="EFB0E52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8"/>
    <w:multiLevelType w:val="multi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/>
      </w:rPr>
    </w:lvl>
  </w:abstractNum>
  <w:abstractNum w:abstractNumId="19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0">
    <w:nsid w:val="0000002E"/>
    <w:multiLevelType w:val="singleLevel"/>
    <w:tmpl w:val="0000002E"/>
    <w:name w:val="WW8Num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2">
    <w:nsid w:val="00000031"/>
    <w:multiLevelType w:val="singleLevel"/>
    <w:tmpl w:val="00000031"/>
    <w:name w:val="WW8Num51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453"/>
      </w:pPr>
    </w:lvl>
  </w:abstractNum>
  <w:abstractNum w:abstractNumId="23">
    <w:nsid w:val="00000033"/>
    <w:multiLevelType w:val="single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36"/>
    <w:multiLevelType w:val="singleLevel"/>
    <w:tmpl w:val="00000036"/>
    <w:name w:val="WW8Num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5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7">
    <w:nsid w:val="0000003B"/>
    <w:multiLevelType w:val="singleLevel"/>
    <w:tmpl w:val="0000003B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3D"/>
    <w:multiLevelType w:val="singleLevel"/>
    <w:tmpl w:val="0000003D"/>
    <w:name w:val="WW8Num4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9">
    <w:nsid w:val="00D94091"/>
    <w:multiLevelType w:val="hybridMultilevel"/>
    <w:tmpl w:val="B950A244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30">
    <w:nsid w:val="014E4D8E"/>
    <w:multiLevelType w:val="hybridMultilevel"/>
    <w:tmpl w:val="7B863AEA"/>
    <w:name w:val="WW8Num63"/>
    <w:lvl w:ilvl="0" w:tplc="C89A5F06">
      <w:start w:val="1"/>
      <w:numFmt w:val="bullet"/>
      <w:pStyle w:val="2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E9085E2E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907A3A5E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8190D6AE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57EA3A90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F1DC3A7A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CAFE1462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6E74F26C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DD48D7B0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1">
    <w:nsid w:val="027D20EF"/>
    <w:multiLevelType w:val="hybridMultilevel"/>
    <w:tmpl w:val="54BC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815DBA"/>
    <w:multiLevelType w:val="hybridMultilevel"/>
    <w:tmpl w:val="CF42A6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0B794915"/>
    <w:multiLevelType w:val="hybridMultilevel"/>
    <w:tmpl w:val="D84676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0D8308E6"/>
    <w:multiLevelType w:val="hybridMultilevel"/>
    <w:tmpl w:val="A2EC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481E71"/>
    <w:multiLevelType w:val="hybridMultilevel"/>
    <w:tmpl w:val="E2DE1340"/>
    <w:lvl w:ilvl="0" w:tplc="58B22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2340375"/>
    <w:multiLevelType w:val="hybridMultilevel"/>
    <w:tmpl w:val="7A02F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74C786E"/>
    <w:multiLevelType w:val="hybridMultilevel"/>
    <w:tmpl w:val="D5A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6A318F"/>
    <w:multiLevelType w:val="hybridMultilevel"/>
    <w:tmpl w:val="1E285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D99064F"/>
    <w:multiLevelType w:val="hybridMultilevel"/>
    <w:tmpl w:val="E38AA6D2"/>
    <w:lvl w:ilvl="0" w:tplc="4A2E51D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32133F84"/>
    <w:multiLevelType w:val="hybridMultilevel"/>
    <w:tmpl w:val="D0AE517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1">
    <w:nsid w:val="3381132E"/>
    <w:multiLevelType w:val="hybridMultilevel"/>
    <w:tmpl w:val="80E408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38316A49"/>
    <w:multiLevelType w:val="hybridMultilevel"/>
    <w:tmpl w:val="71FE7F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38892E4A"/>
    <w:multiLevelType w:val="hybridMultilevel"/>
    <w:tmpl w:val="F7701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A0815CA"/>
    <w:multiLevelType w:val="hybridMultilevel"/>
    <w:tmpl w:val="2AF443C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5">
    <w:nsid w:val="41A51923"/>
    <w:multiLevelType w:val="multilevel"/>
    <w:tmpl w:val="18F01B2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>
    <w:nsid w:val="4409479A"/>
    <w:multiLevelType w:val="hybridMultilevel"/>
    <w:tmpl w:val="229AB258"/>
    <w:lvl w:ilvl="0" w:tplc="8C32E7BC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4985379A"/>
    <w:multiLevelType w:val="hybridMultilevel"/>
    <w:tmpl w:val="798EC2DA"/>
    <w:lvl w:ilvl="0" w:tplc="AEC431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8">
    <w:nsid w:val="4A84654D"/>
    <w:multiLevelType w:val="hybridMultilevel"/>
    <w:tmpl w:val="9A42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846A31"/>
    <w:multiLevelType w:val="hybridMultilevel"/>
    <w:tmpl w:val="3566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3C14817"/>
    <w:multiLevelType w:val="hybridMultilevel"/>
    <w:tmpl w:val="3F2A8A5A"/>
    <w:lvl w:ilvl="0" w:tplc="F37C9A6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>
    <w:nsid w:val="5AE4266F"/>
    <w:multiLevelType w:val="hybridMultilevel"/>
    <w:tmpl w:val="29C4A1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DE30B92"/>
    <w:multiLevelType w:val="multilevel"/>
    <w:tmpl w:val="C108D3B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3">
    <w:nsid w:val="60601A8A"/>
    <w:multiLevelType w:val="hybridMultilevel"/>
    <w:tmpl w:val="A832F3B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4">
    <w:nsid w:val="62BA43EE"/>
    <w:multiLevelType w:val="hybridMultilevel"/>
    <w:tmpl w:val="85522ED8"/>
    <w:lvl w:ilvl="0" w:tplc="0F848E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>
    <w:nsid w:val="632D7C90"/>
    <w:multiLevelType w:val="hybridMultilevel"/>
    <w:tmpl w:val="EF1C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771514"/>
    <w:multiLevelType w:val="hybridMultilevel"/>
    <w:tmpl w:val="4AF640D6"/>
    <w:lvl w:ilvl="0" w:tplc="E9227B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709A09E7"/>
    <w:multiLevelType w:val="hybridMultilevel"/>
    <w:tmpl w:val="5F4A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862AFE"/>
    <w:multiLevelType w:val="hybridMultilevel"/>
    <w:tmpl w:val="AA3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874B26"/>
    <w:multiLevelType w:val="hybridMultilevel"/>
    <w:tmpl w:val="632CF06A"/>
    <w:lvl w:ilvl="0" w:tplc="89B6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8040671"/>
    <w:multiLevelType w:val="hybridMultilevel"/>
    <w:tmpl w:val="A6FA37C4"/>
    <w:lvl w:ilvl="0" w:tplc="0000000D">
      <w:start w:val="1"/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>
    <w:nsid w:val="78C2029A"/>
    <w:multiLevelType w:val="hybridMultilevel"/>
    <w:tmpl w:val="C3343962"/>
    <w:lvl w:ilvl="0" w:tplc="43AEF172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 w:tplc="78108E42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CFE6604">
      <w:start w:val="9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78D67A92"/>
    <w:multiLevelType w:val="hybridMultilevel"/>
    <w:tmpl w:val="09E4B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79087D25"/>
    <w:multiLevelType w:val="hybridMultilevel"/>
    <w:tmpl w:val="98B03D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7B0C5B7A"/>
    <w:multiLevelType w:val="hybridMultilevel"/>
    <w:tmpl w:val="0CFC7924"/>
    <w:lvl w:ilvl="0" w:tplc="F2788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4DD0E">
      <w:numFmt w:val="none"/>
      <w:lvlText w:val=""/>
      <w:lvlJc w:val="left"/>
      <w:pPr>
        <w:tabs>
          <w:tab w:val="num" w:pos="360"/>
        </w:tabs>
      </w:pPr>
    </w:lvl>
    <w:lvl w:ilvl="2" w:tplc="DF86AB88">
      <w:numFmt w:val="none"/>
      <w:lvlText w:val=""/>
      <w:lvlJc w:val="left"/>
      <w:pPr>
        <w:tabs>
          <w:tab w:val="num" w:pos="360"/>
        </w:tabs>
      </w:pPr>
    </w:lvl>
    <w:lvl w:ilvl="3" w:tplc="EB826E76">
      <w:numFmt w:val="none"/>
      <w:lvlText w:val=""/>
      <w:lvlJc w:val="left"/>
      <w:pPr>
        <w:tabs>
          <w:tab w:val="num" w:pos="360"/>
        </w:tabs>
      </w:pPr>
    </w:lvl>
    <w:lvl w:ilvl="4" w:tplc="0876159C">
      <w:numFmt w:val="none"/>
      <w:lvlText w:val=""/>
      <w:lvlJc w:val="left"/>
      <w:pPr>
        <w:tabs>
          <w:tab w:val="num" w:pos="360"/>
        </w:tabs>
      </w:pPr>
    </w:lvl>
    <w:lvl w:ilvl="5" w:tplc="5EBE2632">
      <w:numFmt w:val="none"/>
      <w:lvlText w:val=""/>
      <w:lvlJc w:val="left"/>
      <w:pPr>
        <w:tabs>
          <w:tab w:val="num" w:pos="360"/>
        </w:tabs>
      </w:pPr>
    </w:lvl>
    <w:lvl w:ilvl="6" w:tplc="97529CEC">
      <w:numFmt w:val="none"/>
      <w:lvlText w:val=""/>
      <w:lvlJc w:val="left"/>
      <w:pPr>
        <w:tabs>
          <w:tab w:val="num" w:pos="360"/>
        </w:tabs>
      </w:pPr>
    </w:lvl>
    <w:lvl w:ilvl="7" w:tplc="91EC7C94">
      <w:numFmt w:val="none"/>
      <w:lvlText w:val=""/>
      <w:lvlJc w:val="left"/>
      <w:pPr>
        <w:tabs>
          <w:tab w:val="num" w:pos="360"/>
        </w:tabs>
      </w:pPr>
    </w:lvl>
    <w:lvl w:ilvl="8" w:tplc="E1DE96A8">
      <w:numFmt w:val="none"/>
      <w:lvlText w:val=""/>
      <w:lvlJc w:val="left"/>
      <w:pPr>
        <w:tabs>
          <w:tab w:val="num" w:pos="360"/>
        </w:tabs>
      </w:pPr>
    </w:lvl>
  </w:abstractNum>
  <w:abstractNum w:abstractNumId="65">
    <w:nsid w:val="7C8F3C7F"/>
    <w:multiLevelType w:val="hybridMultilevel"/>
    <w:tmpl w:val="B2AE353A"/>
    <w:lvl w:ilvl="0" w:tplc="C3180D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7FE6753C"/>
    <w:multiLevelType w:val="hybridMultilevel"/>
    <w:tmpl w:val="8480B35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53"/>
  </w:num>
  <w:num w:numId="4">
    <w:abstractNumId w:val="32"/>
  </w:num>
  <w:num w:numId="5">
    <w:abstractNumId w:val="51"/>
  </w:num>
  <w:num w:numId="6">
    <w:abstractNumId w:val="29"/>
  </w:num>
  <w:num w:numId="7">
    <w:abstractNumId w:val="60"/>
  </w:num>
  <w:num w:numId="8">
    <w:abstractNumId w:val="59"/>
  </w:num>
  <w:num w:numId="9">
    <w:abstractNumId w:val="47"/>
  </w:num>
  <w:num w:numId="10">
    <w:abstractNumId w:val="56"/>
  </w:num>
  <w:num w:numId="11">
    <w:abstractNumId w:val="50"/>
  </w:num>
  <w:num w:numId="12">
    <w:abstractNumId w:val="57"/>
  </w:num>
  <w:num w:numId="13">
    <w:abstractNumId w:val="65"/>
  </w:num>
  <w:num w:numId="14">
    <w:abstractNumId w:val="33"/>
  </w:num>
  <w:num w:numId="15">
    <w:abstractNumId w:val="46"/>
  </w:num>
  <w:num w:numId="16">
    <w:abstractNumId w:val="55"/>
  </w:num>
  <w:num w:numId="17">
    <w:abstractNumId w:val="41"/>
  </w:num>
  <w:num w:numId="18">
    <w:abstractNumId w:val="66"/>
  </w:num>
  <w:num w:numId="19">
    <w:abstractNumId w:val="54"/>
  </w:num>
  <w:num w:numId="20">
    <w:abstractNumId w:val="36"/>
  </w:num>
  <w:num w:numId="21">
    <w:abstractNumId w:val="43"/>
  </w:num>
  <w:num w:numId="22">
    <w:abstractNumId w:val="39"/>
  </w:num>
  <w:num w:numId="23">
    <w:abstractNumId w:val="49"/>
  </w:num>
  <w:num w:numId="24">
    <w:abstractNumId w:val="45"/>
  </w:num>
  <w:num w:numId="25">
    <w:abstractNumId w:val="40"/>
  </w:num>
  <w:num w:numId="26">
    <w:abstractNumId w:val="62"/>
  </w:num>
  <w:num w:numId="27">
    <w:abstractNumId w:val="42"/>
  </w:num>
  <w:num w:numId="28">
    <w:abstractNumId w:val="35"/>
  </w:num>
  <w:num w:numId="29">
    <w:abstractNumId w:val="37"/>
  </w:num>
  <w:num w:numId="30">
    <w:abstractNumId w:val="48"/>
  </w:num>
  <w:num w:numId="31">
    <w:abstractNumId w:val="31"/>
  </w:num>
  <w:num w:numId="32">
    <w:abstractNumId w:val="52"/>
  </w:num>
  <w:num w:numId="33">
    <w:abstractNumId w:val="58"/>
  </w:num>
  <w:num w:numId="34">
    <w:abstractNumId w:val="64"/>
  </w:num>
  <w:num w:numId="35">
    <w:abstractNumId w:val="34"/>
  </w:num>
  <w:num w:numId="36">
    <w:abstractNumId w:val="61"/>
  </w:num>
  <w:num w:numId="37">
    <w:abstractNumId w:val="63"/>
  </w:num>
  <w:num w:numId="3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rules v:ext="edit">
        <o:r id="V:Rule3" type="connector" idref="#_x0000_s2056"/>
        <o:r id="V:Rule4" type="connector" idref="#_x0000_s205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A"/>
    <w:rsid w:val="00000017"/>
    <w:rsid w:val="000008A7"/>
    <w:rsid w:val="000008C6"/>
    <w:rsid w:val="000021FB"/>
    <w:rsid w:val="0000255E"/>
    <w:rsid w:val="0000266F"/>
    <w:rsid w:val="00003021"/>
    <w:rsid w:val="000032DA"/>
    <w:rsid w:val="00004D22"/>
    <w:rsid w:val="00004DDB"/>
    <w:rsid w:val="0000501F"/>
    <w:rsid w:val="000057CF"/>
    <w:rsid w:val="00005AF0"/>
    <w:rsid w:val="00005E3E"/>
    <w:rsid w:val="00006DAF"/>
    <w:rsid w:val="00013C3E"/>
    <w:rsid w:val="00013D2B"/>
    <w:rsid w:val="00014422"/>
    <w:rsid w:val="000145C2"/>
    <w:rsid w:val="00014A45"/>
    <w:rsid w:val="00014B5A"/>
    <w:rsid w:val="00016764"/>
    <w:rsid w:val="00020FC2"/>
    <w:rsid w:val="000234A8"/>
    <w:rsid w:val="00024DDC"/>
    <w:rsid w:val="00025A75"/>
    <w:rsid w:val="0002736B"/>
    <w:rsid w:val="000305A6"/>
    <w:rsid w:val="00032252"/>
    <w:rsid w:val="00033013"/>
    <w:rsid w:val="00034630"/>
    <w:rsid w:val="0003564F"/>
    <w:rsid w:val="000366A9"/>
    <w:rsid w:val="0004082E"/>
    <w:rsid w:val="00047338"/>
    <w:rsid w:val="00047ADF"/>
    <w:rsid w:val="00050D50"/>
    <w:rsid w:val="00051E40"/>
    <w:rsid w:val="000526A2"/>
    <w:rsid w:val="00057DEC"/>
    <w:rsid w:val="00061ADF"/>
    <w:rsid w:val="00073A61"/>
    <w:rsid w:val="00074274"/>
    <w:rsid w:val="00074713"/>
    <w:rsid w:val="00074788"/>
    <w:rsid w:val="0007484A"/>
    <w:rsid w:val="0007522A"/>
    <w:rsid w:val="0007642E"/>
    <w:rsid w:val="00077069"/>
    <w:rsid w:val="0008151E"/>
    <w:rsid w:val="000824FA"/>
    <w:rsid w:val="000827EA"/>
    <w:rsid w:val="00083C02"/>
    <w:rsid w:val="00086AF4"/>
    <w:rsid w:val="00090319"/>
    <w:rsid w:val="00090B23"/>
    <w:rsid w:val="00092C2B"/>
    <w:rsid w:val="00094891"/>
    <w:rsid w:val="0009524B"/>
    <w:rsid w:val="000957AE"/>
    <w:rsid w:val="00097750"/>
    <w:rsid w:val="000A076F"/>
    <w:rsid w:val="000A0A0F"/>
    <w:rsid w:val="000A0C27"/>
    <w:rsid w:val="000A0DFD"/>
    <w:rsid w:val="000A1B70"/>
    <w:rsid w:val="000A1CB5"/>
    <w:rsid w:val="000A2755"/>
    <w:rsid w:val="000A2974"/>
    <w:rsid w:val="000A3410"/>
    <w:rsid w:val="000A4FFA"/>
    <w:rsid w:val="000A5C5F"/>
    <w:rsid w:val="000B0139"/>
    <w:rsid w:val="000B18C3"/>
    <w:rsid w:val="000B1956"/>
    <w:rsid w:val="000B2F8E"/>
    <w:rsid w:val="000B49C5"/>
    <w:rsid w:val="000B4CBF"/>
    <w:rsid w:val="000B5984"/>
    <w:rsid w:val="000B75AD"/>
    <w:rsid w:val="000B7996"/>
    <w:rsid w:val="000C00C6"/>
    <w:rsid w:val="000C11D8"/>
    <w:rsid w:val="000C4D94"/>
    <w:rsid w:val="000C66BE"/>
    <w:rsid w:val="000C6BB6"/>
    <w:rsid w:val="000C7861"/>
    <w:rsid w:val="000D0684"/>
    <w:rsid w:val="000D1338"/>
    <w:rsid w:val="000D1C7E"/>
    <w:rsid w:val="000D3378"/>
    <w:rsid w:val="000D3EF5"/>
    <w:rsid w:val="000D4B3B"/>
    <w:rsid w:val="000D6149"/>
    <w:rsid w:val="000D62AA"/>
    <w:rsid w:val="000D6576"/>
    <w:rsid w:val="000D6E95"/>
    <w:rsid w:val="000D7D4C"/>
    <w:rsid w:val="000D7F28"/>
    <w:rsid w:val="000E2198"/>
    <w:rsid w:val="000E40C3"/>
    <w:rsid w:val="000E7EB8"/>
    <w:rsid w:val="000F0FF3"/>
    <w:rsid w:val="000F34E2"/>
    <w:rsid w:val="000F3E76"/>
    <w:rsid w:val="000F6844"/>
    <w:rsid w:val="000F7606"/>
    <w:rsid w:val="001012FA"/>
    <w:rsid w:val="00101D25"/>
    <w:rsid w:val="0010377D"/>
    <w:rsid w:val="00105721"/>
    <w:rsid w:val="001057D2"/>
    <w:rsid w:val="00106A17"/>
    <w:rsid w:val="00110199"/>
    <w:rsid w:val="0011328C"/>
    <w:rsid w:val="00113841"/>
    <w:rsid w:val="0011463E"/>
    <w:rsid w:val="00114990"/>
    <w:rsid w:val="0012016A"/>
    <w:rsid w:val="001205D4"/>
    <w:rsid w:val="00121DE2"/>
    <w:rsid w:val="001249E1"/>
    <w:rsid w:val="0012756D"/>
    <w:rsid w:val="00131DE0"/>
    <w:rsid w:val="001321CA"/>
    <w:rsid w:val="001327CD"/>
    <w:rsid w:val="0013728F"/>
    <w:rsid w:val="001430DB"/>
    <w:rsid w:val="00143C35"/>
    <w:rsid w:val="00150AE7"/>
    <w:rsid w:val="00153AD8"/>
    <w:rsid w:val="00154DAB"/>
    <w:rsid w:val="00155D1F"/>
    <w:rsid w:val="00157193"/>
    <w:rsid w:val="00162618"/>
    <w:rsid w:val="00162BAE"/>
    <w:rsid w:val="00163EFA"/>
    <w:rsid w:val="00164C13"/>
    <w:rsid w:val="00166DE5"/>
    <w:rsid w:val="00167A28"/>
    <w:rsid w:val="0017213A"/>
    <w:rsid w:val="001735C8"/>
    <w:rsid w:val="001749C3"/>
    <w:rsid w:val="00175534"/>
    <w:rsid w:val="00183523"/>
    <w:rsid w:val="00186085"/>
    <w:rsid w:val="001867E6"/>
    <w:rsid w:val="00190805"/>
    <w:rsid w:val="00192FC2"/>
    <w:rsid w:val="0019435D"/>
    <w:rsid w:val="0019640A"/>
    <w:rsid w:val="001971CC"/>
    <w:rsid w:val="001976DF"/>
    <w:rsid w:val="001A0F84"/>
    <w:rsid w:val="001A1130"/>
    <w:rsid w:val="001A155D"/>
    <w:rsid w:val="001A1DBB"/>
    <w:rsid w:val="001A1FF4"/>
    <w:rsid w:val="001A2420"/>
    <w:rsid w:val="001A4452"/>
    <w:rsid w:val="001A4B68"/>
    <w:rsid w:val="001B038F"/>
    <w:rsid w:val="001B0593"/>
    <w:rsid w:val="001B0768"/>
    <w:rsid w:val="001B09F5"/>
    <w:rsid w:val="001B104B"/>
    <w:rsid w:val="001B1B6C"/>
    <w:rsid w:val="001B2872"/>
    <w:rsid w:val="001B28F0"/>
    <w:rsid w:val="001B60C9"/>
    <w:rsid w:val="001C129B"/>
    <w:rsid w:val="001C29CF"/>
    <w:rsid w:val="001C42EB"/>
    <w:rsid w:val="001C66B2"/>
    <w:rsid w:val="001C71F0"/>
    <w:rsid w:val="001D0344"/>
    <w:rsid w:val="001D1CD3"/>
    <w:rsid w:val="001D1D6B"/>
    <w:rsid w:val="001D2357"/>
    <w:rsid w:val="001D4E2A"/>
    <w:rsid w:val="001D69DE"/>
    <w:rsid w:val="001D7653"/>
    <w:rsid w:val="001D7A91"/>
    <w:rsid w:val="001D7D42"/>
    <w:rsid w:val="001E07A0"/>
    <w:rsid w:val="001E19B4"/>
    <w:rsid w:val="001E210B"/>
    <w:rsid w:val="001E2437"/>
    <w:rsid w:val="001E3685"/>
    <w:rsid w:val="001E654C"/>
    <w:rsid w:val="001E656C"/>
    <w:rsid w:val="001E6A0C"/>
    <w:rsid w:val="001F07FE"/>
    <w:rsid w:val="001F0A5C"/>
    <w:rsid w:val="001F0B00"/>
    <w:rsid w:val="001F211D"/>
    <w:rsid w:val="001F268B"/>
    <w:rsid w:val="001F2D2D"/>
    <w:rsid w:val="001F70BE"/>
    <w:rsid w:val="0020066A"/>
    <w:rsid w:val="00201D9D"/>
    <w:rsid w:val="00203191"/>
    <w:rsid w:val="002040D5"/>
    <w:rsid w:val="00206E61"/>
    <w:rsid w:val="002105BD"/>
    <w:rsid w:val="00211BDD"/>
    <w:rsid w:val="00211EF0"/>
    <w:rsid w:val="0021265C"/>
    <w:rsid w:val="00214691"/>
    <w:rsid w:val="00220D4F"/>
    <w:rsid w:val="00221202"/>
    <w:rsid w:val="00222D3A"/>
    <w:rsid w:val="0022637F"/>
    <w:rsid w:val="00226584"/>
    <w:rsid w:val="00231C84"/>
    <w:rsid w:val="002321B1"/>
    <w:rsid w:val="002322F8"/>
    <w:rsid w:val="00234155"/>
    <w:rsid w:val="002344E4"/>
    <w:rsid w:val="00234D6B"/>
    <w:rsid w:val="00235B5A"/>
    <w:rsid w:val="0024018C"/>
    <w:rsid w:val="00241087"/>
    <w:rsid w:val="002417B2"/>
    <w:rsid w:val="00242E48"/>
    <w:rsid w:val="002442B4"/>
    <w:rsid w:val="0024633F"/>
    <w:rsid w:val="00246BD1"/>
    <w:rsid w:val="002476D4"/>
    <w:rsid w:val="00250887"/>
    <w:rsid w:val="00253678"/>
    <w:rsid w:val="0026221E"/>
    <w:rsid w:val="002641CF"/>
    <w:rsid w:val="002646EF"/>
    <w:rsid w:val="00265725"/>
    <w:rsid w:val="002676DC"/>
    <w:rsid w:val="00270CD2"/>
    <w:rsid w:val="00273A98"/>
    <w:rsid w:val="00273EE6"/>
    <w:rsid w:val="00274DE5"/>
    <w:rsid w:val="00274F31"/>
    <w:rsid w:val="00275F31"/>
    <w:rsid w:val="00276BE2"/>
    <w:rsid w:val="00282257"/>
    <w:rsid w:val="00283074"/>
    <w:rsid w:val="00283F1F"/>
    <w:rsid w:val="00284BFB"/>
    <w:rsid w:val="00285E0E"/>
    <w:rsid w:val="00286AC2"/>
    <w:rsid w:val="00286FF2"/>
    <w:rsid w:val="002913C5"/>
    <w:rsid w:val="00292C1B"/>
    <w:rsid w:val="00292DCD"/>
    <w:rsid w:val="00293114"/>
    <w:rsid w:val="002935CE"/>
    <w:rsid w:val="00293E4B"/>
    <w:rsid w:val="0029558C"/>
    <w:rsid w:val="00295E5C"/>
    <w:rsid w:val="00297D5C"/>
    <w:rsid w:val="002A080C"/>
    <w:rsid w:val="002A090A"/>
    <w:rsid w:val="002A26A8"/>
    <w:rsid w:val="002A2A69"/>
    <w:rsid w:val="002A30B2"/>
    <w:rsid w:val="002A5446"/>
    <w:rsid w:val="002A64ED"/>
    <w:rsid w:val="002A6D85"/>
    <w:rsid w:val="002A6DAD"/>
    <w:rsid w:val="002A6FDE"/>
    <w:rsid w:val="002B2FF6"/>
    <w:rsid w:val="002B4A15"/>
    <w:rsid w:val="002B77E4"/>
    <w:rsid w:val="002B7FC6"/>
    <w:rsid w:val="002C4B3D"/>
    <w:rsid w:val="002C534F"/>
    <w:rsid w:val="002C74A5"/>
    <w:rsid w:val="002D0761"/>
    <w:rsid w:val="002F109D"/>
    <w:rsid w:val="002F4234"/>
    <w:rsid w:val="002F4355"/>
    <w:rsid w:val="002F47BF"/>
    <w:rsid w:val="002F662B"/>
    <w:rsid w:val="002F7E5B"/>
    <w:rsid w:val="00302297"/>
    <w:rsid w:val="00302A78"/>
    <w:rsid w:val="003054F0"/>
    <w:rsid w:val="00305EC3"/>
    <w:rsid w:val="00306684"/>
    <w:rsid w:val="00307410"/>
    <w:rsid w:val="00312B1B"/>
    <w:rsid w:val="00313BBB"/>
    <w:rsid w:val="00313FE0"/>
    <w:rsid w:val="0031509C"/>
    <w:rsid w:val="00315BD9"/>
    <w:rsid w:val="00322664"/>
    <w:rsid w:val="00324340"/>
    <w:rsid w:val="003257D2"/>
    <w:rsid w:val="003272CE"/>
    <w:rsid w:val="0033071E"/>
    <w:rsid w:val="00332C99"/>
    <w:rsid w:val="003331D4"/>
    <w:rsid w:val="003344C7"/>
    <w:rsid w:val="003347D9"/>
    <w:rsid w:val="00335C7F"/>
    <w:rsid w:val="0034138E"/>
    <w:rsid w:val="0034212A"/>
    <w:rsid w:val="003422DF"/>
    <w:rsid w:val="003431DF"/>
    <w:rsid w:val="00343959"/>
    <w:rsid w:val="00343AA6"/>
    <w:rsid w:val="003440ED"/>
    <w:rsid w:val="00345A0F"/>
    <w:rsid w:val="00346850"/>
    <w:rsid w:val="00350CD3"/>
    <w:rsid w:val="003524AC"/>
    <w:rsid w:val="00352CBD"/>
    <w:rsid w:val="0035482C"/>
    <w:rsid w:val="003550BD"/>
    <w:rsid w:val="00361B80"/>
    <w:rsid w:val="00362BAF"/>
    <w:rsid w:val="003639C1"/>
    <w:rsid w:val="00363B7B"/>
    <w:rsid w:val="00365148"/>
    <w:rsid w:val="00365A58"/>
    <w:rsid w:val="0036642B"/>
    <w:rsid w:val="003678E6"/>
    <w:rsid w:val="00367C8E"/>
    <w:rsid w:val="00371043"/>
    <w:rsid w:val="003726B7"/>
    <w:rsid w:val="0037277C"/>
    <w:rsid w:val="00372A47"/>
    <w:rsid w:val="003734B8"/>
    <w:rsid w:val="00373C5F"/>
    <w:rsid w:val="003752CC"/>
    <w:rsid w:val="003754D3"/>
    <w:rsid w:val="003756D2"/>
    <w:rsid w:val="00375799"/>
    <w:rsid w:val="00376C61"/>
    <w:rsid w:val="00380129"/>
    <w:rsid w:val="00381B29"/>
    <w:rsid w:val="0038221A"/>
    <w:rsid w:val="0038570A"/>
    <w:rsid w:val="00387224"/>
    <w:rsid w:val="00391C2D"/>
    <w:rsid w:val="0039255E"/>
    <w:rsid w:val="00392EBD"/>
    <w:rsid w:val="00394053"/>
    <w:rsid w:val="00395BFC"/>
    <w:rsid w:val="00396F8E"/>
    <w:rsid w:val="003A054F"/>
    <w:rsid w:val="003A28A2"/>
    <w:rsid w:val="003A2F3C"/>
    <w:rsid w:val="003A5686"/>
    <w:rsid w:val="003A5ED0"/>
    <w:rsid w:val="003A6759"/>
    <w:rsid w:val="003A6859"/>
    <w:rsid w:val="003A762D"/>
    <w:rsid w:val="003B02AA"/>
    <w:rsid w:val="003B0C76"/>
    <w:rsid w:val="003B0F8D"/>
    <w:rsid w:val="003B13AF"/>
    <w:rsid w:val="003B1611"/>
    <w:rsid w:val="003B28B0"/>
    <w:rsid w:val="003B2E74"/>
    <w:rsid w:val="003B3654"/>
    <w:rsid w:val="003B37E4"/>
    <w:rsid w:val="003B39D2"/>
    <w:rsid w:val="003B5C58"/>
    <w:rsid w:val="003B5CEA"/>
    <w:rsid w:val="003B61CA"/>
    <w:rsid w:val="003C0634"/>
    <w:rsid w:val="003C19F5"/>
    <w:rsid w:val="003C413B"/>
    <w:rsid w:val="003C7E60"/>
    <w:rsid w:val="003D0FD6"/>
    <w:rsid w:val="003D123D"/>
    <w:rsid w:val="003D2891"/>
    <w:rsid w:val="003D4EC9"/>
    <w:rsid w:val="003D574A"/>
    <w:rsid w:val="003D6547"/>
    <w:rsid w:val="003D79FC"/>
    <w:rsid w:val="003E0F40"/>
    <w:rsid w:val="003E1425"/>
    <w:rsid w:val="003E168F"/>
    <w:rsid w:val="003E1699"/>
    <w:rsid w:val="003E1F65"/>
    <w:rsid w:val="003E2886"/>
    <w:rsid w:val="003E3524"/>
    <w:rsid w:val="003E3864"/>
    <w:rsid w:val="003E40E7"/>
    <w:rsid w:val="003E48B9"/>
    <w:rsid w:val="003E6565"/>
    <w:rsid w:val="003F2644"/>
    <w:rsid w:val="003F3ED5"/>
    <w:rsid w:val="003F6A8B"/>
    <w:rsid w:val="003F7E5C"/>
    <w:rsid w:val="00405755"/>
    <w:rsid w:val="00405DF6"/>
    <w:rsid w:val="00405E2F"/>
    <w:rsid w:val="00406113"/>
    <w:rsid w:val="00407F26"/>
    <w:rsid w:val="004112F1"/>
    <w:rsid w:val="00411A38"/>
    <w:rsid w:val="00414006"/>
    <w:rsid w:val="004157FC"/>
    <w:rsid w:val="00415ABE"/>
    <w:rsid w:val="00420E29"/>
    <w:rsid w:val="00421FEF"/>
    <w:rsid w:val="00422DDD"/>
    <w:rsid w:val="00423239"/>
    <w:rsid w:val="00423CEE"/>
    <w:rsid w:val="00424CC7"/>
    <w:rsid w:val="00425262"/>
    <w:rsid w:val="00426C57"/>
    <w:rsid w:val="00427136"/>
    <w:rsid w:val="004304D9"/>
    <w:rsid w:val="00433412"/>
    <w:rsid w:val="00434D6E"/>
    <w:rsid w:val="00435145"/>
    <w:rsid w:val="004352E0"/>
    <w:rsid w:val="0043614E"/>
    <w:rsid w:val="0044071F"/>
    <w:rsid w:val="00441263"/>
    <w:rsid w:val="004424E1"/>
    <w:rsid w:val="00446E2C"/>
    <w:rsid w:val="00451188"/>
    <w:rsid w:val="00451793"/>
    <w:rsid w:val="00453F34"/>
    <w:rsid w:val="0045627B"/>
    <w:rsid w:val="004573FB"/>
    <w:rsid w:val="004607B6"/>
    <w:rsid w:val="0046108B"/>
    <w:rsid w:val="00462FFB"/>
    <w:rsid w:val="00463D2C"/>
    <w:rsid w:val="00466B14"/>
    <w:rsid w:val="00467376"/>
    <w:rsid w:val="00467758"/>
    <w:rsid w:val="00473E61"/>
    <w:rsid w:val="00475BDB"/>
    <w:rsid w:val="00477259"/>
    <w:rsid w:val="00482383"/>
    <w:rsid w:val="00483770"/>
    <w:rsid w:val="00483B64"/>
    <w:rsid w:val="004845EA"/>
    <w:rsid w:val="00484D88"/>
    <w:rsid w:val="00487150"/>
    <w:rsid w:val="004879B4"/>
    <w:rsid w:val="004926E7"/>
    <w:rsid w:val="00492B1A"/>
    <w:rsid w:val="00493767"/>
    <w:rsid w:val="004938EF"/>
    <w:rsid w:val="00493E31"/>
    <w:rsid w:val="00496E35"/>
    <w:rsid w:val="004A0836"/>
    <w:rsid w:val="004A22BC"/>
    <w:rsid w:val="004A2A55"/>
    <w:rsid w:val="004A3129"/>
    <w:rsid w:val="004A3B5C"/>
    <w:rsid w:val="004A47FB"/>
    <w:rsid w:val="004B1301"/>
    <w:rsid w:val="004B134E"/>
    <w:rsid w:val="004B2398"/>
    <w:rsid w:val="004B2C17"/>
    <w:rsid w:val="004B648B"/>
    <w:rsid w:val="004B663C"/>
    <w:rsid w:val="004B6AB5"/>
    <w:rsid w:val="004B7E50"/>
    <w:rsid w:val="004C0285"/>
    <w:rsid w:val="004C20ED"/>
    <w:rsid w:val="004C2DE9"/>
    <w:rsid w:val="004C5D8D"/>
    <w:rsid w:val="004C6603"/>
    <w:rsid w:val="004C6ECF"/>
    <w:rsid w:val="004C7D76"/>
    <w:rsid w:val="004C7EAA"/>
    <w:rsid w:val="004D08E0"/>
    <w:rsid w:val="004D19D8"/>
    <w:rsid w:val="004D1AC0"/>
    <w:rsid w:val="004D27AE"/>
    <w:rsid w:val="004D6BD2"/>
    <w:rsid w:val="004E01A3"/>
    <w:rsid w:val="004E06D6"/>
    <w:rsid w:val="004E098A"/>
    <w:rsid w:val="004E1A4D"/>
    <w:rsid w:val="004E387A"/>
    <w:rsid w:val="004E48AE"/>
    <w:rsid w:val="004E4CE9"/>
    <w:rsid w:val="004E4E9A"/>
    <w:rsid w:val="004E72DE"/>
    <w:rsid w:val="004F1FBD"/>
    <w:rsid w:val="004F2033"/>
    <w:rsid w:val="004F2C20"/>
    <w:rsid w:val="004F2D30"/>
    <w:rsid w:val="004F36E9"/>
    <w:rsid w:val="004F4F36"/>
    <w:rsid w:val="004F5FB3"/>
    <w:rsid w:val="005012B8"/>
    <w:rsid w:val="005019D3"/>
    <w:rsid w:val="00502E39"/>
    <w:rsid w:val="00503946"/>
    <w:rsid w:val="0050561D"/>
    <w:rsid w:val="00505C50"/>
    <w:rsid w:val="00511B10"/>
    <w:rsid w:val="00511B87"/>
    <w:rsid w:val="0051251B"/>
    <w:rsid w:val="00512FBD"/>
    <w:rsid w:val="0051441F"/>
    <w:rsid w:val="0051655F"/>
    <w:rsid w:val="00516C12"/>
    <w:rsid w:val="00517B45"/>
    <w:rsid w:val="00520F6E"/>
    <w:rsid w:val="0052105B"/>
    <w:rsid w:val="00521589"/>
    <w:rsid w:val="005247A4"/>
    <w:rsid w:val="005270BE"/>
    <w:rsid w:val="00533E5E"/>
    <w:rsid w:val="00534905"/>
    <w:rsid w:val="00535667"/>
    <w:rsid w:val="00536BFA"/>
    <w:rsid w:val="00537870"/>
    <w:rsid w:val="005448C3"/>
    <w:rsid w:val="005452F9"/>
    <w:rsid w:val="005457BB"/>
    <w:rsid w:val="00545CA2"/>
    <w:rsid w:val="00546DDC"/>
    <w:rsid w:val="00551A15"/>
    <w:rsid w:val="005521F6"/>
    <w:rsid w:val="005525E5"/>
    <w:rsid w:val="005527E2"/>
    <w:rsid w:val="00552D8E"/>
    <w:rsid w:val="00554184"/>
    <w:rsid w:val="0055554F"/>
    <w:rsid w:val="00555893"/>
    <w:rsid w:val="00556462"/>
    <w:rsid w:val="0055663A"/>
    <w:rsid w:val="00560B4E"/>
    <w:rsid w:val="00561B92"/>
    <w:rsid w:val="00561F6B"/>
    <w:rsid w:val="00562ED8"/>
    <w:rsid w:val="005644B0"/>
    <w:rsid w:val="00566357"/>
    <w:rsid w:val="00566668"/>
    <w:rsid w:val="005727E9"/>
    <w:rsid w:val="0057302A"/>
    <w:rsid w:val="00574163"/>
    <w:rsid w:val="00575E3E"/>
    <w:rsid w:val="005767FF"/>
    <w:rsid w:val="005768E5"/>
    <w:rsid w:val="005768F8"/>
    <w:rsid w:val="00576C52"/>
    <w:rsid w:val="00576FB4"/>
    <w:rsid w:val="00580779"/>
    <w:rsid w:val="00580A11"/>
    <w:rsid w:val="00581B03"/>
    <w:rsid w:val="00582519"/>
    <w:rsid w:val="0058355B"/>
    <w:rsid w:val="00583DAA"/>
    <w:rsid w:val="00584DDD"/>
    <w:rsid w:val="00586813"/>
    <w:rsid w:val="00587965"/>
    <w:rsid w:val="00587EB8"/>
    <w:rsid w:val="00590211"/>
    <w:rsid w:val="00591020"/>
    <w:rsid w:val="0059142E"/>
    <w:rsid w:val="00592029"/>
    <w:rsid w:val="00594166"/>
    <w:rsid w:val="005952DF"/>
    <w:rsid w:val="00597647"/>
    <w:rsid w:val="005A1272"/>
    <w:rsid w:val="005A424E"/>
    <w:rsid w:val="005A4EE6"/>
    <w:rsid w:val="005A4F3E"/>
    <w:rsid w:val="005A619A"/>
    <w:rsid w:val="005A7127"/>
    <w:rsid w:val="005B13A6"/>
    <w:rsid w:val="005B1D1C"/>
    <w:rsid w:val="005B2034"/>
    <w:rsid w:val="005B3300"/>
    <w:rsid w:val="005B51E2"/>
    <w:rsid w:val="005B7604"/>
    <w:rsid w:val="005C2239"/>
    <w:rsid w:val="005C307C"/>
    <w:rsid w:val="005C4880"/>
    <w:rsid w:val="005C4DFE"/>
    <w:rsid w:val="005C5DCB"/>
    <w:rsid w:val="005C7F54"/>
    <w:rsid w:val="005D1C12"/>
    <w:rsid w:val="005D412F"/>
    <w:rsid w:val="005D57A2"/>
    <w:rsid w:val="005D6472"/>
    <w:rsid w:val="005E0360"/>
    <w:rsid w:val="005E0880"/>
    <w:rsid w:val="005E0A84"/>
    <w:rsid w:val="005E5557"/>
    <w:rsid w:val="005E5F07"/>
    <w:rsid w:val="005E716E"/>
    <w:rsid w:val="005E74A1"/>
    <w:rsid w:val="005E7A25"/>
    <w:rsid w:val="005F0550"/>
    <w:rsid w:val="005F0B8B"/>
    <w:rsid w:val="005F1E86"/>
    <w:rsid w:val="005F1EC7"/>
    <w:rsid w:val="005F3592"/>
    <w:rsid w:val="005F472B"/>
    <w:rsid w:val="005F4D6E"/>
    <w:rsid w:val="005F596E"/>
    <w:rsid w:val="005F7245"/>
    <w:rsid w:val="005F743E"/>
    <w:rsid w:val="0060688B"/>
    <w:rsid w:val="00610A30"/>
    <w:rsid w:val="0061310F"/>
    <w:rsid w:val="00614821"/>
    <w:rsid w:val="00616626"/>
    <w:rsid w:val="00616A2F"/>
    <w:rsid w:val="00620619"/>
    <w:rsid w:val="00623400"/>
    <w:rsid w:val="00624AA2"/>
    <w:rsid w:val="00625B9B"/>
    <w:rsid w:val="0063155C"/>
    <w:rsid w:val="00631982"/>
    <w:rsid w:val="00634465"/>
    <w:rsid w:val="00634867"/>
    <w:rsid w:val="00634DEB"/>
    <w:rsid w:val="0063751B"/>
    <w:rsid w:val="00641935"/>
    <w:rsid w:val="00644B63"/>
    <w:rsid w:val="00646C6F"/>
    <w:rsid w:val="00647D18"/>
    <w:rsid w:val="00652C7D"/>
    <w:rsid w:val="00652F5B"/>
    <w:rsid w:val="00652FE4"/>
    <w:rsid w:val="00653068"/>
    <w:rsid w:val="00656E99"/>
    <w:rsid w:val="00661716"/>
    <w:rsid w:val="0066329F"/>
    <w:rsid w:val="00665BCA"/>
    <w:rsid w:val="006662F5"/>
    <w:rsid w:val="006663EF"/>
    <w:rsid w:val="00670F84"/>
    <w:rsid w:val="00670F8A"/>
    <w:rsid w:val="00675C9F"/>
    <w:rsid w:val="006764FA"/>
    <w:rsid w:val="00676B05"/>
    <w:rsid w:val="006771CD"/>
    <w:rsid w:val="00680855"/>
    <w:rsid w:val="00680A76"/>
    <w:rsid w:val="00680CA5"/>
    <w:rsid w:val="00686FC9"/>
    <w:rsid w:val="00690084"/>
    <w:rsid w:val="00693E9D"/>
    <w:rsid w:val="006A1024"/>
    <w:rsid w:val="006A1331"/>
    <w:rsid w:val="006A1F58"/>
    <w:rsid w:val="006A648D"/>
    <w:rsid w:val="006A723C"/>
    <w:rsid w:val="006A7C58"/>
    <w:rsid w:val="006B1754"/>
    <w:rsid w:val="006B4C44"/>
    <w:rsid w:val="006B62BF"/>
    <w:rsid w:val="006C086F"/>
    <w:rsid w:val="006C1BAC"/>
    <w:rsid w:val="006C1C92"/>
    <w:rsid w:val="006C247A"/>
    <w:rsid w:val="006C2602"/>
    <w:rsid w:val="006C2777"/>
    <w:rsid w:val="006C301F"/>
    <w:rsid w:val="006C31F0"/>
    <w:rsid w:val="006D0262"/>
    <w:rsid w:val="006D387A"/>
    <w:rsid w:val="006D3FC3"/>
    <w:rsid w:val="006D4E67"/>
    <w:rsid w:val="006D5743"/>
    <w:rsid w:val="006D79C6"/>
    <w:rsid w:val="006E3C43"/>
    <w:rsid w:val="006E61B6"/>
    <w:rsid w:val="006E6CFC"/>
    <w:rsid w:val="006F03AB"/>
    <w:rsid w:val="006F0816"/>
    <w:rsid w:val="006F28EB"/>
    <w:rsid w:val="006F32E1"/>
    <w:rsid w:val="006F3CAA"/>
    <w:rsid w:val="006F40E6"/>
    <w:rsid w:val="006F5957"/>
    <w:rsid w:val="006F6E2F"/>
    <w:rsid w:val="00703562"/>
    <w:rsid w:val="00704B5E"/>
    <w:rsid w:val="007051EA"/>
    <w:rsid w:val="0070521A"/>
    <w:rsid w:val="00707795"/>
    <w:rsid w:val="00707F9B"/>
    <w:rsid w:val="00711442"/>
    <w:rsid w:val="00711D5A"/>
    <w:rsid w:val="0071273A"/>
    <w:rsid w:val="007152B5"/>
    <w:rsid w:val="007162F8"/>
    <w:rsid w:val="007163A8"/>
    <w:rsid w:val="00717338"/>
    <w:rsid w:val="0071761F"/>
    <w:rsid w:val="00717CC6"/>
    <w:rsid w:val="007202BE"/>
    <w:rsid w:val="0072299D"/>
    <w:rsid w:val="007232D1"/>
    <w:rsid w:val="00724A92"/>
    <w:rsid w:val="00724CC0"/>
    <w:rsid w:val="0072512F"/>
    <w:rsid w:val="00731760"/>
    <w:rsid w:val="00731B7F"/>
    <w:rsid w:val="00732604"/>
    <w:rsid w:val="00735AC6"/>
    <w:rsid w:val="007370B9"/>
    <w:rsid w:val="00740642"/>
    <w:rsid w:val="007473AB"/>
    <w:rsid w:val="007477AB"/>
    <w:rsid w:val="00747A01"/>
    <w:rsid w:val="007503D0"/>
    <w:rsid w:val="00755F9C"/>
    <w:rsid w:val="0076231A"/>
    <w:rsid w:val="007651B7"/>
    <w:rsid w:val="00765423"/>
    <w:rsid w:val="00767EA6"/>
    <w:rsid w:val="00767F1F"/>
    <w:rsid w:val="0077510B"/>
    <w:rsid w:val="00781706"/>
    <w:rsid w:val="00785440"/>
    <w:rsid w:val="00786304"/>
    <w:rsid w:val="00791852"/>
    <w:rsid w:val="00791FCE"/>
    <w:rsid w:val="00792871"/>
    <w:rsid w:val="007943DE"/>
    <w:rsid w:val="0079567E"/>
    <w:rsid w:val="007971D7"/>
    <w:rsid w:val="00797A65"/>
    <w:rsid w:val="007A02F8"/>
    <w:rsid w:val="007A05AE"/>
    <w:rsid w:val="007A1385"/>
    <w:rsid w:val="007A20BE"/>
    <w:rsid w:val="007A25CD"/>
    <w:rsid w:val="007A3FD2"/>
    <w:rsid w:val="007A693F"/>
    <w:rsid w:val="007A744E"/>
    <w:rsid w:val="007B07B4"/>
    <w:rsid w:val="007B09D3"/>
    <w:rsid w:val="007B25EB"/>
    <w:rsid w:val="007B3694"/>
    <w:rsid w:val="007B6CE0"/>
    <w:rsid w:val="007B71F4"/>
    <w:rsid w:val="007B746A"/>
    <w:rsid w:val="007B7585"/>
    <w:rsid w:val="007B7669"/>
    <w:rsid w:val="007C017E"/>
    <w:rsid w:val="007C0926"/>
    <w:rsid w:val="007C1A30"/>
    <w:rsid w:val="007C2133"/>
    <w:rsid w:val="007C2A69"/>
    <w:rsid w:val="007C4A9C"/>
    <w:rsid w:val="007C63CE"/>
    <w:rsid w:val="007C741D"/>
    <w:rsid w:val="007D43C6"/>
    <w:rsid w:val="007D4EB8"/>
    <w:rsid w:val="007D4FAC"/>
    <w:rsid w:val="007D7CCC"/>
    <w:rsid w:val="007E0039"/>
    <w:rsid w:val="007E0095"/>
    <w:rsid w:val="007E184A"/>
    <w:rsid w:val="007E1CE5"/>
    <w:rsid w:val="007E2430"/>
    <w:rsid w:val="007E4588"/>
    <w:rsid w:val="007E68C0"/>
    <w:rsid w:val="007E75C9"/>
    <w:rsid w:val="007F3B7A"/>
    <w:rsid w:val="007F45B0"/>
    <w:rsid w:val="00800B88"/>
    <w:rsid w:val="008027AE"/>
    <w:rsid w:val="00803EA0"/>
    <w:rsid w:val="00804E5D"/>
    <w:rsid w:val="00806047"/>
    <w:rsid w:val="00806FDB"/>
    <w:rsid w:val="008110CB"/>
    <w:rsid w:val="00812478"/>
    <w:rsid w:val="00812B2B"/>
    <w:rsid w:val="00813584"/>
    <w:rsid w:val="008170D6"/>
    <w:rsid w:val="008176D0"/>
    <w:rsid w:val="00823545"/>
    <w:rsid w:val="00825B59"/>
    <w:rsid w:val="008342DC"/>
    <w:rsid w:val="008347DB"/>
    <w:rsid w:val="0083566F"/>
    <w:rsid w:val="0083584F"/>
    <w:rsid w:val="008379A6"/>
    <w:rsid w:val="00837B40"/>
    <w:rsid w:val="00841270"/>
    <w:rsid w:val="00841ACC"/>
    <w:rsid w:val="00841B38"/>
    <w:rsid w:val="00841F90"/>
    <w:rsid w:val="0084207F"/>
    <w:rsid w:val="00842920"/>
    <w:rsid w:val="008450DD"/>
    <w:rsid w:val="008477BD"/>
    <w:rsid w:val="00850D3A"/>
    <w:rsid w:val="00852A71"/>
    <w:rsid w:val="008602E8"/>
    <w:rsid w:val="00861AB5"/>
    <w:rsid w:val="00862847"/>
    <w:rsid w:val="0086300C"/>
    <w:rsid w:val="00865CB4"/>
    <w:rsid w:val="00867A57"/>
    <w:rsid w:val="00872216"/>
    <w:rsid w:val="00872DA7"/>
    <w:rsid w:val="008733F6"/>
    <w:rsid w:val="00874868"/>
    <w:rsid w:val="008761BA"/>
    <w:rsid w:val="00876290"/>
    <w:rsid w:val="00876B55"/>
    <w:rsid w:val="00877F00"/>
    <w:rsid w:val="00881A01"/>
    <w:rsid w:val="00882969"/>
    <w:rsid w:val="00884811"/>
    <w:rsid w:val="00885AA2"/>
    <w:rsid w:val="00885D23"/>
    <w:rsid w:val="008908DA"/>
    <w:rsid w:val="00891A30"/>
    <w:rsid w:val="00893885"/>
    <w:rsid w:val="00893C46"/>
    <w:rsid w:val="008944B4"/>
    <w:rsid w:val="008974B1"/>
    <w:rsid w:val="008A0B36"/>
    <w:rsid w:val="008A1040"/>
    <w:rsid w:val="008A10AF"/>
    <w:rsid w:val="008A1D2B"/>
    <w:rsid w:val="008A1E2F"/>
    <w:rsid w:val="008A3B0C"/>
    <w:rsid w:val="008A5B8F"/>
    <w:rsid w:val="008A6778"/>
    <w:rsid w:val="008B0A52"/>
    <w:rsid w:val="008B1D68"/>
    <w:rsid w:val="008B300A"/>
    <w:rsid w:val="008B59E2"/>
    <w:rsid w:val="008B6067"/>
    <w:rsid w:val="008B688D"/>
    <w:rsid w:val="008B7AD1"/>
    <w:rsid w:val="008C49B1"/>
    <w:rsid w:val="008C53A3"/>
    <w:rsid w:val="008C5A9D"/>
    <w:rsid w:val="008D0388"/>
    <w:rsid w:val="008D1E96"/>
    <w:rsid w:val="008D2C4F"/>
    <w:rsid w:val="008D2FBC"/>
    <w:rsid w:val="008D3859"/>
    <w:rsid w:val="008D5E49"/>
    <w:rsid w:val="008D7DCD"/>
    <w:rsid w:val="008E0346"/>
    <w:rsid w:val="008E13D3"/>
    <w:rsid w:val="008E3DB2"/>
    <w:rsid w:val="008E5010"/>
    <w:rsid w:val="008E5A12"/>
    <w:rsid w:val="008E62DC"/>
    <w:rsid w:val="008E6579"/>
    <w:rsid w:val="008F03CA"/>
    <w:rsid w:val="008F0C6C"/>
    <w:rsid w:val="008F1AAC"/>
    <w:rsid w:val="008F1AD9"/>
    <w:rsid w:val="008F371A"/>
    <w:rsid w:val="00900C08"/>
    <w:rsid w:val="00901179"/>
    <w:rsid w:val="00901BAC"/>
    <w:rsid w:val="00901E6C"/>
    <w:rsid w:val="009079AC"/>
    <w:rsid w:val="00907EA1"/>
    <w:rsid w:val="00911A22"/>
    <w:rsid w:val="0091207C"/>
    <w:rsid w:val="009123BA"/>
    <w:rsid w:val="0091360E"/>
    <w:rsid w:val="009148CA"/>
    <w:rsid w:val="00914C64"/>
    <w:rsid w:val="009150C9"/>
    <w:rsid w:val="00920790"/>
    <w:rsid w:val="00921501"/>
    <w:rsid w:val="009249B0"/>
    <w:rsid w:val="00924A00"/>
    <w:rsid w:val="0092520E"/>
    <w:rsid w:val="00930894"/>
    <w:rsid w:val="00930C1D"/>
    <w:rsid w:val="00932279"/>
    <w:rsid w:val="00934208"/>
    <w:rsid w:val="00935215"/>
    <w:rsid w:val="009353F0"/>
    <w:rsid w:val="00937AEA"/>
    <w:rsid w:val="00937E8F"/>
    <w:rsid w:val="009407D6"/>
    <w:rsid w:val="00940B57"/>
    <w:rsid w:val="00941621"/>
    <w:rsid w:val="00941F59"/>
    <w:rsid w:val="00942C2F"/>
    <w:rsid w:val="00943257"/>
    <w:rsid w:val="009439CD"/>
    <w:rsid w:val="00943AD3"/>
    <w:rsid w:val="00943DA6"/>
    <w:rsid w:val="009464D6"/>
    <w:rsid w:val="00947016"/>
    <w:rsid w:val="0094739B"/>
    <w:rsid w:val="00947DD9"/>
    <w:rsid w:val="00951F69"/>
    <w:rsid w:val="0095281F"/>
    <w:rsid w:val="0095307E"/>
    <w:rsid w:val="00953DE3"/>
    <w:rsid w:val="00955222"/>
    <w:rsid w:val="00956424"/>
    <w:rsid w:val="009628D5"/>
    <w:rsid w:val="00963807"/>
    <w:rsid w:val="009640E3"/>
    <w:rsid w:val="009667ED"/>
    <w:rsid w:val="00966D4D"/>
    <w:rsid w:val="00970805"/>
    <w:rsid w:val="00971A70"/>
    <w:rsid w:val="0097504B"/>
    <w:rsid w:val="00975502"/>
    <w:rsid w:val="00975DF0"/>
    <w:rsid w:val="0097701A"/>
    <w:rsid w:val="0097764E"/>
    <w:rsid w:val="00977989"/>
    <w:rsid w:val="00983D8E"/>
    <w:rsid w:val="009851B8"/>
    <w:rsid w:val="009851BB"/>
    <w:rsid w:val="009857A9"/>
    <w:rsid w:val="00986D6F"/>
    <w:rsid w:val="0098714A"/>
    <w:rsid w:val="009872DE"/>
    <w:rsid w:val="0099058F"/>
    <w:rsid w:val="009909AA"/>
    <w:rsid w:val="009926C6"/>
    <w:rsid w:val="0099316D"/>
    <w:rsid w:val="009955D4"/>
    <w:rsid w:val="00995D41"/>
    <w:rsid w:val="009A048C"/>
    <w:rsid w:val="009A2B86"/>
    <w:rsid w:val="009A35EA"/>
    <w:rsid w:val="009A44A7"/>
    <w:rsid w:val="009A4696"/>
    <w:rsid w:val="009A4BD5"/>
    <w:rsid w:val="009B2527"/>
    <w:rsid w:val="009B2699"/>
    <w:rsid w:val="009B38D4"/>
    <w:rsid w:val="009B7298"/>
    <w:rsid w:val="009C28F3"/>
    <w:rsid w:val="009C4B46"/>
    <w:rsid w:val="009C65C6"/>
    <w:rsid w:val="009C6AE1"/>
    <w:rsid w:val="009D0E99"/>
    <w:rsid w:val="009D166F"/>
    <w:rsid w:val="009D2669"/>
    <w:rsid w:val="009D4394"/>
    <w:rsid w:val="009D5593"/>
    <w:rsid w:val="009D55B4"/>
    <w:rsid w:val="009D5828"/>
    <w:rsid w:val="009D5F76"/>
    <w:rsid w:val="009D6476"/>
    <w:rsid w:val="009D6D24"/>
    <w:rsid w:val="009E061B"/>
    <w:rsid w:val="009E1A44"/>
    <w:rsid w:val="009E22F6"/>
    <w:rsid w:val="009E2389"/>
    <w:rsid w:val="009E2837"/>
    <w:rsid w:val="009E44C4"/>
    <w:rsid w:val="009F2A6D"/>
    <w:rsid w:val="009F2C80"/>
    <w:rsid w:val="009F7366"/>
    <w:rsid w:val="00A012D1"/>
    <w:rsid w:val="00A056F1"/>
    <w:rsid w:val="00A05C1E"/>
    <w:rsid w:val="00A06E74"/>
    <w:rsid w:val="00A07153"/>
    <w:rsid w:val="00A07D0C"/>
    <w:rsid w:val="00A112C1"/>
    <w:rsid w:val="00A112C2"/>
    <w:rsid w:val="00A116BA"/>
    <w:rsid w:val="00A2023F"/>
    <w:rsid w:val="00A22131"/>
    <w:rsid w:val="00A23C97"/>
    <w:rsid w:val="00A26BE7"/>
    <w:rsid w:val="00A30A07"/>
    <w:rsid w:val="00A30A4B"/>
    <w:rsid w:val="00A31520"/>
    <w:rsid w:val="00A32066"/>
    <w:rsid w:val="00A3230C"/>
    <w:rsid w:val="00A3280B"/>
    <w:rsid w:val="00A331FB"/>
    <w:rsid w:val="00A34F97"/>
    <w:rsid w:val="00A351F1"/>
    <w:rsid w:val="00A355B4"/>
    <w:rsid w:val="00A36D0B"/>
    <w:rsid w:val="00A36F9A"/>
    <w:rsid w:val="00A3715E"/>
    <w:rsid w:val="00A4278D"/>
    <w:rsid w:val="00A42C92"/>
    <w:rsid w:val="00A434DE"/>
    <w:rsid w:val="00A45A87"/>
    <w:rsid w:val="00A4739B"/>
    <w:rsid w:val="00A52B1E"/>
    <w:rsid w:val="00A52E5A"/>
    <w:rsid w:val="00A53A9C"/>
    <w:rsid w:val="00A540AA"/>
    <w:rsid w:val="00A57614"/>
    <w:rsid w:val="00A618B6"/>
    <w:rsid w:val="00A61B3F"/>
    <w:rsid w:val="00A61EA6"/>
    <w:rsid w:val="00A6229C"/>
    <w:rsid w:val="00A6233D"/>
    <w:rsid w:val="00A657C5"/>
    <w:rsid w:val="00A65CF3"/>
    <w:rsid w:val="00A6607E"/>
    <w:rsid w:val="00A71449"/>
    <w:rsid w:val="00A72F26"/>
    <w:rsid w:val="00A7304A"/>
    <w:rsid w:val="00A7423E"/>
    <w:rsid w:val="00A74A49"/>
    <w:rsid w:val="00A77B74"/>
    <w:rsid w:val="00A802CF"/>
    <w:rsid w:val="00A815A3"/>
    <w:rsid w:val="00A854A6"/>
    <w:rsid w:val="00A86AF6"/>
    <w:rsid w:val="00A900AA"/>
    <w:rsid w:val="00A92019"/>
    <w:rsid w:val="00A9344A"/>
    <w:rsid w:val="00A95F83"/>
    <w:rsid w:val="00A969B0"/>
    <w:rsid w:val="00AA1BB6"/>
    <w:rsid w:val="00AA222E"/>
    <w:rsid w:val="00AA4677"/>
    <w:rsid w:val="00AA4D92"/>
    <w:rsid w:val="00AA5855"/>
    <w:rsid w:val="00AA7226"/>
    <w:rsid w:val="00AA76DE"/>
    <w:rsid w:val="00AA79E0"/>
    <w:rsid w:val="00AA7DCF"/>
    <w:rsid w:val="00AB1AA2"/>
    <w:rsid w:val="00AB431A"/>
    <w:rsid w:val="00AB4899"/>
    <w:rsid w:val="00AB7FEA"/>
    <w:rsid w:val="00AC05E1"/>
    <w:rsid w:val="00AC0C76"/>
    <w:rsid w:val="00AC1B69"/>
    <w:rsid w:val="00AC2615"/>
    <w:rsid w:val="00AC42F2"/>
    <w:rsid w:val="00AC503C"/>
    <w:rsid w:val="00AC5904"/>
    <w:rsid w:val="00AC69DA"/>
    <w:rsid w:val="00AD025F"/>
    <w:rsid w:val="00AD0CA7"/>
    <w:rsid w:val="00AD2C69"/>
    <w:rsid w:val="00AD2FD3"/>
    <w:rsid w:val="00AD3661"/>
    <w:rsid w:val="00AD405F"/>
    <w:rsid w:val="00AD48E0"/>
    <w:rsid w:val="00AD4BB5"/>
    <w:rsid w:val="00AD4C8A"/>
    <w:rsid w:val="00AE0807"/>
    <w:rsid w:val="00AE098A"/>
    <w:rsid w:val="00AE1DB8"/>
    <w:rsid w:val="00AE311F"/>
    <w:rsid w:val="00AE3294"/>
    <w:rsid w:val="00AE333C"/>
    <w:rsid w:val="00AE5689"/>
    <w:rsid w:val="00AE5BA8"/>
    <w:rsid w:val="00AE5E87"/>
    <w:rsid w:val="00AF3ABD"/>
    <w:rsid w:val="00AF3BCD"/>
    <w:rsid w:val="00AF4754"/>
    <w:rsid w:val="00AF4821"/>
    <w:rsid w:val="00B004AC"/>
    <w:rsid w:val="00B02EA4"/>
    <w:rsid w:val="00B0377E"/>
    <w:rsid w:val="00B04551"/>
    <w:rsid w:val="00B04704"/>
    <w:rsid w:val="00B10AE4"/>
    <w:rsid w:val="00B10C8A"/>
    <w:rsid w:val="00B10FFF"/>
    <w:rsid w:val="00B113CF"/>
    <w:rsid w:val="00B16CC8"/>
    <w:rsid w:val="00B204BA"/>
    <w:rsid w:val="00B20E5C"/>
    <w:rsid w:val="00B218B7"/>
    <w:rsid w:val="00B21902"/>
    <w:rsid w:val="00B22725"/>
    <w:rsid w:val="00B24DF2"/>
    <w:rsid w:val="00B25100"/>
    <w:rsid w:val="00B40FF0"/>
    <w:rsid w:val="00B4180D"/>
    <w:rsid w:val="00B42560"/>
    <w:rsid w:val="00B469C9"/>
    <w:rsid w:val="00B52836"/>
    <w:rsid w:val="00B52C6E"/>
    <w:rsid w:val="00B53D26"/>
    <w:rsid w:val="00B55467"/>
    <w:rsid w:val="00B56FA2"/>
    <w:rsid w:val="00B605BF"/>
    <w:rsid w:val="00B62E33"/>
    <w:rsid w:val="00B63DFF"/>
    <w:rsid w:val="00B63F4B"/>
    <w:rsid w:val="00B66F48"/>
    <w:rsid w:val="00B77175"/>
    <w:rsid w:val="00B80996"/>
    <w:rsid w:val="00B828F6"/>
    <w:rsid w:val="00B849B3"/>
    <w:rsid w:val="00B86812"/>
    <w:rsid w:val="00B904C5"/>
    <w:rsid w:val="00B94062"/>
    <w:rsid w:val="00B95535"/>
    <w:rsid w:val="00BA4BBF"/>
    <w:rsid w:val="00BA4D35"/>
    <w:rsid w:val="00BA60E1"/>
    <w:rsid w:val="00BB0584"/>
    <w:rsid w:val="00BB058F"/>
    <w:rsid w:val="00BB0D3D"/>
    <w:rsid w:val="00BB4BA5"/>
    <w:rsid w:val="00BB5C7D"/>
    <w:rsid w:val="00BB6FE0"/>
    <w:rsid w:val="00BC0FD1"/>
    <w:rsid w:val="00BC15ED"/>
    <w:rsid w:val="00BC47B4"/>
    <w:rsid w:val="00BC4B04"/>
    <w:rsid w:val="00BC5BD2"/>
    <w:rsid w:val="00BD24AB"/>
    <w:rsid w:val="00BD2DE6"/>
    <w:rsid w:val="00BD343B"/>
    <w:rsid w:val="00BD384A"/>
    <w:rsid w:val="00BD48B4"/>
    <w:rsid w:val="00BD4E1F"/>
    <w:rsid w:val="00BD785F"/>
    <w:rsid w:val="00BE0767"/>
    <w:rsid w:val="00BE2847"/>
    <w:rsid w:val="00BE3F6D"/>
    <w:rsid w:val="00BE4B5D"/>
    <w:rsid w:val="00BE4F1E"/>
    <w:rsid w:val="00BE7574"/>
    <w:rsid w:val="00BE759E"/>
    <w:rsid w:val="00BF06BD"/>
    <w:rsid w:val="00BF0819"/>
    <w:rsid w:val="00BF1F00"/>
    <w:rsid w:val="00BF3ADF"/>
    <w:rsid w:val="00BF548B"/>
    <w:rsid w:val="00BF5CFF"/>
    <w:rsid w:val="00BF6B2F"/>
    <w:rsid w:val="00C0134A"/>
    <w:rsid w:val="00C02E5E"/>
    <w:rsid w:val="00C052F0"/>
    <w:rsid w:val="00C05E8D"/>
    <w:rsid w:val="00C077A4"/>
    <w:rsid w:val="00C13E3C"/>
    <w:rsid w:val="00C13FBF"/>
    <w:rsid w:val="00C145F6"/>
    <w:rsid w:val="00C14EA3"/>
    <w:rsid w:val="00C1532A"/>
    <w:rsid w:val="00C15FFD"/>
    <w:rsid w:val="00C17767"/>
    <w:rsid w:val="00C208B2"/>
    <w:rsid w:val="00C20F0D"/>
    <w:rsid w:val="00C229AE"/>
    <w:rsid w:val="00C235A5"/>
    <w:rsid w:val="00C23BB3"/>
    <w:rsid w:val="00C27096"/>
    <w:rsid w:val="00C34C43"/>
    <w:rsid w:val="00C35071"/>
    <w:rsid w:val="00C3746A"/>
    <w:rsid w:val="00C379AF"/>
    <w:rsid w:val="00C37F52"/>
    <w:rsid w:val="00C41919"/>
    <w:rsid w:val="00C41E73"/>
    <w:rsid w:val="00C42C2C"/>
    <w:rsid w:val="00C43092"/>
    <w:rsid w:val="00C43F5F"/>
    <w:rsid w:val="00C43FCC"/>
    <w:rsid w:val="00C450B8"/>
    <w:rsid w:val="00C45397"/>
    <w:rsid w:val="00C47CFE"/>
    <w:rsid w:val="00C505F7"/>
    <w:rsid w:val="00C50C06"/>
    <w:rsid w:val="00C51810"/>
    <w:rsid w:val="00C52592"/>
    <w:rsid w:val="00C57123"/>
    <w:rsid w:val="00C57185"/>
    <w:rsid w:val="00C61A43"/>
    <w:rsid w:val="00C623E3"/>
    <w:rsid w:val="00C62ECF"/>
    <w:rsid w:val="00C62FBB"/>
    <w:rsid w:val="00C64854"/>
    <w:rsid w:val="00C64F63"/>
    <w:rsid w:val="00C662DB"/>
    <w:rsid w:val="00C73D92"/>
    <w:rsid w:val="00C7469B"/>
    <w:rsid w:val="00C748DD"/>
    <w:rsid w:val="00C77C07"/>
    <w:rsid w:val="00C77E72"/>
    <w:rsid w:val="00C821CB"/>
    <w:rsid w:val="00C82A90"/>
    <w:rsid w:val="00C849EC"/>
    <w:rsid w:val="00C864C2"/>
    <w:rsid w:val="00C87DC9"/>
    <w:rsid w:val="00C90306"/>
    <w:rsid w:val="00C91084"/>
    <w:rsid w:val="00C915C4"/>
    <w:rsid w:val="00C92BAD"/>
    <w:rsid w:val="00C92CB0"/>
    <w:rsid w:val="00C94BCF"/>
    <w:rsid w:val="00C95767"/>
    <w:rsid w:val="00C95A66"/>
    <w:rsid w:val="00CA2F9C"/>
    <w:rsid w:val="00CA440B"/>
    <w:rsid w:val="00CA53E9"/>
    <w:rsid w:val="00CA7623"/>
    <w:rsid w:val="00CA78EF"/>
    <w:rsid w:val="00CB0C89"/>
    <w:rsid w:val="00CB1976"/>
    <w:rsid w:val="00CB4F3D"/>
    <w:rsid w:val="00CB65BD"/>
    <w:rsid w:val="00CB6E9A"/>
    <w:rsid w:val="00CC0783"/>
    <w:rsid w:val="00CC24B6"/>
    <w:rsid w:val="00CC25B4"/>
    <w:rsid w:val="00CC2A4C"/>
    <w:rsid w:val="00CC3939"/>
    <w:rsid w:val="00CC432C"/>
    <w:rsid w:val="00CC49D3"/>
    <w:rsid w:val="00CC544B"/>
    <w:rsid w:val="00CC5565"/>
    <w:rsid w:val="00CC5752"/>
    <w:rsid w:val="00CC5EC6"/>
    <w:rsid w:val="00CC63B0"/>
    <w:rsid w:val="00CC6AF3"/>
    <w:rsid w:val="00CC7902"/>
    <w:rsid w:val="00CC7E38"/>
    <w:rsid w:val="00CD208B"/>
    <w:rsid w:val="00CD440E"/>
    <w:rsid w:val="00CD794F"/>
    <w:rsid w:val="00CE1A46"/>
    <w:rsid w:val="00CE3FC2"/>
    <w:rsid w:val="00CE51B2"/>
    <w:rsid w:val="00CE5EF9"/>
    <w:rsid w:val="00CE6448"/>
    <w:rsid w:val="00CE6C83"/>
    <w:rsid w:val="00CF4027"/>
    <w:rsid w:val="00CF518C"/>
    <w:rsid w:val="00D031DD"/>
    <w:rsid w:val="00D055F1"/>
    <w:rsid w:val="00D05D26"/>
    <w:rsid w:val="00D06C57"/>
    <w:rsid w:val="00D11308"/>
    <w:rsid w:val="00D12BC3"/>
    <w:rsid w:val="00D17FFA"/>
    <w:rsid w:val="00D211E7"/>
    <w:rsid w:val="00D230CE"/>
    <w:rsid w:val="00D24CAD"/>
    <w:rsid w:val="00D26054"/>
    <w:rsid w:val="00D27BD6"/>
    <w:rsid w:val="00D27D4E"/>
    <w:rsid w:val="00D3065B"/>
    <w:rsid w:val="00D309C2"/>
    <w:rsid w:val="00D30FBA"/>
    <w:rsid w:val="00D3120E"/>
    <w:rsid w:val="00D33497"/>
    <w:rsid w:val="00D33CFE"/>
    <w:rsid w:val="00D364AD"/>
    <w:rsid w:val="00D37277"/>
    <w:rsid w:val="00D37AC6"/>
    <w:rsid w:val="00D4180E"/>
    <w:rsid w:val="00D42069"/>
    <w:rsid w:val="00D4269C"/>
    <w:rsid w:val="00D42BFB"/>
    <w:rsid w:val="00D51647"/>
    <w:rsid w:val="00D52522"/>
    <w:rsid w:val="00D53C7F"/>
    <w:rsid w:val="00D53C88"/>
    <w:rsid w:val="00D55034"/>
    <w:rsid w:val="00D5583D"/>
    <w:rsid w:val="00D566F4"/>
    <w:rsid w:val="00D6089F"/>
    <w:rsid w:val="00D61405"/>
    <w:rsid w:val="00D61943"/>
    <w:rsid w:val="00D6418C"/>
    <w:rsid w:val="00D641D8"/>
    <w:rsid w:val="00D642A5"/>
    <w:rsid w:val="00D65C02"/>
    <w:rsid w:val="00D65F4D"/>
    <w:rsid w:val="00D67A69"/>
    <w:rsid w:val="00D7018E"/>
    <w:rsid w:val="00D711F6"/>
    <w:rsid w:val="00D71910"/>
    <w:rsid w:val="00D7267C"/>
    <w:rsid w:val="00D72742"/>
    <w:rsid w:val="00D75B43"/>
    <w:rsid w:val="00D75B66"/>
    <w:rsid w:val="00D76AD4"/>
    <w:rsid w:val="00D77314"/>
    <w:rsid w:val="00D779F3"/>
    <w:rsid w:val="00D800E5"/>
    <w:rsid w:val="00D80B7E"/>
    <w:rsid w:val="00D81CE5"/>
    <w:rsid w:val="00D83AF9"/>
    <w:rsid w:val="00D83ECF"/>
    <w:rsid w:val="00D84938"/>
    <w:rsid w:val="00D86333"/>
    <w:rsid w:val="00D87EF5"/>
    <w:rsid w:val="00D903BE"/>
    <w:rsid w:val="00D9085B"/>
    <w:rsid w:val="00D92418"/>
    <w:rsid w:val="00D931D8"/>
    <w:rsid w:val="00D94A3C"/>
    <w:rsid w:val="00D94EEE"/>
    <w:rsid w:val="00DA22DA"/>
    <w:rsid w:val="00DA478B"/>
    <w:rsid w:val="00DA4BC1"/>
    <w:rsid w:val="00DA4C85"/>
    <w:rsid w:val="00DA6A95"/>
    <w:rsid w:val="00DA789A"/>
    <w:rsid w:val="00DA7A8F"/>
    <w:rsid w:val="00DA7EC9"/>
    <w:rsid w:val="00DB32D0"/>
    <w:rsid w:val="00DB370B"/>
    <w:rsid w:val="00DB3BCE"/>
    <w:rsid w:val="00DB4863"/>
    <w:rsid w:val="00DB4E70"/>
    <w:rsid w:val="00DB7CD2"/>
    <w:rsid w:val="00DC040D"/>
    <w:rsid w:val="00DC124C"/>
    <w:rsid w:val="00DC18E8"/>
    <w:rsid w:val="00DC41CE"/>
    <w:rsid w:val="00DC4575"/>
    <w:rsid w:val="00DC55C2"/>
    <w:rsid w:val="00DC642B"/>
    <w:rsid w:val="00DC6868"/>
    <w:rsid w:val="00DD26E2"/>
    <w:rsid w:val="00DD32CF"/>
    <w:rsid w:val="00DD4EE4"/>
    <w:rsid w:val="00DD4FF4"/>
    <w:rsid w:val="00DD5981"/>
    <w:rsid w:val="00DD653E"/>
    <w:rsid w:val="00DD69A7"/>
    <w:rsid w:val="00DD700D"/>
    <w:rsid w:val="00DE23BF"/>
    <w:rsid w:val="00DE3E7C"/>
    <w:rsid w:val="00DE4799"/>
    <w:rsid w:val="00DE609E"/>
    <w:rsid w:val="00DE6575"/>
    <w:rsid w:val="00DF06C1"/>
    <w:rsid w:val="00DF54A2"/>
    <w:rsid w:val="00DF568C"/>
    <w:rsid w:val="00DF574C"/>
    <w:rsid w:val="00DF7900"/>
    <w:rsid w:val="00E02968"/>
    <w:rsid w:val="00E03B52"/>
    <w:rsid w:val="00E0523C"/>
    <w:rsid w:val="00E056CB"/>
    <w:rsid w:val="00E05796"/>
    <w:rsid w:val="00E07979"/>
    <w:rsid w:val="00E07AFB"/>
    <w:rsid w:val="00E101EF"/>
    <w:rsid w:val="00E10696"/>
    <w:rsid w:val="00E10A99"/>
    <w:rsid w:val="00E12D3C"/>
    <w:rsid w:val="00E13357"/>
    <w:rsid w:val="00E13401"/>
    <w:rsid w:val="00E1448B"/>
    <w:rsid w:val="00E15963"/>
    <w:rsid w:val="00E162A2"/>
    <w:rsid w:val="00E17011"/>
    <w:rsid w:val="00E201CC"/>
    <w:rsid w:val="00E24879"/>
    <w:rsid w:val="00E25E9E"/>
    <w:rsid w:val="00E31A1E"/>
    <w:rsid w:val="00E32815"/>
    <w:rsid w:val="00E3390B"/>
    <w:rsid w:val="00E37946"/>
    <w:rsid w:val="00E42A3D"/>
    <w:rsid w:val="00E42F85"/>
    <w:rsid w:val="00E434F3"/>
    <w:rsid w:val="00E43CBD"/>
    <w:rsid w:val="00E4600D"/>
    <w:rsid w:val="00E5094C"/>
    <w:rsid w:val="00E5210A"/>
    <w:rsid w:val="00E52742"/>
    <w:rsid w:val="00E535C1"/>
    <w:rsid w:val="00E54C47"/>
    <w:rsid w:val="00E54F4D"/>
    <w:rsid w:val="00E56942"/>
    <w:rsid w:val="00E56E7F"/>
    <w:rsid w:val="00E5730B"/>
    <w:rsid w:val="00E60E36"/>
    <w:rsid w:val="00E62D3E"/>
    <w:rsid w:val="00E634F9"/>
    <w:rsid w:val="00E64077"/>
    <w:rsid w:val="00E644DC"/>
    <w:rsid w:val="00E65E6F"/>
    <w:rsid w:val="00E66354"/>
    <w:rsid w:val="00E678F3"/>
    <w:rsid w:val="00E71741"/>
    <w:rsid w:val="00E73DA0"/>
    <w:rsid w:val="00E751A9"/>
    <w:rsid w:val="00E757D6"/>
    <w:rsid w:val="00E8145B"/>
    <w:rsid w:val="00E84161"/>
    <w:rsid w:val="00E84523"/>
    <w:rsid w:val="00E84B92"/>
    <w:rsid w:val="00E85D94"/>
    <w:rsid w:val="00E86A75"/>
    <w:rsid w:val="00E93182"/>
    <w:rsid w:val="00E93C80"/>
    <w:rsid w:val="00E94D1D"/>
    <w:rsid w:val="00E96379"/>
    <w:rsid w:val="00E9737E"/>
    <w:rsid w:val="00EA19D5"/>
    <w:rsid w:val="00EA2E78"/>
    <w:rsid w:val="00EA68FF"/>
    <w:rsid w:val="00EA728D"/>
    <w:rsid w:val="00EA77D1"/>
    <w:rsid w:val="00EB13DC"/>
    <w:rsid w:val="00EB1637"/>
    <w:rsid w:val="00EB16F5"/>
    <w:rsid w:val="00EB2A59"/>
    <w:rsid w:val="00EB2F10"/>
    <w:rsid w:val="00EB3B09"/>
    <w:rsid w:val="00EB3B7C"/>
    <w:rsid w:val="00EB3E59"/>
    <w:rsid w:val="00EB4BC5"/>
    <w:rsid w:val="00EB7B06"/>
    <w:rsid w:val="00EC065A"/>
    <w:rsid w:val="00EC07FD"/>
    <w:rsid w:val="00EC269D"/>
    <w:rsid w:val="00EC38BA"/>
    <w:rsid w:val="00EC4F82"/>
    <w:rsid w:val="00EC4FE8"/>
    <w:rsid w:val="00EC6CD9"/>
    <w:rsid w:val="00EC6E3D"/>
    <w:rsid w:val="00ED0195"/>
    <w:rsid w:val="00ED162E"/>
    <w:rsid w:val="00ED195D"/>
    <w:rsid w:val="00ED2AB7"/>
    <w:rsid w:val="00ED2D14"/>
    <w:rsid w:val="00ED31A7"/>
    <w:rsid w:val="00ED6014"/>
    <w:rsid w:val="00ED6C24"/>
    <w:rsid w:val="00ED76E6"/>
    <w:rsid w:val="00EE1B7D"/>
    <w:rsid w:val="00EE3864"/>
    <w:rsid w:val="00EE4CB2"/>
    <w:rsid w:val="00EE7087"/>
    <w:rsid w:val="00EF108A"/>
    <w:rsid w:val="00EF1F57"/>
    <w:rsid w:val="00EF5221"/>
    <w:rsid w:val="00EF68CB"/>
    <w:rsid w:val="00EF70CC"/>
    <w:rsid w:val="00F0020D"/>
    <w:rsid w:val="00F035FA"/>
    <w:rsid w:val="00F04579"/>
    <w:rsid w:val="00F05D6A"/>
    <w:rsid w:val="00F062AB"/>
    <w:rsid w:val="00F062EF"/>
    <w:rsid w:val="00F06AD1"/>
    <w:rsid w:val="00F10ADF"/>
    <w:rsid w:val="00F120E0"/>
    <w:rsid w:val="00F14413"/>
    <w:rsid w:val="00F14C53"/>
    <w:rsid w:val="00F15624"/>
    <w:rsid w:val="00F164B8"/>
    <w:rsid w:val="00F16FCE"/>
    <w:rsid w:val="00F1794C"/>
    <w:rsid w:val="00F22AC6"/>
    <w:rsid w:val="00F23C68"/>
    <w:rsid w:val="00F245C8"/>
    <w:rsid w:val="00F248BE"/>
    <w:rsid w:val="00F25E0E"/>
    <w:rsid w:val="00F31F0D"/>
    <w:rsid w:val="00F328E6"/>
    <w:rsid w:val="00F32BE3"/>
    <w:rsid w:val="00F32BF7"/>
    <w:rsid w:val="00F334DB"/>
    <w:rsid w:val="00F33D0D"/>
    <w:rsid w:val="00F33DE5"/>
    <w:rsid w:val="00F35B94"/>
    <w:rsid w:val="00F434C2"/>
    <w:rsid w:val="00F44492"/>
    <w:rsid w:val="00F44902"/>
    <w:rsid w:val="00F470AC"/>
    <w:rsid w:val="00F51B59"/>
    <w:rsid w:val="00F5378E"/>
    <w:rsid w:val="00F53B0B"/>
    <w:rsid w:val="00F54CD2"/>
    <w:rsid w:val="00F56BFD"/>
    <w:rsid w:val="00F62274"/>
    <w:rsid w:val="00F62E04"/>
    <w:rsid w:val="00F6501A"/>
    <w:rsid w:val="00F66B21"/>
    <w:rsid w:val="00F672A4"/>
    <w:rsid w:val="00F6731D"/>
    <w:rsid w:val="00F67826"/>
    <w:rsid w:val="00F711AB"/>
    <w:rsid w:val="00F73412"/>
    <w:rsid w:val="00F734AE"/>
    <w:rsid w:val="00F751EA"/>
    <w:rsid w:val="00F757CA"/>
    <w:rsid w:val="00F771B2"/>
    <w:rsid w:val="00F77E19"/>
    <w:rsid w:val="00F80A60"/>
    <w:rsid w:val="00F84109"/>
    <w:rsid w:val="00F86CB6"/>
    <w:rsid w:val="00F9059E"/>
    <w:rsid w:val="00F927E2"/>
    <w:rsid w:val="00F92CE8"/>
    <w:rsid w:val="00F9375B"/>
    <w:rsid w:val="00F94CAC"/>
    <w:rsid w:val="00F959D1"/>
    <w:rsid w:val="00F97A0E"/>
    <w:rsid w:val="00F97B37"/>
    <w:rsid w:val="00FA2385"/>
    <w:rsid w:val="00FA29C8"/>
    <w:rsid w:val="00FA49E5"/>
    <w:rsid w:val="00FA57CD"/>
    <w:rsid w:val="00FA5821"/>
    <w:rsid w:val="00FA5906"/>
    <w:rsid w:val="00FB1B8A"/>
    <w:rsid w:val="00FB3DF9"/>
    <w:rsid w:val="00FB560C"/>
    <w:rsid w:val="00FB5AF7"/>
    <w:rsid w:val="00FB674E"/>
    <w:rsid w:val="00FB6B84"/>
    <w:rsid w:val="00FB6E5A"/>
    <w:rsid w:val="00FB717D"/>
    <w:rsid w:val="00FB767F"/>
    <w:rsid w:val="00FB7F38"/>
    <w:rsid w:val="00FC2244"/>
    <w:rsid w:val="00FC2F02"/>
    <w:rsid w:val="00FC3DB4"/>
    <w:rsid w:val="00FC46DE"/>
    <w:rsid w:val="00FC5252"/>
    <w:rsid w:val="00FC5BD4"/>
    <w:rsid w:val="00FC7D07"/>
    <w:rsid w:val="00FD043D"/>
    <w:rsid w:val="00FD1EC3"/>
    <w:rsid w:val="00FD380A"/>
    <w:rsid w:val="00FD571C"/>
    <w:rsid w:val="00FD58D4"/>
    <w:rsid w:val="00FD63C2"/>
    <w:rsid w:val="00FE0925"/>
    <w:rsid w:val="00FE1B04"/>
    <w:rsid w:val="00FE1B76"/>
    <w:rsid w:val="00FE20A4"/>
    <w:rsid w:val="00FE2436"/>
    <w:rsid w:val="00FE363F"/>
    <w:rsid w:val="00FE3765"/>
    <w:rsid w:val="00FE455D"/>
    <w:rsid w:val="00FE50BB"/>
    <w:rsid w:val="00FE56FB"/>
    <w:rsid w:val="00FE6840"/>
    <w:rsid w:val="00FE6F81"/>
    <w:rsid w:val="00FF13BB"/>
    <w:rsid w:val="00FF577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4BCF"/>
    <w:rPr>
      <w:sz w:val="24"/>
      <w:szCs w:val="24"/>
    </w:rPr>
  </w:style>
  <w:style w:type="paragraph" w:styleId="1">
    <w:name w:val="heading 1"/>
    <w:basedOn w:val="a"/>
    <w:next w:val="a"/>
    <w:qFormat/>
    <w:rsid w:val="00C94BCF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0"/>
    </w:pPr>
    <w:rPr>
      <w:rFonts w:ascii="Arial" w:hAnsi="Arial" w:cs="Arial"/>
      <w:u w:val="single"/>
    </w:rPr>
  </w:style>
  <w:style w:type="paragraph" w:styleId="20">
    <w:name w:val="heading 2"/>
    <w:aliases w:val="Заголовок 2 Знак Знак"/>
    <w:basedOn w:val="a"/>
    <w:next w:val="a"/>
    <w:qFormat/>
    <w:rsid w:val="00C94BCF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1"/>
    </w:pPr>
    <w:rPr>
      <w:rFonts w:ascii="Arial" w:hAnsi="Arial" w:cs="Arial"/>
      <w:color w:val="0000FF"/>
      <w:u w:val="single"/>
    </w:rPr>
  </w:style>
  <w:style w:type="paragraph" w:styleId="3">
    <w:name w:val="heading 3"/>
    <w:basedOn w:val="a"/>
    <w:next w:val="a"/>
    <w:qFormat/>
    <w:rsid w:val="00C94BCF"/>
    <w:pPr>
      <w:keepNext/>
      <w:spacing w:line="260" w:lineRule="auto"/>
      <w:ind w:firstLine="540"/>
      <w:jc w:val="both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0"/>
    <w:qFormat/>
    <w:rsid w:val="00C9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4BCF"/>
    <w:pPr>
      <w:keepNext/>
      <w:spacing w:line="260" w:lineRule="auto"/>
      <w:ind w:left="360"/>
      <w:jc w:val="both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qFormat/>
    <w:rsid w:val="00C94BCF"/>
    <w:pPr>
      <w:keepNext/>
      <w:jc w:val="right"/>
      <w:outlineLvl w:val="5"/>
    </w:pPr>
    <w:rPr>
      <w:rFonts w:ascii="Arial" w:hAnsi="Arial" w:cs="Arial"/>
      <w:i/>
      <w:lang w:eastAsia="en-US"/>
    </w:rPr>
  </w:style>
  <w:style w:type="paragraph" w:styleId="7">
    <w:name w:val="heading 7"/>
    <w:basedOn w:val="a"/>
    <w:next w:val="a"/>
    <w:qFormat/>
    <w:rsid w:val="00C94BCF"/>
    <w:pPr>
      <w:keepNext/>
      <w:tabs>
        <w:tab w:val="num" w:pos="1428"/>
        <w:tab w:val="left" w:pos="9180"/>
      </w:tabs>
      <w:spacing w:line="260" w:lineRule="auto"/>
      <w:jc w:val="both"/>
      <w:outlineLvl w:val="6"/>
    </w:pPr>
    <w:rPr>
      <w:rFonts w:ascii="Arial" w:hAnsi="Arial" w:cs="Arial"/>
      <w:u w:val="single"/>
    </w:rPr>
  </w:style>
  <w:style w:type="paragraph" w:styleId="8">
    <w:name w:val="heading 8"/>
    <w:basedOn w:val="a"/>
    <w:next w:val="a"/>
    <w:qFormat/>
    <w:rsid w:val="00C94BCF"/>
    <w:pPr>
      <w:keepNext/>
      <w:tabs>
        <w:tab w:val="left" w:pos="9180"/>
      </w:tabs>
      <w:spacing w:line="260" w:lineRule="auto"/>
      <w:ind w:left="540"/>
      <w:jc w:val="both"/>
      <w:outlineLvl w:val="7"/>
    </w:pPr>
    <w:rPr>
      <w:rFonts w:ascii="Arial" w:hAnsi="Arial" w:cs="Arial"/>
      <w:u w:val="single"/>
    </w:rPr>
  </w:style>
  <w:style w:type="paragraph" w:styleId="9">
    <w:name w:val="heading 9"/>
    <w:basedOn w:val="a"/>
    <w:next w:val="a"/>
    <w:qFormat/>
    <w:rsid w:val="00C94BCF"/>
    <w:pPr>
      <w:keepNext/>
      <w:tabs>
        <w:tab w:val="num" w:pos="1428"/>
        <w:tab w:val="left" w:pos="9180"/>
      </w:tabs>
      <w:spacing w:line="260" w:lineRule="auto"/>
      <w:jc w:val="both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C94BCF"/>
    <w:pPr>
      <w:jc w:val="both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uiPriority w:val="99"/>
    <w:rsid w:val="00C94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3A6759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uiPriority w:val="39"/>
    <w:qFormat/>
    <w:rsid w:val="00C94BCF"/>
    <w:pPr>
      <w:tabs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customStyle="1" w:styleId="ConsNormal">
    <w:name w:val="ConsNormal"/>
    <w:rsid w:val="00C94BC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C94B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semiHidden/>
    <w:rsid w:val="00C94BCF"/>
    <w:pPr>
      <w:jc w:val="both"/>
    </w:pPr>
    <w:rPr>
      <w:rFonts w:ascii="Arial" w:hAnsi="Arial" w:cs="Arial"/>
    </w:rPr>
  </w:style>
  <w:style w:type="paragraph" w:styleId="30">
    <w:name w:val="Body Text Indent 3"/>
    <w:basedOn w:val="a"/>
    <w:link w:val="31"/>
    <w:semiHidden/>
    <w:rsid w:val="00C94BCF"/>
    <w:pPr>
      <w:spacing w:before="20"/>
      <w:ind w:firstLine="567"/>
      <w:jc w:val="both"/>
    </w:pPr>
    <w:rPr>
      <w:rFonts w:ascii="Arial" w:hAnsi="Arial" w:cs="Arial"/>
    </w:rPr>
  </w:style>
  <w:style w:type="character" w:customStyle="1" w:styleId="31">
    <w:name w:val="Основной текст с отступом 3 Знак1"/>
    <w:basedOn w:val="a0"/>
    <w:link w:val="30"/>
    <w:rsid w:val="005A619A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Body Text"/>
    <w:aliases w:val="Основной текст Знак Знак Знак"/>
    <w:basedOn w:val="a"/>
    <w:semiHidden/>
    <w:rsid w:val="00C94BCF"/>
    <w:pPr>
      <w:spacing w:after="120"/>
    </w:pPr>
  </w:style>
  <w:style w:type="paragraph" w:styleId="a7">
    <w:name w:val="Title"/>
    <w:basedOn w:val="a"/>
    <w:link w:val="a8"/>
    <w:uiPriority w:val="99"/>
    <w:qFormat/>
    <w:rsid w:val="00C94BCF"/>
    <w:pPr>
      <w:jc w:val="center"/>
    </w:pPr>
    <w:rPr>
      <w:b/>
      <w:bCs/>
      <w:sz w:val="28"/>
    </w:rPr>
  </w:style>
  <w:style w:type="paragraph" w:styleId="32">
    <w:name w:val="toc 3"/>
    <w:basedOn w:val="a"/>
    <w:next w:val="a"/>
    <w:autoRedefine/>
    <w:uiPriority w:val="39"/>
    <w:semiHidden/>
    <w:qFormat/>
    <w:rsid w:val="00C94BCF"/>
    <w:pPr>
      <w:ind w:left="480"/>
    </w:pPr>
    <w:rPr>
      <w:i/>
      <w:iC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C94BCF"/>
    <w:pPr>
      <w:tabs>
        <w:tab w:val="right" w:leader="dot" w:pos="9345"/>
      </w:tabs>
      <w:jc w:val="both"/>
    </w:pPr>
    <w:rPr>
      <w:rFonts w:ascii="Arial" w:hAnsi="Arial" w:cs="Arial"/>
      <w:b/>
      <w:smallCaps/>
    </w:rPr>
  </w:style>
  <w:style w:type="character" w:styleId="a9">
    <w:name w:val="Hyperlink"/>
    <w:basedOn w:val="a0"/>
    <w:uiPriority w:val="99"/>
    <w:rsid w:val="00C94BCF"/>
    <w:rPr>
      <w:color w:val="0000FF"/>
      <w:u w:val="single"/>
    </w:rPr>
  </w:style>
  <w:style w:type="paragraph" w:styleId="aa">
    <w:name w:val="footer"/>
    <w:basedOn w:val="a"/>
    <w:link w:val="ab"/>
    <w:rsid w:val="00C94B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49B0"/>
    <w:rPr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C94BCF"/>
  </w:style>
  <w:style w:type="paragraph" w:customStyle="1" w:styleId="text">
    <w:name w:val="text"/>
    <w:basedOn w:val="a"/>
    <w:rsid w:val="00C94BCF"/>
    <w:pPr>
      <w:spacing w:before="100" w:beforeAutospacing="1" w:after="100" w:afterAutospacing="1"/>
    </w:pPr>
  </w:style>
  <w:style w:type="paragraph" w:styleId="33">
    <w:name w:val="Body Text 3"/>
    <w:basedOn w:val="a"/>
    <w:link w:val="34"/>
    <w:semiHidden/>
    <w:rsid w:val="00C94BCF"/>
    <w:pPr>
      <w:jc w:val="both"/>
    </w:pPr>
    <w:rPr>
      <w:rFonts w:ascii="Arial" w:hAnsi="Arial" w:cs="Arial"/>
      <w:b/>
      <w:bCs/>
      <w:szCs w:val="16"/>
      <w:u w:val="single"/>
    </w:rPr>
  </w:style>
  <w:style w:type="character" w:customStyle="1" w:styleId="34">
    <w:name w:val="Основной текст 3 Знак"/>
    <w:basedOn w:val="a0"/>
    <w:link w:val="33"/>
    <w:rsid w:val="005A619A"/>
    <w:rPr>
      <w:rFonts w:ascii="Arial" w:hAnsi="Arial" w:cs="Arial"/>
      <w:b/>
      <w:bCs/>
      <w:sz w:val="24"/>
      <w:szCs w:val="16"/>
      <w:u w:val="single"/>
      <w:lang w:val="ru-RU" w:eastAsia="ru-RU" w:bidi="ar-SA"/>
    </w:rPr>
  </w:style>
  <w:style w:type="paragraph" w:styleId="23">
    <w:name w:val="Body Text Indent 2"/>
    <w:basedOn w:val="a"/>
    <w:semiHidden/>
    <w:rsid w:val="00C94BCF"/>
    <w:pPr>
      <w:ind w:firstLine="708"/>
      <w:jc w:val="both"/>
    </w:pPr>
    <w:rPr>
      <w:rFonts w:ascii="Arial" w:hAnsi="Arial" w:cs="Arial"/>
    </w:rPr>
  </w:style>
  <w:style w:type="paragraph" w:customStyle="1" w:styleId="11">
    <w:name w:val="Обычный1"/>
    <w:rsid w:val="00C94BCF"/>
    <w:pPr>
      <w:snapToGrid w:val="0"/>
    </w:pPr>
    <w:rPr>
      <w:sz w:val="22"/>
    </w:rPr>
  </w:style>
  <w:style w:type="paragraph" w:customStyle="1" w:styleId="ad">
    <w:name w:val="Перечисления с чертой"/>
    <w:basedOn w:val="a"/>
    <w:rsid w:val="00C94BCF"/>
    <w:pPr>
      <w:tabs>
        <w:tab w:val="num" w:pos="1080"/>
      </w:tabs>
      <w:spacing w:before="60" w:after="60" w:line="360" w:lineRule="auto"/>
      <w:ind w:firstLine="720"/>
      <w:jc w:val="both"/>
    </w:pPr>
    <w:rPr>
      <w:rFonts w:ascii="Arial" w:hAnsi="Arial"/>
    </w:rPr>
  </w:style>
  <w:style w:type="paragraph" w:customStyle="1" w:styleId="12">
    <w:name w:val="Заголовок 1 с Нум"/>
    <w:basedOn w:val="1"/>
    <w:rsid w:val="00C94BCF"/>
    <w:pPr>
      <w:widowControl/>
      <w:autoSpaceDE/>
      <w:autoSpaceDN/>
      <w:adjustRightInd/>
      <w:spacing w:before="240" w:after="60" w:line="240" w:lineRule="auto"/>
      <w:ind w:right="0"/>
      <w:jc w:val="left"/>
    </w:pPr>
    <w:rPr>
      <w:rFonts w:ascii="Times New Roman" w:hAnsi="Times New Roman"/>
      <w:b/>
      <w:bCs/>
      <w:kern w:val="32"/>
      <w:szCs w:val="32"/>
      <w:u w:val="none"/>
    </w:rPr>
  </w:style>
  <w:style w:type="paragraph" w:customStyle="1" w:styleId="ae">
    <w:name w:val="название Знак Знак"/>
    <w:basedOn w:val="a"/>
    <w:rsid w:val="00C94BCF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6"/>
      <w:szCs w:val="20"/>
    </w:rPr>
  </w:style>
  <w:style w:type="paragraph" w:styleId="af">
    <w:name w:val="Plain Text"/>
    <w:basedOn w:val="a"/>
    <w:semiHidden/>
    <w:rsid w:val="00C94BCF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C94BCF"/>
    <w:pPr>
      <w:widowControl w:val="0"/>
      <w:autoSpaceDE w:val="0"/>
      <w:autoSpaceDN w:val="0"/>
      <w:adjustRightInd w:val="0"/>
      <w:ind w:left="360" w:firstLine="560"/>
    </w:pPr>
    <w:rPr>
      <w:rFonts w:ascii="Arial" w:hAnsi="Arial" w:cs="Arial"/>
    </w:rPr>
  </w:style>
  <w:style w:type="paragraph" w:customStyle="1" w:styleId="FR4">
    <w:name w:val="FR4"/>
    <w:rsid w:val="00C94BCF"/>
    <w:pPr>
      <w:widowControl w:val="0"/>
      <w:autoSpaceDE w:val="0"/>
      <w:autoSpaceDN w:val="0"/>
      <w:adjustRightInd w:val="0"/>
      <w:jc w:val="right"/>
    </w:pPr>
    <w:rPr>
      <w:sz w:val="12"/>
      <w:szCs w:val="12"/>
    </w:rPr>
  </w:style>
  <w:style w:type="paragraph" w:customStyle="1" w:styleId="FR5">
    <w:name w:val="FR5"/>
    <w:rsid w:val="00C94BC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ConsPlusNormal">
    <w:name w:val="ConsPlusNormal"/>
    <w:rsid w:val="00C94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ычный сжат межстрочн"/>
    <w:basedOn w:val="a"/>
    <w:rsid w:val="00C94BCF"/>
    <w:pPr>
      <w:widowControl w:val="0"/>
      <w:overflowPunct w:val="0"/>
      <w:autoSpaceDE w:val="0"/>
      <w:autoSpaceDN w:val="0"/>
      <w:adjustRightInd w:val="0"/>
      <w:spacing w:line="224" w:lineRule="atLeast"/>
      <w:ind w:firstLine="284"/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0"/>
    <w:rsid w:val="00C94BCF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lock Text"/>
    <w:basedOn w:val="a"/>
    <w:semiHidden/>
    <w:rsid w:val="00C94BCF"/>
    <w:pPr>
      <w:widowControl w:val="0"/>
      <w:autoSpaceDE w:val="0"/>
      <w:autoSpaceDN w:val="0"/>
      <w:adjustRightInd w:val="0"/>
      <w:spacing w:before="20"/>
      <w:ind w:left="160" w:right="200" w:firstLine="460"/>
      <w:jc w:val="both"/>
    </w:pPr>
    <w:rPr>
      <w:rFonts w:ascii="Arial" w:hAnsi="Arial" w:cs="Arial"/>
      <w:sz w:val="20"/>
      <w:szCs w:val="20"/>
    </w:rPr>
  </w:style>
  <w:style w:type="character" w:customStyle="1" w:styleId="35">
    <w:name w:val="Основной текст с отступом 3 Знак"/>
    <w:basedOn w:val="a0"/>
    <w:rsid w:val="00C94BC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Cell">
    <w:name w:val="ConsPlusCell"/>
    <w:rsid w:val="009E44C4"/>
    <w:pPr>
      <w:autoSpaceDE w:val="0"/>
      <w:autoSpaceDN w:val="0"/>
      <w:adjustRightInd w:val="0"/>
    </w:pPr>
    <w:rPr>
      <w:rFonts w:ascii="Arial" w:hAnsi="Arial" w:cs="Arial"/>
    </w:rPr>
  </w:style>
  <w:style w:type="paragraph" w:styleId="13">
    <w:name w:val="index 1"/>
    <w:basedOn w:val="a"/>
    <w:next w:val="a"/>
    <w:autoRedefine/>
    <w:semiHidden/>
    <w:rsid w:val="00C94BCF"/>
    <w:pPr>
      <w:ind w:firstLine="709"/>
      <w:jc w:val="both"/>
    </w:pPr>
    <w:rPr>
      <w:rFonts w:ascii="Arial" w:hAnsi="Arial" w:cs="Arial"/>
      <w:iCs/>
    </w:rPr>
  </w:style>
  <w:style w:type="paragraph" w:styleId="af2">
    <w:name w:val="index heading"/>
    <w:basedOn w:val="a"/>
    <w:next w:val="13"/>
    <w:semiHidden/>
    <w:rsid w:val="00C94BCF"/>
    <w:pPr>
      <w:spacing w:before="240" w:after="120"/>
      <w:jc w:val="center"/>
    </w:pPr>
    <w:rPr>
      <w:b/>
      <w:bCs/>
      <w:szCs w:val="31"/>
    </w:rPr>
  </w:style>
  <w:style w:type="paragraph" w:customStyle="1" w:styleId="af3">
    <w:name w:val="Стиль главы"/>
    <w:basedOn w:val="a"/>
    <w:rsid w:val="00C94BCF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Cs w:val="32"/>
    </w:rPr>
  </w:style>
  <w:style w:type="paragraph" w:customStyle="1" w:styleId="2">
    <w:name w:val="Стиль Маркированный список 2"/>
    <w:basedOn w:val="a"/>
    <w:rsid w:val="00C94BCF"/>
    <w:pPr>
      <w:numPr>
        <w:numId w:val="1"/>
      </w:numPr>
    </w:pPr>
    <w:rPr>
      <w:sz w:val="20"/>
      <w:szCs w:val="20"/>
    </w:rPr>
  </w:style>
  <w:style w:type="paragraph" w:customStyle="1" w:styleId="af4">
    <w:name w:val="Основной стиль"/>
    <w:basedOn w:val="a"/>
    <w:rsid w:val="00C94BCF"/>
    <w:pPr>
      <w:ind w:firstLine="680"/>
      <w:jc w:val="both"/>
    </w:pPr>
    <w:rPr>
      <w:rFonts w:ascii="Arial" w:hAnsi="Arial"/>
      <w:szCs w:val="28"/>
    </w:rPr>
  </w:style>
  <w:style w:type="character" w:customStyle="1" w:styleId="af5">
    <w:name w:val="Основной стиль Знак"/>
    <w:basedOn w:val="a0"/>
    <w:rsid w:val="00C94BCF"/>
    <w:rPr>
      <w:rFonts w:ascii="Arial" w:hAnsi="Arial"/>
      <w:sz w:val="24"/>
      <w:szCs w:val="28"/>
      <w:lang w:val="ru-RU" w:eastAsia="ru-RU" w:bidi="ar-SA"/>
    </w:rPr>
  </w:style>
  <w:style w:type="paragraph" w:styleId="af6">
    <w:name w:val="footnote text"/>
    <w:basedOn w:val="a"/>
    <w:semiHidden/>
    <w:rsid w:val="00C94BCF"/>
    <w:rPr>
      <w:sz w:val="20"/>
      <w:szCs w:val="20"/>
    </w:rPr>
  </w:style>
  <w:style w:type="character" w:styleId="af7">
    <w:name w:val="footnote reference"/>
    <w:basedOn w:val="a0"/>
    <w:semiHidden/>
    <w:rsid w:val="00C94BCF"/>
    <w:rPr>
      <w:vertAlign w:val="superscript"/>
    </w:rPr>
  </w:style>
  <w:style w:type="paragraph" w:customStyle="1" w:styleId="af8">
    <w:name w:val="Стиль заключения Знак"/>
    <w:basedOn w:val="a"/>
    <w:rsid w:val="00C94BC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9">
    <w:name w:val="Стиль заключения Знак Знак"/>
    <w:basedOn w:val="a0"/>
    <w:rsid w:val="00C94BCF"/>
    <w:rPr>
      <w:sz w:val="28"/>
      <w:szCs w:val="28"/>
      <w:lang w:val="ru-RU" w:eastAsia="ru-RU" w:bidi="ar-SA"/>
    </w:rPr>
  </w:style>
  <w:style w:type="character" w:styleId="afa">
    <w:name w:val="FollowedHyperlink"/>
    <w:basedOn w:val="a0"/>
    <w:semiHidden/>
    <w:rsid w:val="00C94BCF"/>
    <w:rPr>
      <w:color w:val="800080"/>
      <w:u w:val="single"/>
    </w:rPr>
  </w:style>
  <w:style w:type="paragraph" w:customStyle="1" w:styleId="ConsCell">
    <w:name w:val="ConsCell"/>
    <w:rsid w:val="00C94BCF"/>
    <w:pPr>
      <w:widowControl w:val="0"/>
      <w:autoSpaceDE w:val="0"/>
      <w:autoSpaceDN w:val="0"/>
      <w:adjustRightInd w:val="0"/>
      <w:ind w:right="19772"/>
    </w:pPr>
    <w:rPr>
      <w:sz w:val="24"/>
      <w:szCs w:val="24"/>
    </w:rPr>
  </w:style>
  <w:style w:type="paragraph" w:customStyle="1" w:styleId="afb">
    <w:name w:val="Основной"/>
    <w:basedOn w:val="a5"/>
    <w:rsid w:val="00C94BCF"/>
    <w:pPr>
      <w:ind w:firstLine="680"/>
    </w:pPr>
    <w:rPr>
      <w:rFonts w:ascii="Times New Roman" w:hAnsi="Times New Roman" w:cs="Times New Roman"/>
      <w:sz w:val="28"/>
    </w:rPr>
  </w:style>
  <w:style w:type="paragraph" w:customStyle="1" w:styleId="afc">
    <w:name w:val="Стиль глав"/>
    <w:basedOn w:val="af3"/>
    <w:rsid w:val="00C94BCF"/>
    <w:pPr>
      <w:keepNext w:val="0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caaieiaie2">
    <w:name w:val="caaieiaie 2"/>
    <w:basedOn w:val="a"/>
    <w:next w:val="a"/>
    <w:rsid w:val="00C94BCF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 CYR" w:hAnsi="Arial CYR"/>
      <w:b/>
      <w:szCs w:val="20"/>
    </w:rPr>
  </w:style>
  <w:style w:type="paragraph" w:customStyle="1" w:styleId="afd">
    <w:name w:val="основной с отступом"/>
    <w:basedOn w:val="a6"/>
    <w:rsid w:val="00C94BCF"/>
    <w:pPr>
      <w:tabs>
        <w:tab w:val="num" w:pos="360"/>
        <w:tab w:val="left" w:pos="540"/>
      </w:tabs>
      <w:spacing w:after="0" w:line="288" w:lineRule="auto"/>
      <w:jc w:val="both"/>
    </w:pPr>
  </w:style>
  <w:style w:type="paragraph" w:customStyle="1" w:styleId="25">
    <w:name w:val="Стиль2"/>
    <w:basedOn w:val="a"/>
    <w:rsid w:val="00C94BCF"/>
    <w:pPr>
      <w:spacing w:before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afe">
    <w:name w:val="Стиль пункта схемы"/>
    <w:basedOn w:val="a"/>
    <w:link w:val="aff"/>
    <w:rsid w:val="00C94BCF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ff0">
    <w:name w:val="Стиль главы схемы"/>
    <w:basedOn w:val="a"/>
    <w:rsid w:val="00C94BCF"/>
    <w:pPr>
      <w:spacing w:before="240" w:after="240"/>
      <w:jc w:val="center"/>
      <w:outlineLvl w:val="0"/>
    </w:pPr>
    <w:rPr>
      <w:b/>
      <w:bCs/>
      <w:kern w:val="28"/>
      <w:sz w:val="28"/>
      <w:szCs w:val="28"/>
    </w:rPr>
  </w:style>
  <w:style w:type="character" w:styleId="aff1">
    <w:name w:val="annotation reference"/>
    <w:basedOn w:val="a0"/>
    <w:semiHidden/>
    <w:rsid w:val="00C94BCF"/>
    <w:rPr>
      <w:sz w:val="16"/>
      <w:szCs w:val="16"/>
    </w:rPr>
  </w:style>
  <w:style w:type="paragraph" w:styleId="aff2">
    <w:name w:val="annotation text"/>
    <w:basedOn w:val="a"/>
    <w:semiHidden/>
    <w:rsid w:val="00C94BCF"/>
    <w:rPr>
      <w:sz w:val="20"/>
      <w:szCs w:val="20"/>
    </w:rPr>
  </w:style>
  <w:style w:type="paragraph" w:styleId="aff3">
    <w:name w:val="annotation subject"/>
    <w:basedOn w:val="aff2"/>
    <w:next w:val="aff2"/>
    <w:semiHidden/>
    <w:rsid w:val="00C94BCF"/>
    <w:rPr>
      <w:b/>
      <w:bCs/>
    </w:rPr>
  </w:style>
  <w:style w:type="paragraph" w:styleId="aff4">
    <w:name w:val="Balloon Text"/>
    <w:basedOn w:val="a"/>
    <w:semiHidden/>
    <w:rsid w:val="00C94B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4B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Стиль порядка"/>
    <w:basedOn w:val="a"/>
    <w:rsid w:val="00061AD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6">
    <w:name w:val="Normal (Web)"/>
    <w:basedOn w:val="a"/>
    <w:rsid w:val="009249B0"/>
    <w:pPr>
      <w:spacing w:before="240" w:after="100" w:afterAutospacing="1"/>
      <w:ind w:firstLine="240"/>
    </w:pPr>
    <w:rPr>
      <w:rFonts w:ascii="Verdana" w:hAnsi="Verdana"/>
      <w:color w:val="000000"/>
      <w:sz w:val="16"/>
      <w:szCs w:val="16"/>
    </w:rPr>
  </w:style>
  <w:style w:type="paragraph" w:customStyle="1" w:styleId="section1">
    <w:name w:val="section1"/>
    <w:basedOn w:val="a"/>
    <w:rsid w:val="009249B0"/>
    <w:pPr>
      <w:spacing w:before="100" w:beforeAutospacing="1" w:after="100" w:afterAutospacing="1" w:line="400" w:lineRule="atLeast"/>
    </w:pPr>
    <w:rPr>
      <w:rFonts w:ascii="Verdana" w:hAnsi="Verdana"/>
      <w:color w:val="656A6E"/>
    </w:rPr>
  </w:style>
  <w:style w:type="paragraph" w:customStyle="1" w:styleId="210">
    <w:name w:val="Основной текст 21"/>
    <w:basedOn w:val="a"/>
    <w:rsid w:val="000E7EB8"/>
    <w:pPr>
      <w:suppressAutoHyphens/>
    </w:pPr>
    <w:rPr>
      <w:rFonts w:ascii="Arial" w:hAnsi="Arial" w:cs="Arial"/>
      <w:sz w:val="20"/>
      <w:lang w:eastAsia="ar-SA"/>
    </w:rPr>
  </w:style>
  <w:style w:type="paragraph" w:customStyle="1" w:styleId="310">
    <w:name w:val="Основной текст 31"/>
    <w:basedOn w:val="a"/>
    <w:rsid w:val="000E7EB8"/>
    <w:pPr>
      <w:suppressAutoHyphens/>
      <w:spacing w:after="120"/>
    </w:pPr>
    <w:rPr>
      <w:sz w:val="16"/>
      <w:szCs w:val="16"/>
      <w:lang w:eastAsia="ar-SA"/>
    </w:rPr>
  </w:style>
  <w:style w:type="character" w:customStyle="1" w:styleId="WW8Num1z0">
    <w:name w:val="WW8Num1z0"/>
    <w:rsid w:val="005A619A"/>
    <w:rPr>
      <w:rFonts w:ascii="Symbol" w:hAnsi="Symbol"/>
    </w:rPr>
  </w:style>
  <w:style w:type="character" w:customStyle="1" w:styleId="WW8Num3z0">
    <w:name w:val="WW8Num3z0"/>
    <w:rsid w:val="005A619A"/>
    <w:rPr>
      <w:rFonts w:ascii="Symbol" w:hAnsi="Symbol"/>
    </w:rPr>
  </w:style>
  <w:style w:type="character" w:customStyle="1" w:styleId="WW8Num3z1">
    <w:name w:val="WW8Num3z1"/>
    <w:rsid w:val="005A619A"/>
    <w:rPr>
      <w:rFonts w:ascii="Courier New" w:hAnsi="Courier New"/>
    </w:rPr>
  </w:style>
  <w:style w:type="character" w:customStyle="1" w:styleId="WW8Num3z2">
    <w:name w:val="WW8Num3z2"/>
    <w:rsid w:val="005A619A"/>
    <w:rPr>
      <w:rFonts w:ascii="Wingdings" w:hAnsi="Wingdings"/>
    </w:rPr>
  </w:style>
  <w:style w:type="character" w:customStyle="1" w:styleId="WW8Num5z0">
    <w:name w:val="WW8Num5z0"/>
    <w:rsid w:val="005A619A"/>
    <w:rPr>
      <w:rFonts w:ascii="Symbol" w:hAnsi="Symbol"/>
    </w:rPr>
  </w:style>
  <w:style w:type="character" w:customStyle="1" w:styleId="WW8Num5z1">
    <w:name w:val="WW8Num5z1"/>
    <w:rsid w:val="005A619A"/>
    <w:rPr>
      <w:rFonts w:ascii="Courier New" w:hAnsi="Courier New"/>
    </w:rPr>
  </w:style>
  <w:style w:type="character" w:customStyle="1" w:styleId="WW8Num5z2">
    <w:name w:val="WW8Num5z2"/>
    <w:rsid w:val="005A619A"/>
    <w:rPr>
      <w:rFonts w:ascii="Wingdings" w:hAnsi="Wingdings"/>
    </w:rPr>
  </w:style>
  <w:style w:type="character" w:customStyle="1" w:styleId="WW8Num8z0">
    <w:name w:val="WW8Num8z0"/>
    <w:rsid w:val="005A619A"/>
    <w:rPr>
      <w:rFonts w:ascii="Arial" w:eastAsia="Times New Roman" w:hAnsi="Arial" w:cs="Arial"/>
    </w:rPr>
  </w:style>
  <w:style w:type="character" w:customStyle="1" w:styleId="WW8Num9z1">
    <w:name w:val="WW8Num9z1"/>
    <w:rsid w:val="005A619A"/>
    <w:rPr>
      <w:rFonts w:ascii="Courier New" w:hAnsi="Courier New" w:cs="Courier New"/>
    </w:rPr>
  </w:style>
  <w:style w:type="character" w:customStyle="1" w:styleId="WW8Num9z2">
    <w:name w:val="WW8Num9z2"/>
    <w:rsid w:val="005A619A"/>
    <w:rPr>
      <w:rFonts w:ascii="Wingdings" w:hAnsi="Wingdings"/>
    </w:rPr>
  </w:style>
  <w:style w:type="character" w:customStyle="1" w:styleId="WW8Num9z3">
    <w:name w:val="WW8Num9z3"/>
    <w:rsid w:val="005A619A"/>
    <w:rPr>
      <w:rFonts w:ascii="Symbol" w:hAnsi="Symbol"/>
    </w:rPr>
  </w:style>
  <w:style w:type="character" w:customStyle="1" w:styleId="WW8Num10z0">
    <w:name w:val="WW8Num10z0"/>
    <w:rsid w:val="005A619A"/>
    <w:rPr>
      <w:rFonts w:ascii="Symbol" w:hAnsi="Symbol"/>
    </w:rPr>
  </w:style>
  <w:style w:type="character" w:customStyle="1" w:styleId="WW8Num10z1">
    <w:name w:val="WW8Num10z1"/>
    <w:rsid w:val="005A619A"/>
    <w:rPr>
      <w:rFonts w:ascii="Courier New" w:hAnsi="Courier New" w:cs="Courier New"/>
    </w:rPr>
  </w:style>
  <w:style w:type="character" w:customStyle="1" w:styleId="WW8Num10z2">
    <w:name w:val="WW8Num10z2"/>
    <w:rsid w:val="005A619A"/>
    <w:rPr>
      <w:rFonts w:ascii="Wingdings" w:hAnsi="Wingdings"/>
    </w:rPr>
  </w:style>
  <w:style w:type="character" w:customStyle="1" w:styleId="WW8Num14z0">
    <w:name w:val="WW8Num14z0"/>
    <w:rsid w:val="005A619A"/>
    <w:rPr>
      <w:rFonts w:ascii="Symbol" w:hAnsi="Symbol"/>
    </w:rPr>
  </w:style>
  <w:style w:type="character" w:customStyle="1" w:styleId="WW8Num14z1">
    <w:name w:val="WW8Num14z1"/>
    <w:rsid w:val="005A619A"/>
    <w:rPr>
      <w:rFonts w:ascii="Courier New" w:hAnsi="Courier New" w:cs="Courier New"/>
    </w:rPr>
  </w:style>
  <w:style w:type="character" w:customStyle="1" w:styleId="WW8Num14z2">
    <w:name w:val="WW8Num14z2"/>
    <w:rsid w:val="005A619A"/>
    <w:rPr>
      <w:rFonts w:ascii="Wingdings" w:hAnsi="Wingdings"/>
    </w:rPr>
  </w:style>
  <w:style w:type="character" w:customStyle="1" w:styleId="WW8Num16z1">
    <w:name w:val="WW8Num16z1"/>
    <w:rsid w:val="005A619A"/>
    <w:rPr>
      <w:rFonts w:ascii="Courier New" w:hAnsi="Courier New"/>
    </w:rPr>
  </w:style>
  <w:style w:type="character" w:customStyle="1" w:styleId="WW8Num16z2">
    <w:name w:val="WW8Num16z2"/>
    <w:rsid w:val="005A619A"/>
    <w:rPr>
      <w:rFonts w:ascii="Wingdings" w:hAnsi="Wingdings"/>
    </w:rPr>
  </w:style>
  <w:style w:type="character" w:customStyle="1" w:styleId="WW8Num16z3">
    <w:name w:val="WW8Num16z3"/>
    <w:rsid w:val="005A619A"/>
    <w:rPr>
      <w:rFonts w:ascii="Symbol" w:hAnsi="Symbol"/>
    </w:rPr>
  </w:style>
  <w:style w:type="character" w:customStyle="1" w:styleId="WW8Num18z0">
    <w:name w:val="WW8Num18z0"/>
    <w:rsid w:val="005A619A"/>
    <w:rPr>
      <w:rFonts w:ascii="Symbol" w:hAnsi="Symbol"/>
    </w:rPr>
  </w:style>
  <w:style w:type="character" w:customStyle="1" w:styleId="WW8Num18z1">
    <w:name w:val="WW8Num18z1"/>
    <w:rsid w:val="005A619A"/>
    <w:rPr>
      <w:rFonts w:ascii="Courier New" w:hAnsi="Courier New" w:cs="Courier New"/>
    </w:rPr>
  </w:style>
  <w:style w:type="character" w:customStyle="1" w:styleId="WW8Num18z2">
    <w:name w:val="WW8Num18z2"/>
    <w:rsid w:val="005A619A"/>
    <w:rPr>
      <w:rFonts w:ascii="Wingdings" w:hAnsi="Wingdings"/>
    </w:rPr>
  </w:style>
  <w:style w:type="character" w:customStyle="1" w:styleId="WW8Num19z1">
    <w:name w:val="WW8Num19z1"/>
    <w:rsid w:val="005A619A"/>
    <w:rPr>
      <w:rFonts w:ascii="Symbol" w:hAnsi="Symbol"/>
    </w:rPr>
  </w:style>
  <w:style w:type="character" w:customStyle="1" w:styleId="WW8Num22z0">
    <w:name w:val="WW8Num22z0"/>
    <w:rsid w:val="005A619A"/>
    <w:rPr>
      <w:rFonts w:ascii="Symbol" w:hAnsi="Symbol"/>
    </w:rPr>
  </w:style>
  <w:style w:type="character" w:customStyle="1" w:styleId="WW8Num22z1">
    <w:name w:val="WW8Num22z1"/>
    <w:rsid w:val="005A619A"/>
    <w:rPr>
      <w:rFonts w:ascii="Courier New" w:hAnsi="Courier New"/>
    </w:rPr>
  </w:style>
  <w:style w:type="character" w:customStyle="1" w:styleId="WW8Num22z2">
    <w:name w:val="WW8Num22z2"/>
    <w:rsid w:val="005A619A"/>
    <w:rPr>
      <w:rFonts w:ascii="Wingdings" w:hAnsi="Wingdings"/>
    </w:rPr>
  </w:style>
  <w:style w:type="character" w:customStyle="1" w:styleId="WW8Num24z0">
    <w:name w:val="WW8Num24z0"/>
    <w:rsid w:val="005A619A"/>
    <w:rPr>
      <w:rFonts w:ascii="Symbol" w:hAnsi="Symbol"/>
    </w:rPr>
  </w:style>
  <w:style w:type="character" w:customStyle="1" w:styleId="WW8Num24z1">
    <w:name w:val="WW8Num24z1"/>
    <w:rsid w:val="005A619A"/>
    <w:rPr>
      <w:i/>
    </w:rPr>
  </w:style>
  <w:style w:type="character" w:customStyle="1" w:styleId="WW8Num26z0">
    <w:name w:val="WW8Num26z0"/>
    <w:rsid w:val="005A619A"/>
    <w:rPr>
      <w:color w:val="auto"/>
    </w:rPr>
  </w:style>
  <w:style w:type="character" w:customStyle="1" w:styleId="WW8Num27z0">
    <w:name w:val="WW8Num27z0"/>
    <w:rsid w:val="005A619A"/>
    <w:rPr>
      <w:rFonts w:ascii="Symbol" w:hAnsi="Symbol"/>
    </w:rPr>
  </w:style>
  <w:style w:type="character" w:customStyle="1" w:styleId="WW8Num27z1">
    <w:name w:val="WW8Num27z1"/>
    <w:rsid w:val="005A619A"/>
    <w:rPr>
      <w:rFonts w:ascii="Courier New" w:hAnsi="Courier New" w:cs="Courier New"/>
    </w:rPr>
  </w:style>
  <w:style w:type="character" w:customStyle="1" w:styleId="WW8Num27z2">
    <w:name w:val="WW8Num27z2"/>
    <w:rsid w:val="005A619A"/>
    <w:rPr>
      <w:rFonts w:ascii="Wingdings" w:hAnsi="Wingdings"/>
    </w:rPr>
  </w:style>
  <w:style w:type="character" w:customStyle="1" w:styleId="WW8Num28z0">
    <w:name w:val="WW8Num28z0"/>
    <w:rsid w:val="005A619A"/>
    <w:rPr>
      <w:rFonts w:ascii="Symbol" w:hAnsi="Symbol"/>
    </w:rPr>
  </w:style>
  <w:style w:type="character" w:customStyle="1" w:styleId="WW8Num28z1">
    <w:name w:val="WW8Num28z1"/>
    <w:rsid w:val="005A619A"/>
    <w:rPr>
      <w:rFonts w:ascii="Courier New" w:hAnsi="Courier New" w:cs="Courier New"/>
    </w:rPr>
  </w:style>
  <w:style w:type="character" w:customStyle="1" w:styleId="WW8Num28z2">
    <w:name w:val="WW8Num28z2"/>
    <w:rsid w:val="005A619A"/>
    <w:rPr>
      <w:rFonts w:ascii="Wingdings" w:hAnsi="Wingdings"/>
    </w:rPr>
  </w:style>
  <w:style w:type="character" w:customStyle="1" w:styleId="WW8Num31z0">
    <w:name w:val="WW8Num31z0"/>
    <w:rsid w:val="005A619A"/>
    <w:rPr>
      <w:rFonts w:ascii="Symbol" w:hAnsi="Symbol"/>
    </w:rPr>
  </w:style>
  <w:style w:type="character" w:customStyle="1" w:styleId="WW8Num31z1">
    <w:name w:val="WW8Num31z1"/>
    <w:rsid w:val="005A619A"/>
    <w:rPr>
      <w:rFonts w:ascii="Courier New" w:hAnsi="Courier New" w:cs="Courier New"/>
    </w:rPr>
  </w:style>
  <w:style w:type="character" w:customStyle="1" w:styleId="WW8Num31z2">
    <w:name w:val="WW8Num31z2"/>
    <w:rsid w:val="005A619A"/>
    <w:rPr>
      <w:rFonts w:ascii="Wingdings" w:hAnsi="Wingdings"/>
    </w:rPr>
  </w:style>
  <w:style w:type="character" w:customStyle="1" w:styleId="WW8Num32z0">
    <w:name w:val="WW8Num32z0"/>
    <w:rsid w:val="005A619A"/>
    <w:rPr>
      <w:rFonts w:ascii="Symbol" w:hAnsi="Symbol"/>
    </w:rPr>
  </w:style>
  <w:style w:type="character" w:customStyle="1" w:styleId="WW8Num32z1">
    <w:name w:val="WW8Num32z1"/>
    <w:rsid w:val="005A619A"/>
    <w:rPr>
      <w:rFonts w:ascii="Courier New" w:hAnsi="Courier New" w:cs="Courier New"/>
    </w:rPr>
  </w:style>
  <w:style w:type="character" w:customStyle="1" w:styleId="WW8Num32z2">
    <w:name w:val="WW8Num32z2"/>
    <w:rsid w:val="005A619A"/>
    <w:rPr>
      <w:rFonts w:ascii="Wingdings" w:hAnsi="Wingdings"/>
    </w:rPr>
  </w:style>
  <w:style w:type="character" w:customStyle="1" w:styleId="WW8Num33z0">
    <w:name w:val="WW8Num33z0"/>
    <w:rsid w:val="005A619A"/>
    <w:rPr>
      <w:rFonts w:ascii="Symbol" w:hAnsi="Symbol"/>
    </w:rPr>
  </w:style>
  <w:style w:type="character" w:customStyle="1" w:styleId="WW8Num33z1">
    <w:name w:val="WW8Num33z1"/>
    <w:rsid w:val="005A619A"/>
    <w:rPr>
      <w:rFonts w:ascii="Courier New" w:hAnsi="Courier New" w:cs="Courier New"/>
    </w:rPr>
  </w:style>
  <w:style w:type="character" w:customStyle="1" w:styleId="WW8Num33z2">
    <w:name w:val="WW8Num33z2"/>
    <w:rsid w:val="005A619A"/>
    <w:rPr>
      <w:rFonts w:ascii="Wingdings" w:hAnsi="Wingdings"/>
    </w:rPr>
  </w:style>
  <w:style w:type="character" w:customStyle="1" w:styleId="WW8Num34z0">
    <w:name w:val="WW8Num34z0"/>
    <w:rsid w:val="005A619A"/>
    <w:rPr>
      <w:rFonts w:ascii="Symbol" w:hAnsi="Symbol"/>
    </w:rPr>
  </w:style>
  <w:style w:type="character" w:customStyle="1" w:styleId="WW8Num34z1">
    <w:name w:val="WW8Num34z1"/>
    <w:rsid w:val="005A619A"/>
    <w:rPr>
      <w:rFonts w:ascii="Courier New" w:hAnsi="Courier New" w:cs="Courier New"/>
    </w:rPr>
  </w:style>
  <w:style w:type="character" w:customStyle="1" w:styleId="WW8Num34z2">
    <w:name w:val="WW8Num34z2"/>
    <w:rsid w:val="005A619A"/>
    <w:rPr>
      <w:rFonts w:ascii="Wingdings" w:hAnsi="Wingdings"/>
    </w:rPr>
  </w:style>
  <w:style w:type="character" w:customStyle="1" w:styleId="WW8Num35z0">
    <w:name w:val="WW8Num35z0"/>
    <w:rsid w:val="005A619A"/>
    <w:rPr>
      <w:rFonts w:ascii="Symbol" w:hAnsi="Symbol"/>
    </w:rPr>
  </w:style>
  <w:style w:type="character" w:customStyle="1" w:styleId="WW8Num35z1">
    <w:name w:val="WW8Num35z1"/>
    <w:rsid w:val="005A619A"/>
    <w:rPr>
      <w:rFonts w:ascii="Courier New" w:hAnsi="Courier New" w:cs="Courier New"/>
    </w:rPr>
  </w:style>
  <w:style w:type="character" w:customStyle="1" w:styleId="WW8Num35z2">
    <w:name w:val="WW8Num35z2"/>
    <w:rsid w:val="005A619A"/>
    <w:rPr>
      <w:rFonts w:ascii="Wingdings" w:hAnsi="Wingdings"/>
    </w:rPr>
  </w:style>
  <w:style w:type="character" w:customStyle="1" w:styleId="WW8Num36z0">
    <w:name w:val="WW8Num36z0"/>
    <w:rsid w:val="005A619A"/>
    <w:rPr>
      <w:rFonts w:ascii="Symbol" w:hAnsi="Symbol"/>
    </w:rPr>
  </w:style>
  <w:style w:type="character" w:customStyle="1" w:styleId="WW8Num36z1">
    <w:name w:val="WW8Num36z1"/>
    <w:rsid w:val="005A619A"/>
    <w:rPr>
      <w:rFonts w:ascii="Courier New" w:hAnsi="Courier New"/>
    </w:rPr>
  </w:style>
  <w:style w:type="character" w:customStyle="1" w:styleId="WW8Num36z2">
    <w:name w:val="WW8Num36z2"/>
    <w:rsid w:val="005A619A"/>
    <w:rPr>
      <w:rFonts w:ascii="Wingdings" w:hAnsi="Wingdings"/>
    </w:rPr>
  </w:style>
  <w:style w:type="character" w:customStyle="1" w:styleId="WW8Num37z0">
    <w:name w:val="WW8Num37z0"/>
    <w:rsid w:val="005A619A"/>
    <w:rPr>
      <w:rFonts w:ascii="Symbol" w:hAnsi="Symbol"/>
    </w:rPr>
  </w:style>
  <w:style w:type="character" w:customStyle="1" w:styleId="WW8Num37z1">
    <w:name w:val="WW8Num37z1"/>
    <w:rsid w:val="005A619A"/>
    <w:rPr>
      <w:rFonts w:ascii="Courier New" w:hAnsi="Courier New" w:cs="Courier New"/>
    </w:rPr>
  </w:style>
  <w:style w:type="character" w:customStyle="1" w:styleId="WW8Num37z2">
    <w:name w:val="WW8Num37z2"/>
    <w:rsid w:val="005A619A"/>
    <w:rPr>
      <w:rFonts w:ascii="Wingdings" w:hAnsi="Wingdings"/>
    </w:rPr>
  </w:style>
  <w:style w:type="character" w:customStyle="1" w:styleId="WW8Num38z0">
    <w:name w:val="WW8Num38z0"/>
    <w:rsid w:val="005A619A"/>
    <w:rPr>
      <w:rFonts w:ascii="Symbol" w:hAnsi="Symbol"/>
    </w:rPr>
  </w:style>
  <w:style w:type="character" w:customStyle="1" w:styleId="WW8Num38z1">
    <w:name w:val="WW8Num38z1"/>
    <w:rsid w:val="005A619A"/>
    <w:rPr>
      <w:rFonts w:ascii="Courier New" w:hAnsi="Courier New" w:cs="Courier New"/>
    </w:rPr>
  </w:style>
  <w:style w:type="character" w:customStyle="1" w:styleId="WW8Num38z2">
    <w:name w:val="WW8Num38z2"/>
    <w:rsid w:val="005A619A"/>
    <w:rPr>
      <w:rFonts w:ascii="Wingdings" w:hAnsi="Wingdings"/>
    </w:rPr>
  </w:style>
  <w:style w:type="character" w:customStyle="1" w:styleId="WW8Num39z0">
    <w:name w:val="WW8Num39z0"/>
    <w:rsid w:val="005A619A"/>
    <w:rPr>
      <w:rFonts w:ascii="Symbol" w:hAnsi="Symbol"/>
    </w:rPr>
  </w:style>
  <w:style w:type="character" w:customStyle="1" w:styleId="WW8Num39z1">
    <w:name w:val="WW8Num39z1"/>
    <w:rsid w:val="005A619A"/>
    <w:rPr>
      <w:rFonts w:ascii="Courier New" w:hAnsi="Courier New" w:cs="Courier New"/>
    </w:rPr>
  </w:style>
  <w:style w:type="character" w:customStyle="1" w:styleId="WW8Num39z2">
    <w:name w:val="WW8Num39z2"/>
    <w:rsid w:val="005A619A"/>
    <w:rPr>
      <w:rFonts w:ascii="Wingdings" w:hAnsi="Wingdings"/>
    </w:rPr>
  </w:style>
  <w:style w:type="character" w:customStyle="1" w:styleId="WW8Num40z1">
    <w:name w:val="WW8Num40z1"/>
    <w:rsid w:val="005A619A"/>
    <w:rPr>
      <w:i/>
    </w:rPr>
  </w:style>
  <w:style w:type="character" w:customStyle="1" w:styleId="WW8Num42z0">
    <w:name w:val="WW8Num42z0"/>
    <w:rsid w:val="005A619A"/>
    <w:rPr>
      <w:rFonts w:ascii="Symbol" w:hAnsi="Symbol"/>
    </w:rPr>
  </w:style>
  <w:style w:type="character" w:customStyle="1" w:styleId="WW8Num42z1">
    <w:name w:val="WW8Num42z1"/>
    <w:rsid w:val="005A619A"/>
    <w:rPr>
      <w:rFonts w:ascii="Courier New" w:hAnsi="Courier New" w:cs="Courier New"/>
    </w:rPr>
  </w:style>
  <w:style w:type="character" w:customStyle="1" w:styleId="WW8Num42z2">
    <w:name w:val="WW8Num42z2"/>
    <w:rsid w:val="005A619A"/>
    <w:rPr>
      <w:rFonts w:ascii="Wingdings" w:hAnsi="Wingdings"/>
    </w:rPr>
  </w:style>
  <w:style w:type="character" w:customStyle="1" w:styleId="WW8Num44z0">
    <w:name w:val="WW8Num44z0"/>
    <w:rsid w:val="005A619A"/>
    <w:rPr>
      <w:rFonts w:ascii="Symbol" w:hAnsi="Symbol"/>
    </w:rPr>
  </w:style>
  <w:style w:type="character" w:customStyle="1" w:styleId="WW8Num44z1">
    <w:name w:val="WW8Num44z1"/>
    <w:rsid w:val="005A619A"/>
    <w:rPr>
      <w:rFonts w:ascii="Courier New" w:hAnsi="Courier New"/>
    </w:rPr>
  </w:style>
  <w:style w:type="character" w:customStyle="1" w:styleId="WW8Num44z2">
    <w:name w:val="WW8Num44z2"/>
    <w:rsid w:val="005A619A"/>
    <w:rPr>
      <w:rFonts w:ascii="Wingdings" w:hAnsi="Wingdings"/>
    </w:rPr>
  </w:style>
  <w:style w:type="character" w:customStyle="1" w:styleId="WW8Num45z0">
    <w:name w:val="WW8Num45z0"/>
    <w:rsid w:val="005A619A"/>
    <w:rPr>
      <w:rFonts w:ascii="Symbol" w:hAnsi="Symbol"/>
    </w:rPr>
  </w:style>
  <w:style w:type="character" w:customStyle="1" w:styleId="WW8Num45z1">
    <w:name w:val="WW8Num45z1"/>
    <w:rsid w:val="005A619A"/>
    <w:rPr>
      <w:rFonts w:ascii="Courier New" w:hAnsi="Courier New" w:cs="Courier New"/>
    </w:rPr>
  </w:style>
  <w:style w:type="character" w:customStyle="1" w:styleId="WW8Num45z2">
    <w:name w:val="WW8Num45z2"/>
    <w:rsid w:val="005A619A"/>
    <w:rPr>
      <w:rFonts w:ascii="Wingdings" w:hAnsi="Wingdings"/>
    </w:rPr>
  </w:style>
  <w:style w:type="character" w:customStyle="1" w:styleId="WW8Num47z2">
    <w:name w:val="WW8Num47z2"/>
    <w:rsid w:val="005A619A"/>
    <w:rPr>
      <w:rFonts w:ascii="Wingdings" w:hAnsi="Wingdings"/>
    </w:rPr>
  </w:style>
  <w:style w:type="character" w:customStyle="1" w:styleId="WW8Num47z3">
    <w:name w:val="WW8Num47z3"/>
    <w:rsid w:val="005A619A"/>
    <w:rPr>
      <w:rFonts w:ascii="Symbol" w:hAnsi="Symbol"/>
    </w:rPr>
  </w:style>
  <w:style w:type="character" w:customStyle="1" w:styleId="WW8Num47z4">
    <w:name w:val="WW8Num47z4"/>
    <w:rsid w:val="005A619A"/>
    <w:rPr>
      <w:rFonts w:ascii="Courier New" w:hAnsi="Courier New"/>
    </w:rPr>
  </w:style>
  <w:style w:type="character" w:customStyle="1" w:styleId="WW8Num48z0">
    <w:name w:val="WW8Num48z0"/>
    <w:rsid w:val="005A619A"/>
    <w:rPr>
      <w:rFonts w:ascii="Symbol" w:hAnsi="Symbol"/>
    </w:rPr>
  </w:style>
  <w:style w:type="character" w:customStyle="1" w:styleId="WW8Num48z1">
    <w:name w:val="WW8Num48z1"/>
    <w:rsid w:val="005A619A"/>
    <w:rPr>
      <w:rFonts w:ascii="Courier New" w:hAnsi="Courier New" w:cs="Courier New"/>
    </w:rPr>
  </w:style>
  <w:style w:type="character" w:customStyle="1" w:styleId="WW8Num48z2">
    <w:name w:val="WW8Num48z2"/>
    <w:rsid w:val="005A619A"/>
    <w:rPr>
      <w:rFonts w:ascii="Wingdings" w:hAnsi="Wingdings"/>
    </w:rPr>
  </w:style>
  <w:style w:type="character" w:customStyle="1" w:styleId="WW8Num49z0">
    <w:name w:val="WW8Num49z0"/>
    <w:rsid w:val="005A619A"/>
    <w:rPr>
      <w:rFonts w:ascii="Symbol" w:hAnsi="Symbol"/>
    </w:rPr>
  </w:style>
  <w:style w:type="character" w:customStyle="1" w:styleId="WW8Num49z1">
    <w:name w:val="WW8Num49z1"/>
    <w:rsid w:val="005A619A"/>
    <w:rPr>
      <w:rFonts w:ascii="Courier New" w:hAnsi="Courier New"/>
    </w:rPr>
  </w:style>
  <w:style w:type="character" w:customStyle="1" w:styleId="WW8Num49z2">
    <w:name w:val="WW8Num49z2"/>
    <w:rsid w:val="005A619A"/>
    <w:rPr>
      <w:rFonts w:ascii="Wingdings" w:hAnsi="Wingdings"/>
    </w:rPr>
  </w:style>
  <w:style w:type="character" w:customStyle="1" w:styleId="WW8Num50z0">
    <w:name w:val="WW8Num50z0"/>
    <w:rsid w:val="005A619A"/>
    <w:rPr>
      <w:rFonts w:ascii="Symbol" w:hAnsi="Symbol"/>
    </w:rPr>
  </w:style>
  <w:style w:type="character" w:customStyle="1" w:styleId="WW8Num50z1">
    <w:name w:val="WW8Num50z1"/>
    <w:rsid w:val="005A619A"/>
    <w:rPr>
      <w:rFonts w:ascii="Courier New" w:hAnsi="Courier New" w:cs="Courier New"/>
    </w:rPr>
  </w:style>
  <w:style w:type="character" w:customStyle="1" w:styleId="WW8Num50z2">
    <w:name w:val="WW8Num50z2"/>
    <w:rsid w:val="005A619A"/>
    <w:rPr>
      <w:rFonts w:ascii="Wingdings" w:hAnsi="Wingdings"/>
    </w:rPr>
  </w:style>
  <w:style w:type="character" w:customStyle="1" w:styleId="WW8Num52z0">
    <w:name w:val="WW8Num52z0"/>
    <w:rsid w:val="005A619A"/>
    <w:rPr>
      <w:b w:val="0"/>
      <w:i w:val="0"/>
      <w:color w:val="auto"/>
    </w:rPr>
  </w:style>
  <w:style w:type="character" w:customStyle="1" w:styleId="WW8Num55z0">
    <w:name w:val="WW8Num55z0"/>
    <w:rsid w:val="005A619A"/>
    <w:rPr>
      <w:rFonts w:ascii="Arial" w:hAnsi="Arial"/>
    </w:rPr>
  </w:style>
  <w:style w:type="character" w:customStyle="1" w:styleId="WW8Num55z1">
    <w:name w:val="WW8Num55z1"/>
    <w:rsid w:val="005A619A"/>
    <w:rPr>
      <w:rFonts w:ascii="Courier New" w:hAnsi="Courier New" w:cs="Courier New"/>
    </w:rPr>
  </w:style>
  <w:style w:type="character" w:customStyle="1" w:styleId="WW8Num55z2">
    <w:name w:val="WW8Num55z2"/>
    <w:rsid w:val="005A619A"/>
    <w:rPr>
      <w:rFonts w:ascii="Wingdings" w:hAnsi="Wingdings"/>
    </w:rPr>
  </w:style>
  <w:style w:type="character" w:customStyle="1" w:styleId="WW8Num55z3">
    <w:name w:val="WW8Num55z3"/>
    <w:rsid w:val="005A619A"/>
    <w:rPr>
      <w:rFonts w:ascii="Symbol" w:hAnsi="Symbol"/>
    </w:rPr>
  </w:style>
  <w:style w:type="character" w:customStyle="1" w:styleId="WW8Num56z0">
    <w:name w:val="WW8Num56z0"/>
    <w:rsid w:val="005A619A"/>
    <w:rPr>
      <w:rFonts w:ascii="Symbol" w:hAnsi="Symbol"/>
    </w:rPr>
  </w:style>
  <w:style w:type="character" w:customStyle="1" w:styleId="WW8Num56z1">
    <w:name w:val="WW8Num56z1"/>
    <w:rsid w:val="005A619A"/>
    <w:rPr>
      <w:rFonts w:ascii="Courier New" w:hAnsi="Courier New"/>
    </w:rPr>
  </w:style>
  <w:style w:type="character" w:customStyle="1" w:styleId="WW8Num56z2">
    <w:name w:val="WW8Num56z2"/>
    <w:rsid w:val="005A619A"/>
    <w:rPr>
      <w:rFonts w:ascii="Wingdings" w:hAnsi="Wingdings"/>
    </w:rPr>
  </w:style>
  <w:style w:type="character" w:customStyle="1" w:styleId="WW8Num57z0">
    <w:name w:val="WW8Num57z0"/>
    <w:rsid w:val="005A619A"/>
    <w:rPr>
      <w:rFonts w:ascii="Symbol" w:hAnsi="Symbol"/>
    </w:rPr>
  </w:style>
  <w:style w:type="character" w:customStyle="1" w:styleId="WW8Num57z1">
    <w:name w:val="WW8Num57z1"/>
    <w:rsid w:val="005A619A"/>
    <w:rPr>
      <w:rFonts w:ascii="Courier New" w:hAnsi="Courier New"/>
    </w:rPr>
  </w:style>
  <w:style w:type="character" w:customStyle="1" w:styleId="WW8Num57z2">
    <w:name w:val="WW8Num57z2"/>
    <w:rsid w:val="005A619A"/>
    <w:rPr>
      <w:rFonts w:ascii="Wingdings" w:hAnsi="Wingdings"/>
    </w:rPr>
  </w:style>
  <w:style w:type="character" w:customStyle="1" w:styleId="WW8Num59z0">
    <w:name w:val="WW8Num59z0"/>
    <w:rsid w:val="005A619A"/>
    <w:rPr>
      <w:rFonts w:ascii="Symbol" w:hAnsi="Symbol"/>
    </w:rPr>
  </w:style>
  <w:style w:type="character" w:customStyle="1" w:styleId="WW8Num60z1">
    <w:name w:val="WW8Num60z1"/>
    <w:rsid w:val="005A619A"/>
    <w:rPr>
      <w:rFonts w:ascii="Symbol" w:hAnsi="Symbol"/>
    </w:rPr>
  </w:style>
  <w:style w:type="character" w:customStyle="1" w:styleId="WW8Num61z0">
    <w:name w:val="WW8Num61z0"/>
    <w:rsid w:val="005A619A"/>
    <w:rPr>
      <w:rFonts w:ascii="Symbol" w:hAnsi="Symbol"/>
    </w:rPr>
  </w:style>
  <w:style w:type="character" w:customStyle="1" w:styleId="WW8Num61z1">
    <w:name w:val="WW8Num61z1"/>
    <w:rsid w:val="005A619A"/>
    <w:rPr>
      <w:rFonts w:ascii="Courier New" w:hAnsi="Courier New" w:cs="Courier New"/>
    </w:rPr>
  </w:style>
  <w:style w:type="character" w:customStyle="1" w:styleId="WW8Num61z2">
    <w:name w:val="WW8Num61z2"/>
    <w:rsid w:val="005A619A"/>
    <w:rPr>
      <w:rFonts w:ascii="Wingdings" w:hAnsi="Wingdings"/>
    </w:rPr>
  </w:style>
  <w:style w:type="character" w:customStyle="1" w:styleId="WW8Num63z0">
    <w:name w:val="WW8Num63z0"/>
    <w:rsid w:val="005A619A"/>
    <w:rPr>
      <w:rFonts w:ascii="Symbol" w:hAnsi="Symbol"/>
    </w:rPr>
  </w:style>
  <w:style w:type="character" w:customStyle="1" w:styleId="WW8Num63z1">
    <w:name w:val="WW8Num63z1"/>
    <w:rsid w:val="005A619A"/>
    <w:rPr>
      <w:rFonts w:ascii="Courier New" w:hAnsi="Courier New"/>
    </w:rPr>
  </w:style>
  <w:style w:type="character" w:customStyle="1" w:styleId="WW8Num63z2">
    <w:name w:val="WW8Num63z2"/>
    <w:rsid w:val="005A619A"/>
    <w:rPr>
      <w:rFonts w:ascii="Wingdings" w:hAnsi="Wingdings"/>
    </w:rPr>
  </w:style>
  <w:style w:type="character" w:customStyle="1" w:styleId="14">
    <w:name w:val="Основной шрифт абзаца1"/>
    <w:rsid w:val="005A619A"/>
  </w:style>
  <w:style w:type="character" w:customStyle="1" w:styleId="15">
    <w:name w:val="Заголовок 1 Знак"/>
    <w:basedOn w:val="14"/>
    <w:rsid w:val="005A619A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6">
    <w:name w:val="Заголовок 2 Знак"/>
    <w:basedOn w:val="14"/>
    <w:rsid w:val="005A619A"/>
    <w:rPr>
      <w:rFonts w:ascii="Arial" w:hAnsi="Arial"/>
      <w:b/>
      <w:sz w:val="28"/>
      <w:lang w:val="ru-RU" w:eastAsia="ar-SA" w:bidi="ar-SA"/>
    </w:rPr>
  </w:style>
  <w:style w:type="character" w:customStyle="1" w:styleId="aff7">
    <w:name w:val="Основной текст Знак"/>
    <w:basedOn w:val="14"/>
    <w:rsid w:val="005A619A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8">
    <w:name w:val="Заголовок"/>
    <w:basedOn w:val="a"/>
    <w:next w:val="a6"/>
    <w:rsid w:val="005A619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9">
    <w:name w:val="List"/>
    <w:basedOn w:val="a6"/>
    <w:rsid w:val="005A619A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5A619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5A619A"/>
    <w:pPr>
      <w:suppressLineNumbers/>
      <w:suppressAutoHyphens/>
    </w:pPr>
    <w:rPr>
      <w:rFonts w:cs="Tahoma"/>
      <w:lang w:eastAsia="ar-SA"/>
    </w:rPr>
  </w:style>
  <w:style w:type="paragraph" w:styleId="affa">
    <w:name w:val="Subtitle"/>
    <w:basedOn w:val="a"/>
    <w:next w:val="a6"/>
    <w:qFormat/>
    <w:rsid w:val="005A619A"/>
    <w:pPr>
      <w:suppressAutoHyphens/>
      <w:jc w:val="center"/>
    </w:pPr>
    <w:rPr>
      <w:b/>
      <w:bCs/>
      <w:lang w:eastAsia="ar-SA"/>
    </w:rPr>
  </w:style>
  <w:style w:type="paragraph" w:customStyle="1" w:styleId="211">
    <w:name w:val="Основной текст с отступом 21"/>
    <w:basedOn w:val="a"/>
    <w:rsid w:val="005A619A"/>
    <w:pPr>
      <w:suppressAutoHyphens/>
      <w:ind w:left="60"/>
      <w:jc w:val="both"/>
    </w:pPr>
    <w:rPr>
      <w:rFonts w:ascii="Arial CYR" w:hAnsi="Arial CYR"/>
      <w:lang w:eastAsia="ar-SA"/>
    </w:rPr>
  </w:style>
  <w:style w:type="paragraph" w:customStyle="1" w:styleId="18">
    <w:name w:val="Цитата1"/>
    <w:basedOn w:val="a"/>
    <w:rsid w:val="005A619A"/>
    <w:pPr>
      <w:widowControl w:val="0"/>
      <w:suppressAutoHyphens/>
      <w:autoSpaceDE w:val="0"/>
      <w:spacing w:before="20"/>
      <w:ind w:left="160" w:right="200" w:firstLine="4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5A619A"/>
    <w:pPr>
      <w:suppressAutoHyphens/>
      <w:ind w:left="1080"/>
      <w:jc w:val="both"/>
    </w:pPr>
    <w:rPr>
      <w:rFonts w:ascii="Arial" w:hAnsi="Arial" w:cs="Arial"/>
      <w:lang w:eastAsia="ar-SA"/>
    </w:rPr>
  </w:style>
  <w:style w:type="paragraph" w:styleId="HTML">
    <w:name w:val="HTML Preformatted"/>
    <w:basedOn w:val="a"/>
    <w:rsid w:val="005A6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20"/>
      <w:lang w:eastAsia="ar-SA"/>
    </w:rPr>
  </w:style>
  <w:style w:type="paragraph" w:customStyle="1" w:styleId="19">
    <w:name w:val="Схема документа1"/>
    <w:basedOn w:val="a"/>
    <w:rsid w:val="005A619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a">
    <w:name w:val="Текст1"/>
    <w:basedOn w:val="a"/>
    <w:rsid w:val="005A619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Указатель 71"/>
    <w:basedOn w:val="a"/>
    <w:next w:val="a"/>
    <w:rsid w:val="005A619A"/>
    <w:pPr>
      <w:suppressAutoHyphens/>
      <w:ind w:left="1680" w:hanging="240"/>
    </w:pPr>
    <w:rPr>
      <w:lang w:eastAsia="ar-SA"/>
    </w:rPr>
  </w:style>
  <w:style w:type="paragraph" w:customStyle="1" w:styleId="ConsPlusNonformat">
    <w:name w:val="ConsPlusNonformat"/>
    <w:rsid w:val="005A619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b">
    <w:name w:val="Маркированный список1"/>
    <w:basedOn w:val="a"/>
    <w:rsid w:val="005A619A"/>
    <w:pPr>
      <w:suppressAutoHyphens/>
    </w:pPr>
    <w:rPr>
      <w:lang w:eastAsia="ar-SA"/>
    </w:rPr>
  </w:style>
  <w:style w:type="paragraph" w:styleId="41">
    <w:name w:val="toc 4"/>
    <w:basedOn w:val="a"/>
    <w:next w:val="a"/>
    <w:rsid w:val="005A619A"/>
    <w:pPr>
      <w:suppressAutoHyphens/>
      <w:ind w:left="720"/>
    </w:pPr>
    <w:rPr>
      <w:lang w:eastAsia="ar-SA"/>
    </w:rPr>
  </w:style>
  <w:style w:type="paragraph" w:styleId="70">
    <w:name w:val="toc 7"/>
    <w:basedOn w:val="a"/>
    <w:next w:val="a"/>
    <w:rsid w:val="005A619A"/>
    <w:pPr>
      <w:suppressAutoHyphens/>
      <w:ind w:left="1440"/>
    </w:pPr>
    <w:rPr>
      <w:lang w:eastAsia="ar-SA"/>
    </w:rPr>
  </w:style>
  <w:style w:type="paragraph" w:customStyle="1" w:styleId="100">
    <w:name w:val="Оглавление 10"/>
    <w:basedOn w:val="17"/>
    <w:rsid w:val="005A619A"/>
    <w:pPr>
      <w:tabs>
        <w:tab w:val="right" w:leader="dot" w:pos="9637"/>
      </w:tabs>
      <w:ind w:left="2547"/>
    </w:pPr>
  </w:style>
  <w:style w:type="paragraph" w:customStyle="1" w:styleId="affb">
    <w:name w:val="Содержимое таблицы"/>
    <w:basedOn w:val="a"/>
    <w:rsid w:val="005A619A"/>
    <w:pPr>
      <w:suppressLineNumbers/>
      <w:suppressAutoHyphens/>
    </w:pPr>
    <w:rPr>
      <w:lang w:eastAsia="ar-SA"/>
    </w:rPr>
  </w:style>
  <w:style w:type="paragraph" w:customStyle="1" w:styleId="affc">
    <w:name w:val="Заголовок таблицы"/>
    <w:basedOn w:val="affb"/>
    <w:rsid w:val="005A619A"/>
    <w:pPr>
      <w:jc w:val="center"/>
    </w:pPr>
    <w:rPr>
      <w:b/>
      <w:bCs/>
    </w:rPr>
  </w:style>
  <w:style w:type="paragraph" w:customStyle="1" w:styleId="affd">
    <w:name w:val="Содержимое врезки"/>
    <w:basedOn w:val="a6"/>
    <w:rsid w:val="005A619A"/>
    <w:pPr>
      <w:suppressAutoHyphens/>
      <w:spacing w:after="0"/>
      <w:jc w:val="both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5A61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CYR" w:hAnsi="Arial CYR"/>
      <w:i/>
      <w:szCs w:val="20"/>
    </w:rPr>
  </w:style>
  <w:style w:type="paragraph" w:customStyle="1" w:styleId="220">
    <w:name w:val="Основной текст с отступом 22"/>
    <w:basedOn w:val="a"/>
    <w:rsid w:val="005A619A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 CYR" w:hAnsi="Arial CYR"/>
      <w:szCs w:val="20"/>
    </w:rPr>
  </w:style>
  <w:style w:type="character" w:styleId="affe">
    <w:name w:val="Emphasis"/>
    <w:basedOn w:val="a0"/>
    <w:qFormat/>
    <w:rsid w:val="005A619A"/>
    <w:rPr>
      <w:i/>
      <w:iCs/>
    </w:rPr>
  </w:style>
  <w:style w:type="paragraph" w:styleId="afff">
    <w:name w:val="List Paragraph"/>
    <w:basedOn w:val="a"/>
    <w:uiPriority w:val="99"/>
    <w:qFormat/>
    <w:rsid w:val="005A619A"/>
    <w:pPr>
      <w:ind w:left="720"/>
      <w:contextualSpacing/>
    </w:pPr>
  </w:style>
  <w:style w:type="character" w:customStyle="1" w:styleId="aff">
    <w:name w:val="Стиль пункта схемы Знак"/>
    <w:basedOn w:val="a0"/>
    <w:link w:val="afe"/>
    <w:rsid w:val="00FB1B8A"/>
    <w:rPr>
      <w:sz w:val="28"/>
      <w:szCs w:val="28"/>
      <w:lang w:val="ru-RU" w:eastAsia="ru-RU" w:bidi="ar-SA"/>
    </w:rPr>
  </w:style>
  <w:style w:type="character" w:customStyle="1" w:styleId="101">
    <w:name w:val="Знак Знак10"/>
    <w:basedOn w:val="a0"/>
    <w:rsid w:val="005A71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72">
    <w:name w:val="Знак Знак7"/>
    <w:basedOn w:val="a0"/>
    <w:rsid w:val="005A71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f0">
    <w:name w:val="No Spacing"/>
    <w:qFormat/>
    <w:rsid w:val="004E4CE9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Стиль пункта схемы Знак Знак Знак Знак Знак Знак"/>
    <w:basedOn w:val="a"/>
    <w:link w:val="afff2"/>
    <w:rsid w:val="00D94EEE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character" w:customStyle="1" w:styleId="afff2">
    <w:name w:val="Стиль пункта схемы Знак Знак Знак Знак Знак Знак Знак"/>
    <w:basedOn w:val="a0"/>
    <w:link w:val="afff1"/>
    <w:rsid w:val="00D94EEE"/>
    <w:rPr>
      <w:sz w:val="28"/>
      <w:szCs w:val="28"/>
      <w:lang w:val="ru-RU" w:eastAsia="ru-RU" w:bidi="ar-SA"/>
    </w:rPr>
  </w:style>
  <w:style w:type="paragraph" w:styleId="afff3">
    <w:name w:val="TOC Heading"/>
    <w:basedOn w:val="1"/>
    <w:next w:val="a"/>
    <w:uiPriority w:val="39"/>
    <w:qFormat/>
    <w:rsid w:val="00D17FFA"/>
    <w:pPr>
      <w:keepLines/>
      <w:widowControl/>
      <w:suppressAutoHyphens/>
      <w:autoSpaceDE/>
      <w:autoSpaceDN/>
      <w:adjustRightInd/>
      <w:spacing w:before="480" w:line="276" w:lineRule="auto"/>
      <w:ind w:left="720" w:right="0"/>
      <w:jc w:val="left"/>
      <w:outlineLvl w:val="9"/>
    </w:pPr>
    <w:rPr>
      <w:rFonts w:ascii="Cambria" w:hAnsi="Cambria" w:cs="Calibri"/>
      <w:b/>
      <w:bCs/>
      <w:color w:val="365F91"/>
      <w:kern w:val="1"/>
      <w:sz w:val="28"/>
      <w:szCs w:val="28"/>
      <w:u w:val="none"/>
      <w:lang w:eastAsia="ar-SA"/>
    </w:rPr>
  </w:style>
  <w:style w:type="paragraph" w:customStyle="1" w:styleId="321">
    <w:name w:val="Основной текст с отступом 32"/>
    <w:basedOn w:val="a"/>
    <w:rsid w:val="00CA7623"/>
    <w:pPr>
      <w:suppressAutoHyphens/>
      <w:ind w:right="-81" w:firstLine="720"/>
      <w:jc w:val="both"/>
    </w:pPr>
    <w:rPr>
      <w:rFonts w:ascii="Arial" w:hAnsi="Arial" w:cs="Arial"/>
      <w:lang w:eastAsia="ar-SA"/>
    </w:rPr>
  </w:style>
  <w:style w:type="paragraph" w:customStyle="1" w:styleId="afff4">
    <w:name w:val="Стиль порядка Знак"/>
    <w:basedOn w:val="a"/>
    <w:link w:val="afff5"/>
    <w:rsid w:val="008E62D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ff5">
    <w:name w:val="Стиль порядка Знак Знак"/>
    <w:basedOn w:val="a0"/>
    <w:link w:val="afff4"/>
    <w:rsid w:val="008E62DC"/>
    <w:rPr>
      <w:sz w:val="28"/>
      <w:szCs w:val="28"/>
      <w:lang w:val="ru-RU" w:eastAsia="ru-RU" w:bidi="ar-SA"/>
    </w:rPr>
  </w:style>
  <w:style w:type="character" w:customStyle="1" w:styleId="50">
    <w:name w:val="Знак Знак5"/>
    <w:basedOn w:val="a0"/>
    <w:rsid w:val="00051E4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нак Знак6"/>
    <w:basedOn w:val="a0"/>
    <w:rsid w:val="001057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5423"/>
    <w:rPr>
      <w:b/>
      <w:bCs/>
      <w:sz w:val="28"/>
      <w:szCs w:val="28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99"/>
    <w:rsid w:val="00BD343B"/>
    <w:rPr>
      <w:b/>
      <w:bCs/>
      <w:sz w:val="28"/>
      <w:szCs w:val="24"/>
      <w:lang w:val="ru-RU" w:eastAsia="ru-RU" w:bidi="ar-SA"/>
    </w:rPr>
  </w:style>
  <w:style w:type="character" w:customStyle="1" w:styleId="1c">
    <w:name w:val="Слабое выделение1"/>
    <w:rsid w:val="00FC2F02"/>
    <w:rPr>
      <w:rFonts w:cs="Times New Roman"/>
      <w:i/>
      <w:iCs/>
      <w:color w:val="808080"/>
    </w:rPr>
  </w:style>
  <w:style w:type="paragraph" w:customStyle="1" w:styleId="afff6">
    <w:name w:val="Заголовки томов"/>
    <w:basedOn w:val="a"/>
    <w:rsid w:val="00FC2F02"/>
    <w:pPr>
      <w:suppressAutoHyphens/>
      <w:spacing w:line="319" w:lineRule="auto"/>
      <w:ind w:firstLine="709"/>
      <w:jc w:val="center"/>
    </w:pPr>
    <w:rPr>
      <w:rFonts w:eastAsia="Calibri"/>
      <w:b/>
      <w:bCs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4BCF"/>
    <w:rPr>
      <w:sz w:val="24"/>
      <w:szCs w:val="24"/>
    </w:rPr>
  </w:style>
  <w:style w:type="paragraph" w:styleId="1">
    <w:name w:val="heading 1"/>
    <w:basedOn w:val="a"/>
    <w:next w:val="a"/>
    <w:qFormat/>
    <w:rsid w:val="00C94BCF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0"/>
    </w:pPr>
    <w:rPr>
      <w:rFonts w:ascii="Arial" w:hAnsi="Arial" w:cs="Arial"/>
      <w:u w:val="single"/>
    </w:rPr>
  </w:style>
  <w:style w:type="paragraph" w:styleId="20">
    <w:name w:val="heading 2"/>
    <w:aliases w:val="Заголовок 2 Знак Знак"/>
    <w:basedOn w:val="a"/>
    <w:next w:val="a"/>
    <w:qFormat/>
    <w:rsid w:val="00C94BCF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1"/>
    </w:pPr>
    <w:rPr>
      <w:rFonts w:ascii="Arial" w:hAnsi="Arial" w:cs="Arial"/>
      <w:color w:val="0000FF"/>
      <w:u w:val="single"/>
    </w:rPr>
  </w:style>
  <w:style w:type="paragraph" w:styleId="3">
    <w:name w:val="heading 3"/>
    <w:basedOn w:val="a"/>
    <w:next w:val="a"/>
    <w:qFormat/>
    <w:rsid w:val="00C94BCF"/>
    <w:pPr>
      <w:keepNext/>
      <w:spacing w:line="260" w:lineRule="auto"/>
      <w:ind w:firstLine="540"/>
      <w:jc w:val="both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0"/>
    <w:qFormat/>
    <w:rsid w:val="00C9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4BCF"/>
    <w:pPr>
      <w:keepNext/>
      <w:spacing w:line="260" w:lineRule="auto"/>
      <w:ind w:left="360"/>
      <w:jc w:val="both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qFormat/>
    <w:rsid w:val="00C94BCF"/>
    <w:pPr>
      <w:keepNext/>
      <w:jc w:val="right"/>
      <w:outlineLvl w:val="5"/>
    </w:pPr>
    <w:rPr>
      <w:rFonts w:ascii="Arial" w:hAnsi="Arial" w:cs="Arial"/>
      <w:i/>
      <w:lang w:eastAsia="en-US"/>
    </w:rPr>
  </w:style>
  <w:style w:type="paragraph" w:styleId="7">
    <w:name w:val="heading 7"/>
    <w:basedOn w:val="a"/>
    <w:next w:val="a"/>
    <w:qFormat/>
    <w:rsid w:val="00C94BCF"/>
    <w:pPr>
      <w:keepNext/>
      <w:tabs>
        <w:tab w:val="num" w:pos="1428"/>
        <w:tab w:val="left" w:pos="9180"/>
      </w:tabs>
      <w:spacing w:line="260" w:lineRule="auto"/>
      <w:jc w:val="both"/>
      <w:outlineLvl w:val="6"/>
    </w:pPr>
    <w:rPr>
      <w:rFonts w:ascii="Arial" w:hAnsi="Arial" w:cs="Arial"/>
      <w:u w:val="single"/>
    </w:rPr>
  </w:style>
  <w:style w:type="paragraph" w:styleId="8">
    <w:name w:val="heading 8"/>
    <w:basedOn w:val="a"/>
    <w:next w:val="a"/>
    <w:qFormat/>
    <w:rsid w:val="00C94BCF"/>
    <w:pPr>
      <w:keepNext/>
      <w:tabs>
        <w:tab w:val="left" w:pos="9180"/>
      </w:tabs>
      <w:spacing w:line="260" w:lineRule="auto"/>
      <w:ind w:left="540"/>
      <w:jc w:val="both"/>
      <w:outlineLvl w:val="7"/>
    </w:pPr>
    <w:rPr>
      <w:rFonts w:ascii="Arial" w:hAnsi="Arial" w:cs="Arial"/>
      <w:u w:val="single"/>
    </w:rPr>
  </w:style>
  <w:style w:type="paragraph" w:styleId="9">
    <w:name w:val="heading 9"/>
    <w:basedOn w:val="a"/>
    <w:next w:val="a"/>
    <w:qFormat/>
    <w:rsid w:val="00C94BCF"/>
    <w:pPr>
      <w:keepNext/>
      <w:tabs>
        <w:tab w:val="num" w:pos="1428"/>
        <w:tab w:val="left" w:pos="9180"/>
      </w:tabs>
      <w:spacing w:line="260" w:lineRule="auto"/>
      <w:jc w:val="both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C94BCF"/>
    <w:pPr>
      <w:jc w:val="both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uiPriority w:val="99"/>
    <w:rsid w:val="00C94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3A6759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uiPriority w:val="39"/>
    <w:qFormat/>
    <w:rsid w:val="00C94BCF"/>
    <w:pPr>
      <w:tabs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customStyle="1" w:styleId="ConsNormal">
    <w:name w:val="ConsNormal"/>
    <w:rsid w:val="00C94BC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C94B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semiHidden/>
    <w:rsid w:val="00C94BCF"/>
    <w:pPr>
      <w:jc w:val="both"/>
    </w:pPr>
    <w:rPr>
      <w:rFonts w:ascii="Arial" w:hAnsi="Arial" w:cs="Arial"/>
    </w:rPr>
  </w:style>
  <w:style w:type="paragraph" w:styleId="30">
    <w:name w:val="Body Text Indent 3"/>
    <w:basedOn w:val="a"/>
    <w:link w:val="31"/>
    <w:semiHidden/>
    <w:rsid w:val="00C94BCF"/>
    <w:pPr>
      <w:spacing w:before="20"/>
      <w:ind w:firstLine="567"/>
      <w:jc w:val="both"/>
    </w:pPr>
    <w:rPr>
      <w:rFonts w:ascii="Arial" w:hAnsi="Arial" w:cs="Arial"/>
    </w:rPr>
  </w:style>
  <w:style w:type="character" w:customStyle="1" w:styleId="31">
    <w:name w:val="Основной текст с отступом 3 Знак1"/>
    <w:basedOn w:val="a0"/>
    <w:link w:val="30"/>
    <w:rsid w:val="005A619A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Body Text"/>
    <w:aliases w:val="Основной текст Знак Знак Знак"/>
    <w:basedOn w:val="a"/>
    <w:semiHidden/>
    <w:rsid w:val="00C94BCF"/>
    <w:pPr>
      <w:spacing w:after="120"/>
    </w:pPr>
  </w:style>
  <w:style w:type="paragraph" w:styleId="a7">
    <w:name w:val="Title"/>
    <w:basedOn w:val="a"/>
    <w:link w:val="a8"/>
    <w:uiPriority w:val="99"/>
    <w:qFormat/>
    <w:rsid w:val="00C94BCF"/>
    <w:pPr>
      <w:jc w:val="center"/>
    </w:pPr>
    <w:rPr>
      <w:b/>
      <w:bCs/>
      <w:sz w:val="28"/>
    </w:rPr>
  </w:style>
  <w:style w:type="paragraph" w:styleId="32">
    <w:name w:val="toc 3"/>
    <w:basedOn w:val="a"/>
    <w:next w:val="a"/>
    <w:autoRedefine/>
    <w:uiPriority w:val="39"/>
    <w:semiHidden/>
    <w:qFormat/>
    <w:rsid w:val="00C94BCF"/>
    <w:pPr>
      <w:ind w:left="480"/>
    </w:pPr>
    <w:rPr>
      <w:i/>
      <w:iC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C94BCF"/>
    <w:pPr>
      <w:tabs>
        <w:tab w:val="right" w:leader="dot" w:pos="9345"/>
      </w:tabs>
      <w:jc w:val="both"/>
    </w:pPr>
    <w:rPr>
      <w:rFonts w:ascii="Arial" w:hAnsi="Arial" w:cs="Arial"/>
      <w:b/>
      <w:smallCaps/>
    </w:rPr>
  </w:style>
  <w:style w:type="character" w:styleId="a9">
    <w:name w:val="Hyperlink"/>
    <w:basedOn w:val="a0"/>
    <w:uiPriority w:val="99"/>
    <w:rsid w:val="00C94BCF"/>
    <w:rPr>
      <w:color w:val="0000FF"/>
      <w:u w:val="single"/>
    </w:rPr>
  </w:style>
  <w:style w:type="paragraph" w:styleId="aa">
    <w:name w:val="footer"/>
    <w:basedOn w:val="a"/>
    <w:link w:val="ab"/>
    <w:rsid w:val="00C94B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49B0"/>
    <w:rPr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C94BCF"/>
  </w:style>
  <w:style w:type="paragraph" w:customStyle="1" w:styleId="text">
    <w:name w:val="text"/>
    <w:basedOn w:val="a"/>
    <w:rsid w:val="00C94BCF"/>
    <w:pPr>
      <w:spacing w:before="100" w:beforeAutospacing="1" w:after="100" w:afterAutospacing="1"/>
    </w:pPr>
  </w:style>
  <w:style w:type="paragraph" w:styleId="33">
    <w:name w:val="Body Text 3"/>
    <w:basedOn w:val="a"/>
    <w:link w:val="34"/>
    <w:semiHidden/>
    <w:rsid w:val="00C94BCF"/>
    <w:pPr>
      <w:jc w:val="both"/>
    </w:pPr>
    <w:rPr>
      <w:rFonts w:ascii="Arial" w:hAnsi="Arial" w:cs="Arial"/>
      <w:b/>
      <w:bCs/>
      <w:szCs w:val="16"/>
      <w:u w:val="single"/>
    </w:rPr>
  </w:style>
  <w:style w:type="character" w:customStyle="1" w:styleId="34">
    <w:name w:val="Основной текст 3 Знак"/>
    <w:basedOn w:val="a0"/>
    <w:link w:val="33"/>
    <w:rsid w:val="005A619A"/>
    <w:rPr>
      <w:rFonts w:ascii="Arial" w:hAnsi="Arial" w:cs="Arial"/>
      <w:b/>
      <w:bCs/>
      <w:sz w:val="24"/>
      <w:szCs w:val="16"/>
      <w:u w:val="single"/>
      <w:lang w:val="ru-RU" w:eastAsia="ru-RU" w:bidi="ar-SA"/>
    </w:rPr>
  </w:style>
  <w:style w:type="paragraph" w:styleId="23">
    <w:name w:val="Body Text Indent 2"/>
    <w:basedOn w:val="a"/>
    <w:semiHidden/>
    <w:rsid w:val="00C94BCF"/>
    <w:pPr>
      <w:ind w:firstLine="708"/>
      <w:jc w:val="both"/>
    </w:pPr>
    <w:rPr>
      <w:rFonts w:ascii="Arial" w:hAnsi="Arial" w:cs="Arial"/>
    </w:rPr>
  </w:style>
  <w:style w:type="paragraph" w:customStyle="1" w:styleId="11">
    <w:name w:val="Обычный1"/>
    <w:rsid w:val="00C94BCF"/>
    <w:pPr>
      <w:snapToGrid w:val="0"/>
    </w:pPr>
    <w:rPr>
      <w:sz w:val="22"/>
    </w:rPr>
  </w:style>
  <w:style w:type="paragraph" w:customStyle="1" w:styleId="ad">
    <w:name w:val="Перечисления с чертой"/>
    <w:basedOn w:val="a"/>
    <w:rsid w:val="00C94BCF"/>
    <w:pPr>
      <w:tabs>
        <w:tab w:val="num" w:pos="1080"/>
      </w:tabs>
      <w:spacing w:before="60" w:after="60" w:line="360" w:lineRule="auto"/>
      <w:ind w:firstLine="720"/>
      <w:jc w:val="both"/>
    </w:pPr>
    <w:rPr>
      <w:rFonts w:ascii="Arial" w:hAnsi="Arial"/>
    </w:rPr>
  </w:style>
  <w:style w:type="paragraph" w:customStyle="1" w:styleId="12">
    <w:name w:val="Заголовок 1 с Нум"/>
    <w:basedOn w:val="1"/>
    <w:rsid w:val="00C94BCF"/>
    <w:pPr>
      <w:widowControl/>
      <w:autoSpaceDE/>
      <w:autoSpaceDN/>
      <w:adjustRightInd/>
      <w:spacing w:before="240" w:after="60" w:line="240" w:lineRule="auto"/>
      <w:ind w:right="0"/>
      <w:jc w:val="left"/>
    </w:pPr>
    <w:rPr>
      <w:rFonts w:ascii="Times New Roman" w:hAnsi="Times New Roman"/>
      <w:b/>
      <w:bCs/>
      <w:kern w:val="32"/>
      <w:szCs w:val="32"/>
      <w:u w:val="none"/>
    </w:rPr>
  </w:style>
  <w:style w:type="paragraph" w:customStyle="1" w:styleId="ae">
    <w:name w:val="название Знак Знак"/>
    <w:basedOn w:val="a"/>
    <w:rsid w:val="00C94BCF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6"/>
      <w:szCs w:val="20"/>
    </w:rPr>
  </w:style>
  <w:style w:type="paragraph" w:styleId="af">
    <w:name w:val="Plain Text"/>
    <w:basedOn w:val="a"/>
    <w:semiHidden/>
    <w:rsid w:val="00C94BCF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C94BCF"/>
    <w:pPr>
      <w:widowControl w:val="0"/>
      <w:autoSpaceDE w:val="0"/>
      <w:autoSpaceDN w:val="0"/>
      <w:adjustRightInd w:val="0"/>
      <w:ind w:left="360" w:firstLine="560"/>
    </w:pPr>
    <w:rPr>
      <w:rFonts w:ascii="Arial" w:hAnsi="Arial" w:cs="Arial"/>
    </w:rPr>
  </w:style>
  <w:style w:type="paragraph" w:customStyle="1" w:styleId="FR4">
    <w:name w:val="FR4"/>
    <w:rsid w:val="00C94BCF"/>
    <w:pPr>
      <w:widowControl w:val="0"/>
      <w:autoSpaceDE w:val="0"/>
      <w:autoSpaceDN w:val="0"/>
      <w:adjustRightInd w:val="0"/>
      <w:jc w:val="right"/>
    </w:pPr>
    <w:rPr>
      <w:sz w:val="12"/>
      <w:szCs w:val="12"/>
    </w:rPr>
  </w:style>
  <w:style w:type="paragraph" w:customStyle="1" w:styleId="FR5">
    <w:name w:val="FR5"/>
    <w:rsid w:val="00C94BC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ConsPlusNormal">
    <w:name w:val="ConsPlusNormal"/>
    <w:rsid w:val="00C94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ычный сжат межстрочн"/>
    <w:basedOn w:val="a"/>
    <w:rsid w:val="00C94BCF"/>
    <w:pPr>
      <w:widowControl w:val="0"/>
      <w:overflowPunct w:val="0"/>
      <w:autoSpaceDE w:val="0"/>
      <w:autoSpaceDN w:val="0"/>
      <w:adjustRightInd w:val="0"/>
      <w:spacing w:line="224" w:lineRule="atLeast"/>
      <w:ind w:firstLine="284"/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0"/>
    <w:rsid w:val="00C94BCF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lock Text"/>
    <w:basedOn w:val="a"/>
    <w:semiHidden/>
    <w:rsid w:val="00C94BCF"/>
    <w:pPr>
      <w:widowControl w:val="0"/>
      <w:autoSpaceDE w:val="0"/>
      <w:autoSpaceDN w:val="0"/>
      <w:adjustRightInd w:val="0"/>
      <w:spacing w:before="20"/>
      <w:ind w:left="160" w:right="200" w:firstLine="460"/>
      <w:jc w:val="both"/>
    </w:pPr>
    <w:rPr>
      <w:rFonts w:ascii="Arial" w:hAnsi="Arial" w:cs="Arial"/>
      <w:sz w:val="20"/>
      <w:szCs w:val="20"/>
    </w:rPr>
  </w:style>
  <w:style w:type="character" w:customStyle="1" w:styleId="35">
    <w:name w:val="Основной текст с отступом 3 Знак"/>
    <w:basedOn w:val="a0"/>
    <w:rsid w:val="00C94BC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Cell">
    <w:name w:val="ConsPlusCell"/>
    <w:rsid w:val="009E44C4"/>
    <w:pPr>
      <w:autoSpaceDE w:val="0"/>
      <w:autoSpaceDN w:val="0"/>
      <w:adjustRightInd w:val="0"/>
    </w:pPr>
    <w:rPr>
      <w:rFonts w:ascii="Arial" w:hAnsi="Arial" w:cs="Arial"/>
    </w:rPr>
  </w:style>
  <w:style w:type="paragraph" w:styleId="13">
    <w:name w:val="index 1"/>
    <w:basedOn w:val="a"/>
    <w:next w:val="a"/>
    <w:autoRedefine/>
    <w:semiHidden/>
    <w:rsid w:val="00C94BCF"/>
    <w:pPr>
      <w:ind w:firstLine="709"/>
      <w:jc w:val="both"/>
    </w:pPr>
    <w:rPr>
      <w:rFonts w:ascii="Arial" w:hAnsi="Arial" w:cs="Arial"/>
      <w:iCs/>
    </w:rPr>
  </w:style>
  <w:style w:type="paragraph" w:styleId="af2">
    <w:name w:val="index heading"/>
    <w:basedOn w:val="a"/>
    <w:next w:val="13"/>
    <w:semiHidden/>
    <w:rsid w:val="00C94BCF"/>
    <w:pPr>
      <w:spacing w:before="240" w:after="120"/>
      <w:jc w:val="center"/>
    </w:pPr>
    <w:rPr>
      <w:b/>
      <w:bCs/>
      <w:szCs w:val="31"/>
    </w:rPr>
  </w:style>
  <w:style w:type="paragraph" w:customStyle="1" w:styleId="af3">
    <w:name w:val="Стиль главы"/>
    <w:basedOn w:val="a"/>
    <w:rsid w:val="00C94BCF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Cs w:val="32"/>
    </w:rPr>
  </w:style>
  <w:style w:type="paragraph" w:customStyle="1" w:styleId="2">
    <w:name w:val="Стиль Маркированный список 2"/>
    <w:basedOn w:val="a"/>
    <w:rsid w:val="00C94BCF"/>
    <w:pPr>
      <w:numPr>
        <w:numId w:val="1"/>
      </w:numPr>
    </w:pPr>
    <w:rPr>
      <w:sz w:val="20"/>
      <w:szCs w:val="20"/>
    </w:rPr>
  </w:style>
  <w:style w:type="paragraph" w:customStyle="1" w:styleId="af4">
    <w:name w:val="Основной стиль"/>
    <w:basedOn w:val="a"/>
    <w:rsid w:val="00C94BCF"/>
    <w:pPr>
      <w:ind w:firstLine="680"/>
      <w:jc w:val="both"/>
    </w:pPr>
    <w:rPr>
      <w:rFonts w:ascii="Arial" w:hAnsi="Arial"/>
      <w:szCs w:val="28"/>
    </w:rPr>
  </w:style>
  <w:style w:type="character" w:customStyle="1" w:styleId="af5">
    <w:name w:val="Основной стиль Знак"/>
    <w:basedOn w:val="a0"/>
    <w:rsid w:val="00C94BCF"/>
    <w:rPr>
      <w:rFonts w:ascii="Arial" w:hAnsi="Arial"/>
      <w:sz w:val="24"/>
      <w:szCs w:val="28"/>
      <w:lang w:val="ru-RU" w:eastAsia="ru-RU" w:bidi="ar-SA"/>
    </w:rPr>
  </w:style>
  <w:style w:type="paragraph" w:styleId="af6">
    <w:name w:val="footnote text"/>
    <w:basedOn w:val="a"/>
    <w:semiHidden/>
    <w:rsid w:val="00C94BCF"/>
    <w:rPr>
      <w:sz w:val="20"/>
      <w:szCs w:val="20"/>
    </w:rPr>
  </w:style>
  <w:style w:type="character" w:styleId="af7">
    <w:name w:val="footnote reference"/>
    <w:basedOn w:val="a0"/>
    <w:semiHidden/>
    <w:rsid w:val="00C94BCF"/>
    <w:rPr>
      <w:vertAlign w:val="superscript"/>
    </w:rPr>
  </w:style>
  <w:style w:type="paragraph" w:customStyle="1" w:styleId="af8">
    <w:name w:val="Стиль заключения Знак"/>
    <w:basedOn w:val="a"/>
    <w:rsid w:val="00C94BC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9">
    <w:name w:val="Стиль заключения Знак Знак"/>
    <w:basedOn w:val="a0"/>
    <w:rsid w:val="00C94BCF"/>
    <w:rPr>
      <w:sz w:val="28"/>
      <w:szCs w:val="28"/>
      <w:lang w:val="ru-RU" w:eastAsia="ru-RU" w:bidi="ar-SA"/>
    </w:rPr>
  </w:style>
  <w:style w:type="character" w:styleId="afa">
    <w:name w:val="FollowedHyperlink"/>
    <w:basedOn w:val="a0"/>
    <w:semiHidden/>
    <w:rsid w:val="00C94BCF"/>
    <w:rPr>
      <w:color w:val="800080"/>
      <w:u w:val="single"/>
    </w:rPr>
  </w:style>
  <w:style w:type="paragraph" w:customStyle="1" w:styleId="ConsCell">
    <w:name w:val="ConsCell"/>
    <w:rsid w:val="00C94BCF"/>
    <w:pPr>
      <w:widowControl w:val="0"/>
      <w:autoSpaceDE w:val="0"/>
      <w:autoSpaceDN w:val="0"/>
      <w:adjustRightInd w:val="0"/>
      <w:ind w:right="19772"/>
    </w:pPr>
    <w:rPr>
      <w:sz w:val="24"/>
      <w:szCs w:val="24"/>
    </w:rPr>
  </w:style>
  <w:style w:type="paragraph" w:customStyle="1" w:styleId="afb">
    <w:name w:val="Основной"/>
    <w:basedOn w:val="a5"/>
    <w:rsid w:val="00C94BCF"/>
    <w:pPr>
      <w:ind w:firstLine="680"/>
    </w:pPr>
    <w:rPr>
      <w:rFonts w:ascii="Times New Roman" w:hAnsi="Times New Roman" w:cs="Times New Roman"/>
      <w:sz w:val="28"/>
    </w:rPr>
  </w:style>
  <w:style w:type="paragraph" w:customStyle="1" w:styleId="afc">
    <w:name w:val="Стиль глав"/>
    <w:basedOn w:val="af3"/>
    <w:rsid w:val="00C94BCF"/>
    <w:pPr>
      <w:keepNext w:val="0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caaieiaie2">
    <w:name w:val="caaieiaie 2"/>
    <w:basedOn w:val="a"/>
    <w:next w:val="a"/>
    <w:rsid w:val="00C94BCF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 CYR" w:hAnsi="Arial CYR"/>
      <w:b/>
      <w:szCs w:val="20"/>
    </w:rPr>
  </w:style>
  <w:style w:type="paragraph" w:customStyle="1" w:styleId="afd">
    <w:name w:val="основной с отступом"/>
    <w:basedOn w:val="a6"/>
    <w:rsid w:val="00C94BCF"/>
    <w:pPr>
      <w:tabs>
        <w:tab w:val="num" w:pos="360"/>
        <w:tab w:val="left" w:pos="540"/>
      </w:tabs>
      <w:spacing w:after="0" w:line="288" w:lineRule="auto"/>
      <w:jc w:val="both"/>
    </w:pPr>
  </w:style>
  <w:style w:type="paragraph" w:customStyle="1" w:styleId="25">
    <w:name w:val="Стиль2"/>
    <w:basedOn w:val="a"/>
    <w:rsid w:val="00C94BCF"/>
    <w:pPr>
      <w:spacing w:before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afe">
    <w:name w:val="Стиль пункта схемы"/>
    <w:basedOn w:val="a"/>
    <w:link w:val="aff"/>
    <w:rsid w:val="00C94BCF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ff0">
    <w:name w:val="Стиль главы схемы"/>
    <w:basedOn w:val="a"/>
    <w:rsid w:val="00C94BCF"/>
    <w:pPr>
      <w:spacing w:before="240" w:after="240"/>
      <w:jc w:val="center"/>
      <w:outlineLvl w:val="0"/>
    </w:pPr>
    <w:rPr>
      <w:b/>
      <w:bCs/>
      <w:kern w:val="28"/>
      <w:sz w:val="28"/>
      <w:szCs w:val="28"/>
    </w:rPr>
  </w:style>
  <w:style w:type="character" w:styleId="aff1">
    <w:name w:val="annotation reference"/>
    <w:basedOn w:val="a0"/>
    <w:semiHidden/>
    <w:rsid w:val="00C94BCF"/>
    <w:rPr>
      <w:sz w:val="16"/>
      <w:szCs w:val="16"/>
    </w:rPr>
  </w:style>
  <w:style w:type="paragraph" w:styleId="aff2">
    <w:name w:val="annotation text"/>
    <w:basedOn w:val="a"/>
    <w:semiHidden/>
    <w:rsid w:val="00C94BCF"/>
    <w:rPr>
      <w:sz w:val="20"/>
      <w:szCs w:val="20"/>
    </w:rPr>
  </w:style>
  <w:style w:type="paragraph" w:styleId="aff3">
    <w:name w:val="annotation subject"/>
    <w:basedOn w:val="aff2"/>
    <w:next w:val="aff2"/>
    <w:semiHidden/>
    <w:rsid w:val="00C94BCF"/>
    <w:rPr>
      <w:b/>
      <w:bCs/>
    </w:rPr>
  </w:style>
  <w:style w:type="paragraph" w:styleId="aff4">
    <w:name w:val="Balloon Text"/>
    <w:basedOn w:val="a"/>
    <w:semiHidden/>
    <w:rsid w:val="00C94B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4B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Стиль порядка"/>
    <w:basedOn w:val="a"/>
    <w:rsid w:val="00061AD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f6">
    <w:name w:val="Normal (Web)"/>
    <w:basedOn w:val="a"/>
    <w:rsid w:val="009249B0"/>
    <w:pPr>
      <w:spacing w:before="240" w:after="100" w:afterAutospacing="1"/>
      <w:ind w:firstLine="240"/>
    </w:pPr>
    <w:rPr>
      <w:rFonts w:ascii="Verdana" w:hAnsi="Verdana"/>
      <w:color w:val="000000"/>
      <w:sz w:val="16"/>
      <w:szCs w:val="16"/>
    </w:rPr>
  </w:style>
  <w:style w:type="paragraph" w:customStyle="1" w:styleId="section1">
    <w:name w:val="section1"/>
    <w:basedOn w:val="a"/>
    <w:rsid w:val="009249B0"/>
    <w:pPr>
      <w:spacing w:before="100" w:beforeAutospacing="1" w:after="100" w:afterAutospacing="1" w:line="400" w:lineRule="atLeast"/>
    </w:pPr>
    <w:rPr>
      <w:rFonts w:ascii="Verdana" w:hAnsi="Verdana"/>
      <w:color w:val="656A6E"/>
    </w:rPr>
  </w:style>
  <w:style w:type="paragraph" w:customStyle="1" w:styleId="210">
    <w:name w:val="Основной текст 21"/>
    <w:basedOn w:val="a"/>
    <w:rsid w:val="000E7EB8"/>
    <w:pPr>
      <w:suppressAutoHyphens/>
    </w:pPr>
    <w:rPr>
      <w:rFonts w:ascii="Arial" w:hAnsi="Arial" w:cs="Arial"/>
      <w:sz w:val="20"/>
      <w:lang w:eastAsia="ar-SA"/>
    </w:rPr>
  </w:style>
  <w:style w:type="paragraph" w:customStyle="1" w:styleId="310">
    <w:name w:val="Основной текст 31"/>
    <w:basedOn w:val="a"/>
    <w:rsid w:val="000E7EB8"/>
    <w:pPr>
      <w:suppressAutoHyphens/>
      <w:spacing w:after="120"/>
    </w:pPr>
    <w:rPr>
      <w:sz w:val="16"/>
      <w:szCs w:val="16"/>
      <w:lang w:eastAsia="ar-SA"/>
    </w:rPr>
  </w:style>
  <w:style w:type="character" w:customStyle="1" w:styleId="WW8Num1z0">
    <w:name w:val="WW8Num1z0"/>
    <w:rsid w:val="005A619A"/>
    <w:rPr>
      <w:rFonts w:ascii="Symbol" w:hAnsi="Symbol"/>
    </w:rPr>
  </w:style>
  <w:style w:type="character" w:customStyle="1" w:styleId="WW8Num3z0">
    <w:name w:val="WW8Num3z0"/>
    <w:rsid w:val="005A619A"/>
    <w:rPr>
      <w:rFonts w:ascii="Symbol" w:hAnsi="Symbol"/>
    </w:rPr>
  </w:style>
  <w:style w:type="character" w:customStyle="1" w:styleId="WW8Num3z1">
    <w:name w:val="WW8Num3z1"/>
    <w:rsid w:val="005A619A"/>
    <w:rPr>
      <w:rFonts w:ascii="Courier New" w:hAnsi="Courier New"/>
    </w:rPr>
  </w:style>
  <w:style w:type="character" w:customStyle="1" w:styleId="WW8Num3z2">
    <w:name w:val="WW8Num3z2"/>
    <w:rsid w:val="005A619A"/>
    <w:rPr>
      <w:rFonts w:ascii="Wingdings" w:hAnsi="Wingdings"/>
    </w:rPr>
  </w:style>
  <w:style w:type="character" w:customStyle="1" w:styleId="WW8Num5z0">
    <w:name w:val="WW8Num5z0"/>
    <w:rsid w:val="005A619A"/>
    <w:rPr>
      <w:rFonts w:ascii="Symbol" w:hAnsi="Symbol"/>
    </w:rPr>
  </w:style>
  <w:style w:type="character" w:customStyle="1" w:styleId="WW8Num5z1">
    <w:name w:val="WW8Num5z1"/>
    <w:rsid w:val="005A619A"/>
    <w:rPr>
      <w:rFonts w:ascii="Courier New" w:hAnsi="Courier New"/>
    </w:rPr>
  </w:style>
  <w:style w:type="character" w:customStyle="1" w:styleId="WW8Num5z2">
    <w:name w:val="WW8Num5z2"/>
    <w:rsid w:val="005A619A"/>
    <w:rPr>
      <w:rFonts w:ascii="Wingdings" w:hAnsi="Wingdings"/>
    </w:rPr>
  </w:style>
  <w:style w:type="character" w:customStyle="1" w:styleId="WW8Num8z0">
    <w:name w:val="WW8Num8z0"/>
    <w:rsid w:val="005A619A"/>
    <w:rPr>
      <w:rFonts w:ascii="Arial" w:eastAsia="Times New Roman" w:hAnsi="Arial" w:cs="Arial"/>
    </w:rPr>
  </w:style>
  <w:style w:type="character" w:customStyle="1" w:styleId="WW8Num9z1">
    <w:name w:val="WW8Num9z1"/>
    <w:rsid w:val="005A619A"/>
    <w:rPr>
      <w:rFonts w:ascii="Courier New" w:hAnsi="Courier New" w:cs="Courier New"/>
    </w:rPr>
  </w:style>
  <w:style w:type="character" w:customStyle="1" w:styleId="WW8Num9z2">
    <w:name w:val="WW8Num9z2"/>
    <w:rsid w:val="005A619A"/>
    <w:rPr>
      <w:rFonts w:ascii="Wingdings" w:hAnsi="Wingdings"/>
    </w:rPr>
  </w:style>
  <w:style w:type="character" w:customStyle="1" w:styleId="WW8Num9z3">
    <w:name w:val="WW8Num9z3"/>
    <w:rsid w:val="005A619A"/>
    <w:rPr>
      <w:rFonts w:ascii="Symbol" w:hAnsi="Symbol"/>
    </w:rPr>
  </w:style>
  <w:style w:type="character" w:customStyle="1" w:styleId="WW8Num10z0">
    <w:name w:val="WW8Num10z0"/>
    <w:rsid w:val="005A619A"/>
    <w:rPr>
      <w:rFonts w:ascii="Symbol" w:hAnsi="Symbol"/>
    </w:rPr>
  </w:style>
  <w:style w:type="character" w:customStyle="1" w:styleId="WW8Num10z1">
    <w:name w:val="WW8Num10z1"/>
    <w:rsid w:val="005A619A"/>
    <w:rPr>
      <w:rFonts w:ascii="Courier New" w:hAnsi="Courier New" w:cs="Courier New"/>
    </w:rPr>
  </w:style>
  <w:style w:type="character" w:customStyle="1" w:styleId="WW8Num10z2">
    <w:name w:val="WW8Num10z2"/>
    <w:rsid w:val="005A619A"/>
    <w:rPr>
      <w:rFonts w:ascii="Wingdings" w:hAnsi="Wingdings"/>
    </w:rPr>
  </w:style>
  <w:style w:type="character" w:customStyle="1" w:styleId="WW8Num14z0">
    <w:name w:val="WW8Num14z0"/>
    <w:rsid w:val="005A619A"/>
    <w:rPr>
      <w:rFonts w:ascii="Symbol" w:hAnsi="Symbol"/>
    </w:rPr>
  </w:style>
  <w:style w:type="character" w:customStyle="1" w:styleId="WW8Num14z1">
    <w:name w:val="WW8Num14z1"/>
    <w:rsid w:val="005A619A"/>
    <w:rPr>
      <w:rFonts w:ascii="Courier New" w:hAnsi="Courier New" w:cs="Courier New"/>
    </w:rPr>
  </w:style>
  <w:style w:type="character" w:customStyle="1" w:styleId="WW8Num14z2">
    <w:name w:val="WW8Num14z2"/>
    <w:rsid w:val="005A619A"/>
    <w:rPr>
      <w:rFonts w:ascii="Wingdings" w:hAnsi="Wingdings"/>
    </w:rPr>
  </w:style>
  <w:style w:type="character" w:customStyle="1" w:styleId="WW8Num16z1">
    <w:name w:val="WW8Num16z1"/>
    <w:rsid w:val="005A619A"/>
    <w:rPr>
      <w:rFonts w:ascii="Courier New" w:hAnsi="Courier New"/>
    </w:rPr>
  </w:style>
  <w:style w:type="character" w:customStyle="1" w:styleId="WW8Num16z2">
    <w:name w:val="WW8Num16z2"/>
    <w:rsid w:val="005A619A"/>
    <w:rPr>
      <w:rFonts w:ascii="Wingdings" w:hAnsi="Wingdings"/>
    </w:rPr>
  </w:style>
  <w:style w:type="character" w:customStyle="1" w:styleId="WW8Num16z3">
    <w:name w:val="WW8Num16z3"/>
    <w:rsid w:val="005A619A"/>
    <w:rPr>
      <w:rFonts w:ascii="Symbol" w:hAnsi="Symbol"/>
    </w:rPr>
  </w:style>
  <w:style w:type="character" w:customStyle="1" w:styleId="WW8Num18z0">
    <w:name w:val="WW8Num18z0"/>
    <w:rsid w:val="005A619A"/>
    <w:rPr>
      <w:rFonts w:ascii="Symbol" w:hAnsi="Symbol"/>
    </w:rPr>
  </w:style>
  <w:style w:type="character" w:customStyle="1" w:styleId="WW8Num18z1">
    <w:name w:val="WW8Num18z1"/>
    <w:rsid w:val="005A619A"/>
    <w:rPr>
      <w:rFonts w:ascii="Courier New" w:hAnsi="Courier New" w:cs="Courier New"/>
    </w:rPr>
  </w:style>
  <w:style w:type="character" w:customStyle="1" w:styleId="WW8Num18z2">
    <w:name w:val="WW8Num18z2"/>
    <w:rsid w:val="005A619A"/>
    <w:rPr>
      <w:rFonts w:ascii="Wingdings" w:hAnsi="Wingdings"/>
    </w:rPr>
  </w:style>
  <w:style w:type="character" w:customStyle="1" w:styleId="WW8Num19z1">
    <w:name w:val="WW8Num19z1"/>
    <w:rsid w:val="005A619A"/>
    <w:rPr>
      <w:rFonts w:ascii="Symbol" w:hAnsi="Symbol"/>
    </w:rPr>
  </w:style>
  <w:style w:type="character" w:customStyle="1" w:styleId="WW8Num22z0">
    <w:name w:val="WW8Num22z0"/>
    <w:rsid w:val="005A619A"/>
    <w:rPr>
      <w:rFonts w:ascii="Symbol" w:hAnsi="Symbol"/>
    </w:rPr>
  </w:style>
  <w:style w:type="character" w:customStyle="1" w:styleId="WW8Num22z1">
    <w:name w:val="WW8Num22z1"/>
    <w:rsid w:val="005A619A"/>
    <w:rPr>
      <w:rFonts w:ascii="Courier New" w:hAnsi="Courier New"/>
    </w:rPr>
  </w:style>
  <w:style w:type="character" w:customStyle="1" w:styleId="WW8Num22z2">
    <w:name w:val="WW8Num22z2"/>
    <w:rsid w:val="005A619A"/>
    <w:rPr>
      <w:rFonts w:ascii="Wingdings" w:hAnsi="Wingdings"/>
    </w:rPr>
  </w:style>
  <w:style w:type="character" w:customStyle="1" w:styleId="WW8Num24z0">
    <w:name w:val="WW8Num24z0"/>
    <w:rsid w:val="005A619A"/>
    <w:rPr>
      <w:rFonts w:ascii="Symbol" w:hAnsi="Symbol"/>
    </w:rPr>
  </w:style>
  <w:style w:type="character" w:customStyle="1" w:styleId="WW8Num24z1">
    <w:name w:val="WW8Num24z1"/>
    <w:rsid w:val="005A619A"/>
    <w:rPr>
      <w:i/>
    </w:rPr>
  </w:style>
  <w:style w:type="character" w:customStyle="1" w:styleId="WW8Num26z0">
    <w:name w:val="WW8Num26z0"/>
    <w:rsid w:val="005A619A"/>
    <w:rPr>
      <w:color w:val="auto"/>
    </w:rPr>
  </w:style>
  <w:style w:type="character" w:customStyle="1" w:styleId="WW8Num27z0">
    <w:name w:val="WW8Num27z0"/>
    <w:rsid w:val="005A619A"/>
    <w:rPr>
      <w:rFonts w:ascii="Symbol" w:hAnsi="Symbol"/>
    </w:rPr>
  </w:style>
  <w:style w:type="character" w:customStyle="1" w:styleId="WW8Num27z1">
    <w:name w:val="WW8Num27z1"/>
    <w:rsid w:val="005A619A"/>
    <w:rPr>
      <w:rFonts w:ascii="Courier New" w:hAnsi="Courier New" w:cs="Courier New"/>
    </w:rPr>
  </w:style>
  <w:style w:type="character" w:customStyle="1" w:styleId="WW8Num27z2">
    <w:name w:val="WW8Num27z2"/>
    <w:rsid w:val="005A619A"/>
    <w:rPr>
      <w:rFonts w:ascii="Wingdings" w:hAnsi="Wingdings"/>
    </w:rPr>
  </w:style>
  <w:style w:type="character" w:customStyle="1" w:styleId="WW8Num28z0">
    <w:name w:val="WW8Num28z0"/>
    <w:rsid w:val="005A619A"/>
    <w:rPr>
      <w:rFonts w:ascii="Symbol" w:hAnsi="Symbol"/>
    </w:rPr>
  </w:style>
  <w:style w:type="character" w:customStyle="1" w:styleId="WW8Num28z1">
    <w:name w:val="WW8Num28z1"/>
    <w:rsid w:val="005A619A"/>
    <w:rPr>
      <w:rFonts w:ascii="Courier New" w:hAnsi="Courier New" w:cs="Courier New"/>
    </w:rPr>
  </w:style>
  <w:style w:type="character" w:customStyle="1" w:styleId="WW8Num28z2">
    <w:name w:val="WW8Num28z2"/>
    <w:rsid w:val="005A619A"/>
    <w:rPr>
      <w:rFonts w:ascii="Wingdings" w:hAnsi="Wingdings"/>
    </w:rPr>
  </w:style>
  <w:style w:type="character" w:customStyle="1" w:styleId="WW8Num31z0">
    <w:name w:val="WW8Num31z0"/>
    <w:rsid w:val="005A619A"/>
    <w:rPr>
      <w:rFonts w:ascii="Symbol" w:hAnsi="Symbol"/>
    </w:rPr>
  </w:style>
  <w:style w:type="character" w:customStyle="1" w:styleId="WW8Num31z1">
    <w:name w:val="WW8Num31z1"/>
    <w:rsid w:val="005A619A"/>
    <w:rPr>
      <w:rFonts w:ascii="Courier New" w:hAnsi="Courier New" w:cs="Courier New"/>
    </w:rPr>
  </w:style>
  <w:style w:type="character" w:customStyle="1" w:styleId="WW8Num31z2">
    <w:name w:val="WW8Num31z2"/>
    <w:rsid w:val="005A619A"/>
    <w:rPr>
      <w:rFonts w:ascii="Wingdings" w:hAnsi="Wingdings"/>
    </w:rPr>
  </w:style>
  <w:style w:type="character" w:customStyle="1" w:styleId="WW8Num32z0">
    <w:name w:val="WW8Num32z0"/>
    <w:rsid w:val="005A619A"/>
    <w:rPr>
      <w:rFonts w:ascii="Symbol" w:hAnsi="Symbol"/>
    </w:rPr>
  </w:style>
  <w:style w:type="character" w:customStyle="1" w:styleId="WW8Num32z1">
    <w:name w:val="WW8Num32z1"/>
    <w:rsid w:val="005A619A"/>
    <w:rPr>
      <w:rFonts w:ascii="Courier New" w:hAnsi="Courier New" w:cs="Courier New"/>
    </w:rPr>
  </w:style>
  <w:style w:type="character" w:customStyle="1" w:styleId="WW8Num32z2">
    <w:name w:val="WW8Num32z2"/>
    <w:rsid w:val="005A619A"/>
    <w:rPr>
      <w:rFonts w:ascii="Wingdings" w:hAnsi="Wingdings"/>
    </w:rPr>
  </w:style>
  <w:style w:type="character" w:customStyle="1" w:styleId="WW8Num33z0">
    <w:name w:val="WW8Num33z0"/>
    <w:rsid w:val="005A619A"/>
    <w:rPr>
      <w:rFonts w:ascii="Symbol" w:hAnsi="Symbol"/>
    </w:rPr>
  </w:style>
  <w:style w:type="character" w:customStyle="1" w:styleId="WW8Num33z1">
    <w:name w:val="WW8Num33z1"/>
    <w:rsid w:val="005A619A"/>
    <w:rPr>
      <w:rFonts w:ascii="Courier New" w:hAnsi="Courier New" w:cs="Courier New"/>
    </w:rPr>
  </w:style>
  <w:style w:type="character" w:customStyle="1" w:styleId="WW8Num33z2">
    <w:name w:val="WW8Num33z2"/>
    <w:rsid w:val="005A619A"/>
    <w:rPr>
      <w:rFonts w:ascii="Wingdings" w:hAnsi="Wingdings"/>
    </w:rPr>
  </w:style>
  <w:style w:type="character" w:customStyle="1" w:styleId="WW8Num34z0">
    <w:name w:val="WW8Num34z0"/>
    <w:rsid w:val="005A619A"/>
    <w:rPr>
      <w:rFonts w:ascii="Symbol" w:hAnsi="Symbol"/>
    </w:rPr>
  </w:style>
  <w:style w:type="character" w:customStyle="1" w:styleId="WW8Num34z1">
    <w:name w:val="WW8Num34z1"/>
    <w:rsid w:val="005A619A"/>
    <w:rPr>
      <w:rFonts w:ascii="Courier New" w:hAnsi="Courier New" w:cs="Courier New"/>
    </w:rPr>
  </w:style>
  <w:style w:type="character" w:customStyle="1" w:styleId="WW8Num34z2">
    <w:name w:val="WW8Num34z2"/>
    <w:rsid w:val="005A619A"/>
    <w:rPr>
      <w:rFonts w:ascii="Wingdings" w:hAnsi="Wingdings"/>
    </w:rPr>
  </w:style>
  <w:style w:type="character" w:customStyle="1" w:styleId="WW8Num35z0">
    <w:name w:val="WW8Num35z0"/>
    <w:rsid w:val="005A619A"/>
    <w:rPr>
      <w:rFonts w:ascii="Symbol" w:hAnsi="Symbol"/>
    </w:rPr>
  </w:style>
  <w:style w:type="character" w:customStyle="1" w:styleId="WW8Num35z1">
    <w:name w:val="WW8Num35z1"/>
    <w:rsid w:val="005A619A"/>
    <w:rPr>
      <w:rFonts w:ascii="Courier New" w:hAnsi="Courier New" w:cs="Courier New"/>
    </w:rPr>
  </w:style>
  <w:style w:type="character" w:customStyle="1" w:styleId="WW8Num35z2">
    <w:name w:val="WW8Num35z2"/>
    <w:rsid w:val="005A619A"/>
    <w:rPr>
      <w:rFonts w:ascii="Wingdings" w:hAnsi="Wingdings"/>
    </w:rPr>
  </w:style>
  <w:style w:type="character" w:customStyle="1" w:styleId="WW8Num36z0">
    <w:name w:val="WW8Num36z0"/>
    <w:rsid w:val="005A619A"/>
    <w:rPr>
      <w:rFonts w:ascii="Symbol" w:hAnsi="Symbol"/>
    </w:rPr>
  </w:style>
  <w:style w:type="character" w:customStyle="1" w:styleId="WW8Num36z1">
    <w:name w:val="WW8Num36z1"/>
    <w:rsid w:val="005A619A"/>
    <w:rPr>
      <w:rFonts w:ascii="Courier New" w:hAnsi="Courier New"/>
    </w:rPr>
  </w:style>
  <w:style w:type="character" w:customStyle="1" w:styleId="WW8Num36z2">
    <w:name w:val="WW8Num36z2"/>
    <w:rsid w:val="005A619A"/>
    <w:rPr>
      <w:rFonts w:ascii="Wingdings" w:hAnsi="Wingdings"/>
    </w:rPr>
  </w:style>
  <w:style w:type="character" w:customStyle="1" w:styleId="WW8Num37z0">
    <w:name w:val="WW8Num37z0"/>
    <w:rsid w:val="005A619A"/>
    <w:rPr>
      <w:rFonts w:ascii="Symbol" w:hAnsi="Symbol"/>
    </w:rPr>
  </w:style>
  <w:style w:type="character" w:customStyle="1" w:styleId="WW8Num37z1">
    <w:name w:val="WW8Num37z1"/>
    <w:rsid w:val="005A619A"/>
    <w:rPr>
      <w:rFonts w:ascii="Courier New" w:hAnsi="Courier New" w:cs="Courier New"/>
    </w:rPr>
  </w:style>
  <w:style w:type="character" w:customStyle="1" w:styleId="WW8Num37z2">
    <w:name w:val="WW8Num37z2"/>
    <w:rsid w:val="005A619A"/>
    <w:rPr>
      <w:rFonts w:ascii="Wingdings" w:hAnsi="Wingdings"/>
    </w:rPr>
  </w:style>
  <w:style w:type="character" w:customStyle="1" w:styleId="WW8Num38z0">
    <w:name w:val="WW8Num38z0"/>
    <w:rsid w:val="005A619A"/>
    <w:rPr>
      <w:rFonts w:ascii="Symbol" w:hAnsi="Symbol"/>
    </w:rPr>
  </w:style>
  <w:style w:type="character" w:customStyle="1" w:styleId="WW8Num38z1">
    <w:name w:val="WW8Num38z1"/>
    <w:rsid w:val="005A619A"/>
    <w:rPr>
      <w:rFonts w:ascii="Courier New" w:hAnsi="Courier New" w:cs="Courier New"/>
    </w:rPr>
  </w:style>
  <w:style w:type="character" w:customStyle="1" w:styleId="WW8Num38z2">
    <w:name w:val="WW8Num38z2"/>
    <w:rsid w:val="005A619A"/>
    <w:rPr>
      <w:rFonts w:ascii="Wingdings" w:hAnsi="Wingdings"/>
    </w:rPr>
  </w:style>
  <w:style w:type="character" w:customStyle="1" w:styleId="WW8Num39z0">
    <w:name w:val="WW8Num39z0"/>
    <w:rsid w:val="005A619A"/>
    <w:rPr>
      <w:rFonts w:ascii="Symbol" w:hAnsi="Symbol"/>
    </w:rPr>
  </w:style>
  <w:style w:type="character" w:customStyle="1" w:styleId="WW8Num39z1">
    <w:name w:val="WW8Num39z1"/>
    <w:rsid w:val="005A619A"/>
    <w:rPr>
      <w:rFonts w:ascii="Courier New" w:hAnsi="Courier New" w:cs="Courier New"/>
    </w:rPr>
  </w:style>
  <w:style w:type="character" w:customStyle="1" w:styleId="WW8Num39z2">
    <w:name w:val="WW8Num39z2"/>
    <w:rsid w:val="005A619A"/>
    <w:rPr>
      <w:rFonts w:ascii="Wingdings" w:hAnsi="Wingdings"/>
    </w:rPr>
  </w:style>
  <w:style w:type="character" w:customStyle="1" w:styleId="WW8Num40z1">
    <w:name w:val="WW8Num40z1"/>
    <w:rsid w:val="005A619A"/>
    <w:rPr>
      <w:i/>
    </w:rPr>
  </w:style>
  <w:style w:type="character" w:customStyle="1" w:styleId="WW8Num42z0">
    <w:name w:val="WW8Num42z0"/>
    <w:rsid w:val="005A619A"/>
    <w:rPr>
      <w:rFonts w:ascii="Symbol" w:hAnsi="Symbol"/>
    </w:rPr>
  </w:style>
  <w:style w:type="character" w:customStyle="1" w:styleId="WW8Num42z1">
    <w:name w:val="WW8Num42z1"/>
    <w:rsid w:val="005A619A"/>
    <w:rPr>
      <w:rFonts w:ascii="Courier New" w:hAnsi="Courier New" w:cs="Courier New"/>
    </w:rPr>
  </w:style>
  <w:style w:type="character" w:customStyle="1" w:styleId="WW8Num42z2">
    <w:name w:val="WW8Num42z2"/>
    <w:rsid w:val="005A619A"/>
    <w:rPr>
      <w:rFonts w:ascii="Wingdings" w:hAnsi="Wingdings"/>
    </w:rPr>
  </w:style>
  <w:style w:type="character" w:customStyle="1" w:styleId="WW8Num44z0">
    <w:name w:val="WW8Num44z0"/>
    <w:rsid w:val="005A619A"/>
    <w:rPr>
      <w:rFonts w:ascii="Symbol" w:hAnsi="Symbol"/>
    </w:rPr>
  </w:style>
  <w:style w:type="character" w:customStyle="1" w:styleId="WW8Num44z1">
    <w:name w:val="WW8Num44z1"/>
    <w:rsid w:val="005A619A"/>
    <w:rPr>
      <w:rFonts w:ascii="Courier New" w:hAnsi="Courier New"/>
    </w:rPr>
  </w:style>
  <w:style w:type="character" w:customStyle="1" w:styleId="WW8Num44z2">
    <w:name w:val="WW8Num44z2"/>
    <w:rsid w:val="005A619A"/>
    <w:rPr>
      <w:rFonts w:ascii="Wingdings" w:hAnsi="Wingdings"/>
    </w:rPr>
  </w:style>
  <w:style w:type="character" w:customStyle="1" w:styleId="WW8Num45z0">
    <w:name w:val="WW8Num45z0"/>
    <w:rsid w:val="005A619A"/>
    <w:rPr>
      <w:rFonts w:ascii="Symbol" w:hAnsi="Symbol"/>
    </w:rPr>
  </w:style>
  <w:style w:type="character" w:customStyle="1" w:styleId="WW8Num45z1">
    <w:name w:val="WW8Num45z1"/>
    <w:rsid w:val="005A619A"/>
    <w:rPr>
      <w:rFonts w:ascii="Courier New" w:hAnsi="Courier New" w:cs="Courier New"/>
    </w:rPr>
  </w:style>
  <w:style w:type="character" w:customStyle="1" w:styleId="WW8Num45z2">
    <w:name w:val="WW8Num45z2"/>
    <w:rsid w:val="005A619A"/>
    <w:rPr>
      <w:rFonts w:ascii="Wingdings" w:hAnsi="Wingdings"/>
    </w:rPr>
  </w:style>
  <w:style w:type="character" w:customStyle="1" w:styleId="WW8Num47z2">
    <w:name w:val="WW8Num47z2"/>
    <w:rsid w:val="005A619A"/>
    <w:rPr>
      <w:rFonts w:ascii="Wingdings" w:hAnsi="Wingdings"/>
    </w:rPr>
  </w:style>
  <w:style w:type="character" w:customStyle="1" w:styleId="WW8Num47z3">
    <w:name w:val="WW8Num47z3"/>
    <w:rsid w:val="005A619A"/>
    <w:rPr>
      <w:rFonts w:ascii="Symbol" w:hAnsi="Symbol"/>
    </w:rPr>
  </w:style>
  <w:style w:type="character" w:customStyle="1" w:styleId="WW8Num47z4">
    <w:name w:val="WW8Num47z4"/>
    <w:rsid w:val="005A619A"/>
    <w:rPr>
      <w:rFonts w:ascii="Courier New" w:hAnsi="Courier New"/>
    </w:rPr>
  </w:style>
  <w:style w:type="character" w:customStyle="1" w:styleId="WW8Num48z0">
    <w:name w:val="WW8Num48z0"/>
    <w:rsid w:val="005A619A"/>
    <w:rPr>
      <w:rFonts w:ascii="Symbol" w:hAnsi="Symbol"/>
    </w:rPr>
  </w:style>
  <w:style w:type="character" w:customStyle="1" w:styleId="WW8Num48z1">
    <w:name w:val="WW8Num48z1"/>
    <w:rsid w:val="005A619A"/>
    <w:rPr>
      <w:rFonts w:ascii="Courier New" w:hAnsi="Courier New" w:cs="Courier New"/>
    </w:rPr>
  </w:style>
  <w:style w:type="character" w:customStyle="1" w:styleId="WW8Num48z2">
    <w:name w:val="WW8Num48z2"/>
    <w:rsid w:val="005A619A"/>
    <w:rPr>
      <w:rFonts w:ascii="Wingdings" w:hAnsi="Wingdings"/>
    </w:rPr>
  </w:style>
  <w:style w:type="character" w:customStyle="1" w:styleId="WW8Num49z0">
    <w:name w:val="WW8Num49z0"/>
    <w:rsid w:val="005A619A"/>
    <w:rPr>
      <w:rFonts w:ascii="Symbol" w:hAnsi="Symbol"/>
    </w:rPr>
  </w:style>
  <w:style w:type="character" w:customStyle="1" w:styleId="WW8Num49z1">
    <w:name w:val="WW8Num49z1"/>
    <w:rsid w:val="005A619A"/>
    <w:rPr>
      <w:rFonts w:ascii="Courier New" w:hAnsi="Courier New"/>
    </w:rPr>
  </w:style>
  <w:style w:type="character" w:customStyle="1" w:styleId="WW8Num49z2">
    <w:name w:val="WW8Num49z2"/>
    <w:rsid w:val="005A619A"/>
    <w:rPr>
      <w:rFonts w:ascii="Wingdings" w:hAnsi="Wingdings"/>
    </w:rPr>
  </w:style>
  <w:style w:type="character" w:customStyle="1" w:styleId="WW8Num50z0">
    <w:name w:val="WW8Num50z0"/>
    <w:rsid w:val="005A619A"/>
    <w:rPr>
      <w:rFonts w:ascii="Symbol" w:hAnsi="Symbol"/>
    </w:rPr>
  </w:style>
  <w:style w:type="character" w:customStyle="1" w:styleId="WW8Num50z1">
    <w:name w:val="WW8Num50z1"/>
    <w:rsid w:val="005A619A"/>
    <w:rPr>
      <w:rFonts w:ascii="Courier New" w:hAnsi="Courier New" w:cs="Courier New"/>
    </w:rPr>
  </w:style>
  <w:style w:type="character" w:customStyle="1" w:styleId="WW8Num50z2">
    <w:name w:val="WW8Num50z2"/>
    <w:rsid w:val="005A619A"/>
    <w:rPr>
      <w:rFonts w:ascii="Wingdings" w:hAnsi="Wingdings"/>
    </w:rPr>
  </w:style>
  <w:style w:type="character" w:customStyle="1" w:styleId="WW8Num52z0">
    <w:name w:val="WW8Num52z0"/>
    <w:rsid w:val="005A619A"/>
    <w:rPr>
      <w:b w:val="0"/>
      <w:i w:val="0"/>
      <w:color w:val="auto"/>
    </w:rPr>
  </w:style>
  <w:style w:type="character" w:customStyle="1" w:styleId="WW8Num55z0">
    <w:name w:val="WW8Num55z0"/>
    <w:rsid w:val="005A619A"/>
    <w:rPr>
      <w:rFonts w:ascii="Arial" w:hAnsi="Arial"/>
    </w:rPr>
  </w:style>
  <w:style w:type="character" w:customStyle="1" w:styleId="WW8Num55z1">
    <w:name w:val="WW8Num55z1"/>
    <w:rsid w:val="005A619A"/>
    <w:rPr>
      <w:rFonts w:ascii="Courier New" w:hAnsi="Courier New" w:cs="Courier New"/>
    </w:rPr>
  </w:style>
  <w:style w:type="character" w:customStyle="1" w:styleId="WW8Num55z2">
    <w:name w:val="WW8Num55z2"/>
    <w:rsid w:val="005A619A"/>
    <w:rPr>
      <w:rFonts w:ascii="Wingdings" w:hAnsi="Wingdings"/>
    </w:rPr>
  </w:style>
  <w:style w:type="character" w:customStyle="1" w:styleId="WW8Num55z3">
    <w:name w:val="WW8Num55z3"/>
    <w:rsid w:val="005A619A"/>
    <w:rPr>
      <w:rFonts w:ascii="Symbol" w:hAnsi="Symbol"/>
    </w:rPr>
  </w:style>
  <w:style w:type="character" w:customStyle="1" w:styleId="WW8Num56z0">
    <w:name w:val="WW8Num56z0"/>
    <w:rsid w:val="005A619A"/>
    <w:rPr>
      <w:rFonts w:ascii="Symbol" w:hAnsi="Symbol"/>
    </w:rPr>
  </w:style>
  <w:style w:type="character" w:customStyle="1" w:styleId="WW8Num56z1">
    <w:name w:val="WW8Num56z1"/>
    <w:rsid w:val="005A619A"/>
    <w:rPr>
      <w:rFonts w:ascii="Courier New" w:hAnsi="Courier New"/>
    </w:rPr>
  </w:style>
  <w:style w:type="character" w:customStyle="1" w:styleId="WW8Num56z2">
    <w:name w:val="WW8Num56z2"/>
    <w:rsid w:val="005A619A"/>
    <w:rPr>
      <w:rFonts w:ascii="Wingdings" w:hAnsi="Wingdings"/>
    </w:rPr>
  </w:style>
  <w:style w:type="character" w:customStyle="1" w:styleId="WW8Num57z0">
    <w:name w:val="WW8Num57z0"/>
    <w:rsid w:val="005A619A"/>
    <w:rPr>
      <w:rFonts w:ascii="Symbol" w:hAnsi="Symbol"/>
    </w:rPr>
  </w:style>
  <w:style w:type="character" w:customStyle="1" w:styleId="WW8Num57z1">
    <w:name w:val="WW8Num57z1"/>
    <w:rsid w:val="005A619A"/>
    <w:rPr>
      <w:rFonts w:ascii="Courier New" w:hAnsi="Courier New"/>
    </w:rPr>
  </w:style>
  <w:style w:type="character" w:customStyle="1" w:styleId="WW8Num57z2">
    <w:name w:val="WW8Num57z2"/>
    <w:rsid w:val="005A619A"/>
    <w:rPr>
      <w:rFonts w:ascii="Wingdings" w:hAnsi="Wingdings"/>
    </w:rPr>
  </w:style>
  <w:style w:type="character" w:customStyle="1" w:styleId="WW8Num59z0">
    <w:name w:val="WW8Num59z0"/>
    <w:rsid w:val="005A619A"/>
    <w:rPr>
      <w:rFonts w:ascii="Symbol" w:hAnsi="Symbol"/>
    </w:rPr>
  </w:style>
  <w:style w:type="character" w:customStyle="1" w:styleId="WW8Num60z1">
    <w:name w:val="WW8Num60z1"/>
    <w:rsid w:val="005A619A"/>
    <w:rPr>
      <w:rFonts w:ascii="Symbol" w:hAnsi="Symbol"/>
    </w:rPr>
  </w:style>
  <w:style w:type="character" w:customStyle="1" w:styleId="WW8Num61z0">
    <w:name w:val="WW8Num61z0"/>
    <w:rsid w:val="005A619A"/>
    <w:rPr>
      <w:rFonts w:ascii="Symbol" w:hAnsi="Symbol"/>
    </w:rPr>
  </w:style>
  <w:style w:type="character" w:customStyle="1" w:styleId="WW8Num61z1">
    <w:name w:val="WW8Num61z1"/>
    <w:rsid w:val="005A619A"/>
    <w:rPr>
      <w:rFonts w:ascii="Courier New" w:hAnsi="Courier New" w:cs="Courier New"/>
    </w:rPr>
  </w:style>
  <w:style w:type="character" w:customStyle="1" w:styleId="WW8Num61z2">
    <w:name w:val="WW8Num61z2"/>
    <w:rsid w:val="005A619A"/>
    <w:rPr>
      <w:rFonts w:ascii="Wingdings" w:hAnsi="Wingdings"/>
    </w:rPr>
  </w:style>
  <w:style w:type="character" w:customStyle="1" w:styleId="WW8Num63z0">
    <w:name w:val="WW8Num63z0"/>
    <w:rsid w:val="005A619A"/>
    <w:rPr>
      <w:rFonts w:ascii="Symbol" w:hAnsi="Symbol"/>
    </w:rPr>
  </w:style>
  <w:style w:type="character" w:customStyle="1" w:styleId="WW8Num63z1">
    <w:name w:val="WW8Num63z1"/>
    <w:rsid w:val="005A619A"/>
    <w:rPr>
      <w:rFonts w:ascii="Courier New" w:hAnsi="Courier New"/>
    </w:rPr>
  </w:style>
  <w:style w:type="character" w:customStyle="1" w:styleId="WW8Num63z2">
    <w:name w:val="WW8Num63z2"/>
    <w:rsid w:val="005A619A"/>
    <w:rPr>
      <w:rFonts w:ascii="Wingdings" w:hAnsi="Wingdings"/>
    </w:rPr>
  </w:style>
  <w:style w:type="character" w:customStyle="1" w:styleId="14">
    <w:name w:val="Основной шрифт абзаца1"/>
    <w:rsid w:val="005A619A"/>
  </w:style>
  <w:style w:type="character" w:customStyle="1" w:styleId="15">
    <w:name w:val="Заголовок 1 Знак"/>
    <w:basedOn w:val="14"/>
    <w:rsid w:val="005A619A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6">
    <w:name w:val="Заголовок 2 Знак"/>
    <w:basedOn w:val="14"/>
    <w:rsid w:val="005A619A"/>
    <w:rPr>
      <w:rFonts w:ascii="Arial" w:hAnsi="Arial"/>
      <w:b/>
      <w:sz w:val="28"/>
      <w:lang w:val="ru-RU" w:eastAsia="ar-SA" w:bidi="ar-SA"/>
    </w:rPr>
  </w:style>
  <w:style w:type="character" w:customStyle="1" w:styleId="aff7">
    <w:name w:val="Основной текст Знак"/>
    <w:basedOn w:val="14"/>
    <w:rsid w:val="005A619A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f8">
    <w:name w:val="Заголовок"/>
    <w:basedOn w:val="a"/>
    <w:next w:val="a6"/>
    <w:rsid w:val="005A619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9">
    <w:name w:val="List"/>
    <w:basedOn w:val="a6"/>
    <w:rsid w:val="005A619A"/>
    <w:pPr>
      <w:suppressAutoHyphens/>
      <w:spacing w:after="0"/>
      <w:jc w:val="both"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5A619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5A619A"/>
    <w:pPr>
      <w:suppressLineNumbers/>
      <w:suppressAutoHyphens/>
    </w:pPr>
    <w:rPr>
      <w:rFonts w:cs="Tahoma"/>
      <w:lang w:eastAsia="ar-SA"/>
    </w:rPr>
  </w:style>
  <w:style w:type="paragraph" w:styleId="affa">
    <w:name w:val="Subtitle"/>
    <w:basedOn w:val="a"/>
    <w:next w:val="a6"/>
    <w:qFormat/>
    <w:rsid w:val="005A619A"/>
    <w:pPr>
      <w:suppressAutoHyphens/>
      <w:jc w:val="center"/>
    </w:pPr>
    <w:rPr>
      <w:b/>
      <w:bCs/>
      <w:lang w:eastAsia="ar-SA"/>
    </w:rPr>
  </w:style>
  <w:style w:type="paragraph" w:customStyle="1" w:styleId="211">
    <w:name w:val="Основной текст с отступом 21"/>
    <w:basedOn w:val="a"/>
    <w:rsid w:val="005A619A"/>
    <w:pPr>
      <w:suppressAutoHyphens/>
      <w:ind w:left="60"/>
      <w:jc w:val="both"/>
    </w:pPr>
    <w:rPr>
      <w:rFonts w:ascii="Arial CYR" w:hAnsi="Arial CYR"/>
      <w:lang w:eastAsia="ar-SA"/>
    </w:rPr>
  </w:style>
  <w:style w:type="paragraph" w:customStyle="1" w:styleId="18">
    <w:name w:val="Цитата1"/>
    <w:basedOn w:val="a"/>
    <w:rsid w:val="005A619A"/>
    <w:pPr>
      <w:widowControl w:val="0"/>
      <w:suppressAutoHyphens/>
      <w:autoSpaceDE w:val="0"/>
      <w:spacing w:before="20"/>
      <w:ind w:left="160" w:right="200" w:firstLine="4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5A619A"/>
    <w:pPr>
      <w:suppressAutoHyphens/>
      <w:ind w:left="1080"/>
      <w:jc w:val="both"/>
    </w:pPr>
    <w:rPr>
      <w:rFonts w:ascii="Arial" w:hAnsi="Arial" w:cs="Arial"/>
      <w:lang w:eastAsia="ar-SA"/>
    </w:rPr>
  </w:style>
  <w:style w:type="paragraph" w:styleId="HTML">
    <w:name w:val="HTML Preformatted"/>
    <w:basedOn w:val="a"/>
    <w:rsid w:val="005A6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20"/>
      <w:lang w:eastAsia="ar-SA"/>
    </w:rPr>
  </w:style>
  <w:style w:type="paragraph" w:customStyle="1" w:styleId="19">
    <w:name w:val="Схема документа1"/>
    <w:basedOn w:val="a"/>
    <w:rsid w:val="005A619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a">
    <w:name w:val="Текст1"/>
    <w:basedOn w:val="a"/>
    <w:rsid w:val="005A619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Указатель 71"/>
    <w:basedOn w:val="a"/>
    <w:next w:val="a"/>
    <w:rsid w:val="005A619A"/>
    <w:pPr>
      <w:suppressAutoHyphens/>
      <w:ind w:left="1680" w:hanging="240"/>
    </w:pPr>
    <w:rPr>
      <w:lang w:eastAsia="ar-SA"/>
    </w:rPr>
  </w:style>
  <w:style w:type="paragraph" w:customStyle="1" w:styleId="ConsPlusNonformat">
    <w:name w:val="ConsPlusNonformat"/>
    <w:rsid w:val="005A619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b">
    <w:name w:val="Маркированный список1"/>
    <w:basedOn w:val="a"/>
    <w:rsid w:val="005A619A"/>
    <w:pPr>
      <w:suppressAutoHyphens/>
    </w:pPr>
    <w:rPr>
      <w:lang w:eastAsia="ar-SA"/>
    </w:rPr>
  </w:style>
  <w:style w:type="paragraph" w:styleId="41">
    <w:name w:val="toc 4"/>
    <w:basedOn w:val="a"/>
    <w:next w:val="a"/>
    <w:rsid w:val="005A619A"/>
    <w:pPr>
      <w:suppressAutoHyphens/>
      <w:ind w:left="720"/>
    </w:pPr>
    <w:rPr>
      <w:lang w:eastAsia="ar-SA"/>
    </w:rPr>
  </w:style>
  <w:style w:type="paragraph" w:styleId="70">
    <w:name w:val="toc 7"/>
    <w:basedOn w:val="a"/>
    <w:next w:val="a"/>
    <w:rsid w:val="005A619A"/>
    <w:pPr>
      <w:suppressAutoHyphens/>
      <w:ind w:left="1440"/>
    </w:pPr>
    <w:rPr>
      <w:lang w:eastAsia="ar-SA"/>
    </w:rPr>
  </w:style>
  <w:style w:type="paragraph" w:customStyle="1" w:styleId="100">
    <w:name w:val="Оглавление 10"/>
    <w:basedOn w:val="17"/>
    <w:rsid w:val="005A619A"/>
    <w:pPr>
      <w:tabs>
        <w:tab w:val="right" w:leader="dot" w:pos="9637"/>
      </w:tabs>
      <w:ind w:left="2547"/>
    </w:pPr>
  </w:style>
  <w:style w:type="paragraph" w:customStyle="1" w:styleId="affb">
    <w:name w:val="Содержимое таблицы"/>
    <w:basedOn w:val="a"/>
    <w:rsid w:val="005A619A"/>
    <w:pPr>
      <w:suppressLineNumbers/>
      <w:suppressAutoHyphens/>
    </w:pPr>
    <w:rPr>
      <w:lang w:eastAsia="ar-SA"/>
    </w:rPr>
  </w:style>
  <w:style w:type="paragraph" w:customStyle="1" w:styleId="affc">
    <w:name w:val="Заголовок таблицы"/>
    <w:basedOn w:val="affb"/>
    <w:rsid w:val="005A619A"/>
    <w:pPr>
      <w:jc w:val="center"/>
    </w:pPr>
    <w:rPr>
      <w:b/>
      <w:bCs/>
    </w:rPr>
  </w:style>
  <w:style w:type="paragraph" w:customStyle="1" w:styleId="affd">
    <w:name w:val="Содержимое врезки"/>
    <w:basedOn w:val="a6"/>
    <w:rsid w:val="005A619A"/>
    <w:pPr>
      <w:suppressAutoHyphens/>
      <w:spacing w:after="0"/>
      <w:jc w:val="both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5A61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CYR" w:hAnsi="Arial CYR"/>
      <w:i/>
      <w:szCs w:val="20"/>
    </w:rPr>
  </w:style>
  <w:style w:type="paragraph" w:customStyle="1" w:styleId="220">
    <w:name w:val="Основной текст с отступом 22"/>
    <w:basedOn w:val="a"/>
    <w:rsid w:val="005A619A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 CYR" w:hAnsi="Arial CYR"/>
      <w:szCs w:val="20"/>
    </w:rPr>
  </w:style>
  <w:style w:type="character" w:styleId="affe">
    <w:name w:val="Emphasis"/>
    <w:basedOn w:val="a0"/>
    <w:qFormat/>
    <w:rsid w:val="005A619A"/>
    <w:rPr>
      <w:i/>
      <w:iCs/>
    </w:rPr>
  </w:style>
  <w:style w:type="paragraph" w:styleId="afff">
    <w:name w:val="List Paragraph"/>
    <w:basedOn w:val="a"/>
    <w:uiPriority w:val="99"/>
    <w:qFormat/>
    <w:rsid w:val="005A619A"/>
    <w:pPr>
      <w:ind w:left="720"/>
      <w:contextualSpacing/>
    </w:pPr>
  </w:style>
  <w:style w:type="character" w:customStyle="1" w:styleId="aff">
    <w:name w:val="Стиль пункта схемы Знак"/>
    <w:basedOn w:val="a0"/>
    <w:link w:val="afe"/>
    <w:rsid w:val="00FB1B8A"/>
    <w:rPr>
      <w:sz w:val="28"/>
      <w:szCs w:val="28"/>
      <w:lang w:val="ru-RU" w:eastAsia="ru-RU" w:bidi="ar-SA"/>
    </w:rPr>
  </w:style>
  <w:style w:type="character" w:customStyle="1" w:styleId="101">
    <w:name w:val="Знак Знак10"/>
    <w:basedOn w:val="a0"/>
    <w:rsid w:val="005A71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72">
    <w:name w:val="Знак Знак7"/>
    <w:basedOn w:val="a0"/>
    <w:rsid w:val="005A71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f0">
    <w:name w:val="No Spacing"/>
    <w:qFormat/>
    <w:rsid w:val="004E4CE9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Стиль пункта схемы Знак Знак Знак Знак Знак Знак"/>
    <w:basedOn w:val="a"/>
    <w:link w:val="afff2"/>
    <w:rsid w:val="00D94EEE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character" w:customStyle="1" w:styleId="afff2">
    <w:name w:val="Стиль пункта схемы Знак Знак Знак Знак Знак Знак Знак"/>
    <w:basedOn w:val="a0"/>
    <w:link w:val="afff1"/>
    <w:rsid w:val="00D94EEE"/>
    <w:rPr>
      <w:sz w:val="28"/>
      <w:szCs w:val="28"/>
      <w:lang w:val="ru-RU" w:eastAsia="ru-RU" w:bidi="ar-SA"/>
    </w:rPr>
  </w:style>
  <w:style w:type="paragraph" w:styleId="afff3">
    <w:name w:val="TOC Heading"/>
    <w:basedOn w:val="1"/>
    <w:next w:val="a"/>
    <w:uiPriority w:val="39"/>
    <w:qFormat/>
    <w:rsid w:val="00D17FFA"/>
    <w:pPr>
      <w:keepLines/>
      <w:widowControl/>
      <w:suppressAutoHyphens/>
      <w:autoSpaceDE/>
      <w:autoSpaceDN/>
      <w:adjustRightInd/>
      <w:spacing w:before="480" w:line="276" w:lineRule="auto"/>
      <w:ind w:left="720" w:right="0"/>
      <w:jc w:val="left"/>
      <w:outlineLvl w:val="9"/>
    </w:pPr>
    <w:rPr>
      <w:rFonts w:ascii="Cambria" w:hAnsi="Cambria" w:cs="Calibri"/>
      <w:b/>
      <w:bCs/>
      <w:color w:val="365F91"/>
      <w:kern w:val="1"/>
      <w:sz w:val="28"/>
      <w:szCs w:val="28"/>
      <w:u w:val="none"/>
      <w:lang w:eastAsia="ar-SA"/>
    </w:rPr>
  </w:style>
  <w:style w:type="paragraph" w:customStyle="1" w:styleId="321">
    <w:name w:val="Основной текст с отступом 32"/>
    <w:basedOn w:val="a"/>
    <w:rsid w:val="00CA7623"/>
    <w:pPr>
      <w:suppressAutoHyphens/>
      <w:ind w:right="-81" w:firstLine="720"/>
      <w:jc w:val="both"/>
    </w:pPr>
    <w:rPr>
      <w:rFonts w:ascii="Arial" w:hAnsi="Arial" w:cs="Arial"/>
      <w:lang w:eastAsia="ar-SA"/>
    </w:rPr>
  </w:style>
  <w:style w:type="paragraph" w:customStyle="1" w:styleId="afff4">
    <w:name w:val="Стиль порядка Знак"/>
    <w:basedOn w:val="a"/>
    <w:link w:val="afff5"/>
    <w:rsid w:val="008E62D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ff5">
    <w:name w:val="Стиль порядка Знак Знак"/>
    <w:basedOn w:val="a0"/>
    <w:link w:val="afff4"/>
    <w:rsid w:val="008E62DC"/>
    <w:rPr>
      <w:sz w:val="28"/>
      <w:szCs w:val="28"/>
      <w:lang w:val="ru-RU" w:eastAsia="ru-RU" w:bidi="ar-SA"/>
    </w:rPr>
  </w:style>
  <w:style w:type="character" w:customStyle="1" w:styleId="50">
    <w:name w:val="Знак Знак5"/>
    <w:basedOn w:val="a0"/>
    <w:rsid w:val="00051E4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нак Знак6"/>
    <w:basedOn w:val="a0"/>
    <w:rsid w:val="001057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5423"/>
    <w:rPr>
      <w:b/>
      <w:bCs/>
      <w:sz w:val="28"/>
      <w:szCs w:val="28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99"/>
    <w:rsid w:val="00BD343B"/>
    <w:rPr>
      <w:b/>
      <w:bCs/>
      <w:sz w:val="28"/>
      <w:szCs w:val="24"/>
      <w:lang w:val="ru-RU" w:eastAsia="ru-RU" w:bidi="ar-SA"/>
    </w:rPr>
  </w:style>
  <w:style w:type="character" w:customStyle="1" w:styleId="1c">
    <w:name w:val="Слабое выделение1"/>
    <w:rsid w:val="00FC2F02"/>
    <w:rPr>
      <w:rFonts w:cs="Times New Roman"/>
      <w:i/>
      <w:iCs/>
      <w:color w:val="808080"/>
    </w:rPr>
  </w:style>
  <w:style w:type="paragraph" w:customStyle="1" w:styleId="afff6">
    <w:name w:val="Заголовки томов"/>
    <w:basedOn w:val="a"/>
    <w:rsid w:val="00FC2F02"/>
    <w:pPr>
      <w:suppressAutoHyphens/>
      <w:spacing w:line="319" w:lineRule="auto"/>
      <w:ind w:firstLine="709"/>
      <w:jc w:val="center"/>
    </w:pPr>
    <w:rPr>
      <w:rFonts w:eastAsia="Calibri"/>
      <w:b/>
      <w:bCs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.ru/habitation/habitation_doc_1_4.doc" TargetMode="External"/><Relationship Id="rId13" Type="http://schemas.openxmlformats.org/officeDocument/2006/relationships/hyperlink" Target="http://www.kadnov.ru/content/files/622.zi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adnov.ru/content/files/613.zi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dnov.ru/content/files/64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nov.ru/content/files/650.zip" TargetMode="External"/><Relationship Id="rId10" Type="http://schemas.openxmlformats.org/officeDocument/2006/relationships/hyperlink" Target="http://www.kadnov.ru/content/files/451.zi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ost.ru/habitation/habitation_doc_1_8.doc" TargetMode="External"/><Relationship Id="rId14" Type="http://schemas.openxmlformats.org/officeDocument/2006/relationships/hyperlink" Target="http://www.kadnov.ru/content/files/44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16367</Words>
  <Characters>93293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</vt:lpstr>
    </vt:vector>
  </TitlesOfParts>
  <Company>terrnii</Company>
  <LinksUpToDate>false</LinksUpToDate>
  <CharactersWithSpaces>109442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</dc:title>
  <dc:creator>OlgaI</dc:creator>
  <cp:lastModifiedBy>Dima</cp:lastModifiedBy>
  <cp:revision>2</cp:revision>
  <cp:lastPrinted>2009-09-02T11:01:00Z</cp:lastPrinted>
  <dcterms:created xsi:type="dcterms:W3CDTF">2014-07-04T07:00:00Z</dcterms:created>
  <dcterms:modified xsi:type="dcterms:W3CDTF">2014-07-04T07:00:00Z</dcterms:modified>
</cp:coreProperties>
</file>