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E92" w:rsidRDefault="00E07E92" w:rsidP="00E07E92">
      <w:pPr>
        <w:jc w:val="center"/>
      </w:pPr>
      <w:r>
        <w:rPr>
          <w:noProof/>
        </w:rPr>
        <w:drawing>
          <wp:inline distT="0" distB="0" distL="0" distR="0">
            <wp:extent cx="609600" cy="795655"/>
            <wp:effectExtent l="19050" t="0" r="0" b="0"/>
            <wp:docPr id="1" name="Рисунок 1" descr="герб Кине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инел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5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E92" w:rsidRDefault="00E07E92" w:rsidP="00E07E92">
      <w:pPr>
        <w:jc w:val="center"/>
        <w:rPr>
          <w:b/>
        </w:rPr>
      </w:pPr>
    </w:p>
    <w:p w:rsidR="00E07E92" w:rsidRDefault="00E07E92" w:rsidP="00E07E9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ДУМА ГОРОДСКОГО ОКРУГА КИНЕЛЬ</w:t>
      </w:r>
    </w:p>
    <w:p w:rsidR="00E07E92" w:rsidRDefault="00E07E92" w:rsidP="00E07E9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САМАРСКОЙ ОБЛАСТИ</w:t>
      </w:r>
    </w:p>
    <w:p w:rsidR="00E07E92" w:rsidRDefault="00E07E92" w:rsidP="00E07E92">
      <w:pPr>
        <w:jc w:val="center"/>
        <w:rPr>
          <w:b/>
        </w:rPr>
      </w:pPr>
    </w:p>
    <w:p w:rsidR="00E07E92" w:rsidRDefault="00E07E92" w:rsidP="00E07E92">
      <w:r>
        <w:t>446430, г. Кинель</w:t>
      </w:r>
      <w:r w:rsidR="00253BDB">
        <w:t xml:space="preserve">, </w:t>
      </w:r>
      <w:r>
        <w:t>ул</w:t>
      </w:r>
      <w:proofErr w:type="gramStart"/>
      <w:r>
        <w:t>.М</w:t>
      </w:r>
      <w:proofErr w:type="gramEnd"/>
      <w:r>
        <w:t>ира, 42а                                                                 тел. 2-19-60, 2-18-80</w:t>
      </w:r>
    </w:p>
    <w:tbl>
      <w:tblPr>
        <w:tblW w:w="10080" w:type="dxa"/>
        <w:tblInd w:w="-252" w:type="dxa"/>
        <w:tblBorders>
          <w:top w:val="thinThickSmallGap" w:sz="24" w:space="0" w:color="auto"/>
        </w:tblBorders>
        <w:tblLook w:val="04A0"/>
      </w:tblPr>
      <w:tblGrid>
        <w:gridCol w:w="10080"/>
      </w:tblGrid>
      <w:tr w:rsidR="00E07E92" w:rsidTr="00BC6E12">
        <w:trPr>
          <w:trHeight w:val="100"/>
        </w:trPr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07E92" w:rsidRDefault="00E07E92" w:rsidP="00BC6E12">
            <w:pPr>
              <w:jc w:val="center"/>
              <w:rPr>
                <w:b/>
              </w:rPr>
            </w:pPr>
          </w:p>
        </w:tc>
      </w:tr>
    </w:tbl>
    <w:p w:rsidR="00E07E92" w:rsidRPr="00E07E92" w:rsidRDefault="00677AF2" w:rsidP="00E07E9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  29  </w:t>
      </w:r>
      <w:r w:rsidR="00D658C2">
        <w:rPr>
          <w:b/>
          <w:sz w:val="28"/>
          <w:szCs w:val="28"/>
        </w:rPr>
        <w:t>»  июня</w:t>
      </w:r>
      <w:r w:rsidR="00E07E92" w:rsidRPr="00E07E92">
        <w:rPr>
          <w:b/>
          <w:sz w:val="28"/>
          <w:szCs w:val="28"/>
        </w:rPr>
        <w:t xml:space="preserve"> </w:t>
      </w:r>
      <w:r w:rsidR="00D658C2">
        <w:rPr>
          <w:b/>
          <w:sz w:val="28"/>
          <w:szCs w:val="28"/>
        </w:rPr>
        <w:t xml:space="preserve"> 2017  г.</w:t>
      </w:r>
      <w:r w:rsidR="00D658C2">
        <w:rPr>
          <w:b/>
          <w:sz w:val="28"/>
          <w:szCs w:val="28"/>
        </w:rPr>
        <w:tab/>
      </w:r>
      <w:r w:rsidR="00D658C2">
        <w:rPr>
          <w:b/>
          <w:sz w:val="28"/>
          <w:szCs w:val="28"/>
        </w:rPr>
        <w:tab/>
      </w:r>
      <w:r w:rsidR="00D658C2">
        <w:rPr>
          <w:b/>
          <w:sz w:val="28"/>
          <w:szCs w:val="28"/>
        </w:rPr>
        <w:tab/>
      </w:r>
      <w:r w:rsidR="00D658C2">
        <w:rPr>
          <w:b/>
          <w:sz w:val="28"/>
          <w:szCs w:val="28"/>
        </w:rPr>
        <w:tab/>
      </w:r>
      <w:r w:rsidR="00D658C2">
        <w:rPr>
          <w:b/>
          <w:sz w:val="28"/>
          <w:szCs w:val="28"/>
        </w:rPr>
        <w:tab/>
      </w:r>
      <w:r w:rsidR="00D658C2">
        <w:rPr>
          <w:b/>
          <w:sz w:val="28"/>
          <w:szCs w:val="28"/>
        </w:rPr>
        <w:tab/>
        <w:t xml:space="preserve">           </w:t>
      </w:r>
      <w:r>
        <w:rPr>
          <w:b/>
          <w:sz w:val="28"/>
          <w:szCs w:val="28"/>
        </w:rPr>
        <w:t xml:space="preserve">           </w:t>
      </w:r>
      <w:r w:rsidR="00D658C2">
        <w:rPr>
          <w:b/>
          <w:sz w:val="28"/>
          <w:szCs w:val="28"/>
        </w:rPr>
        <w:t xml:space="preserve">  </w:t>
      </w:r>
      <w:r w:rsidR="00E07E92" w:rsidRPr="00E07E92">
        <w:rPr>
          <w:b/>
          <w:sz w:val="28"/>
          <w:szCs w:val="28"/>
        </w:rPr>
        <w:t xml:space="preserve"> №  </w:t>
      </w:r>
      <w:r>
        <w:rPr>
          <w:b/>
          <w:sz w:val="28"/>
          <w:szCs w:val="28"/>
        </w:rPr>
        <w:t xml:space="preserve"> 268</w:t>
      </w:r>
    </w:p>
    <w:p w:rsidR="002E3954" w:rsidRPr="00E07E92" w:rsidRDefault="002E3954" w:rsidP="002E3954">
      <w:pPr>
        <w:spacing w:line="360" w:lineRule="auto"/>
        <w:jc w:val="center"/>
        <w:rPr>
          <w:b/>
          <w:sz w:val="28"/>
          <w:szCs w:val="28"/>
        </w:rPr>
      </w:pPr>
    </w:p>
    <w:p w:rsidR="002E3954" w:rsidRPr="00E07E92" w:rsidRDefault="002E3954" w:rsidP="002E3954">
      <w:pPr>
        <w:jc w:val="center"/>
        <w:rPr>
          <w:sz w:val="36"/>
          <w:szCs w:val="36"/>
        </w:rPr>
      </w:pPr>
      <w:r w:rsidRPr="00E07E92">
        <w:rPr>
          <w:b/>
          <w:sz w:val="36"/>
          <w:szCs w:val="36"/>
        </w:rPr>
        <w:t xml:space="preserve">  РЕШЕНИЕ</w:t>
      </w:r>
    </w:p>
    <w:p w:rsidR="002E3954" w:rsidRPr="00E07E92" w:rsidRDefault="002E3954" w:rsidP="002E3954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2E3954" w:rsidRPr="00E07E92" w:rsidRDefault="002E3954" w:rsidP="002E3954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E07E92">
        <w:rPr>
          <w:rFonts w:ascii="Times New Roman" w:hAnsi="Times New Roman" w:cs="Times New Roman"/>
          <w:sz w:val="28"/>
          <w:szCs w:val="28"/>
        </w:rPr>
        <w:t>О гимне городского округа Кинель</w:t>
      </w:r>
    </w:p>
    <w:p w:rsidR="002E3954" w:rsidRPr="00E07E92" w:rsidRDefault="002E3954" w:rsidP="002E3954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E07E92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2E3954" w:rsidRPr="00E07E92" w:rsidRDefault="002E3954" w:rsidP="002E3954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2E3954" w:rsidRPr="00E07E92" w:rsidRDefault="002E3954" w:rsidP="002E39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7E92">
        <w:rPr>
          <w:rFonts w:ascii="Times New Roman" w:hAnsi="Times New Roman" w:cs="Times New Roman"/>
          <w:sz w:val="28"/>
          <w:szCs w:val="28"/>
        </w:rPr>
        <w:t xml:space="preserve">    В соответствии со </w:t>
      </w:r>
      <w:hyperlink r:id="rId5" w:history="1">
        <w:r w:rsidRPr="00E07E92">
          <w:rPr>
            <w:rFonts w:ascii="Times New Roman" w:hAnsi="Times New Roman" w:cs="Times New Roman"/>
            <w:sz w:val="28"/>
            <w:szCs w:val="28"/>
          </w:rPr>
          <w:t>статьей 9</w:t>
        </w:r>
      </w:hyperlink>
      <w:r w:rsidRPr="00E07E92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6" w:history="1">
        <w:r w:rsidRPr="00E07E92">
          <w:rPr>
            <w:rFonts w:ascii="Times New Roman" w:hAnsi="Times New Roman" w:cs="Times New Roman"/>
            <w:sz w:val="28"/>
            <w:szCs w:val="28"/>
          </w:rPr>
          <w:t xml:space="preserve">статьей </w:t>
        </w:r>
      </w:hyperlink>
      <w:r w:rsidR="00D11BCC">
        <w:rPr>
          <w:rFonts w:ascii="Times New Roman" w:hAnsi="Times New Roman" w:cs="Times New Roman"/>
          <w:sz w:val="28"/>
          <w:szCs w:val="28"/>
        </w:rPr>
        <w:t>5</w:t>
      </w:r>
      <w:r w:rsidRPr="00E07E92">
        <w:rPr>
          <w:rFonts w:ascii="Times New Roman" w:hAnsi="Times New Roman" w:cs="Times New Roman"/>
          <w:sz w:val="28"/>
          <w:szCs w:val="28"/>
        </w:rPr>
        <w:t xml:space="preserve"> Устава городского округа Кинель Самарской области, Дума городского округа Кинель Самарской области</w:t>
      </w:r>
    </w:p>
    <w:p w:rsidR="002E3954" w:rsidRPr="00E07E92" w:rsidRDefault="002E3954" w:rsidP="002E395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3954" w:rsidRPr="00E07E92" w:rsidRDefault="002E3954" w:rsidP="002E395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E92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2E3954" w:rsidRPr="00E07E92" w:rsidRDefault="002E3954" w:rsidP="002E395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3954" w:rsidRPr="00E07E92" w:rsidRDefault="002E3954" w:rsidP="002E39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7E92">
        <w:rPr>
          <w:rFonts w:ascii="Times New Roman" w:hAnsi="Times New Roman" w:cs="Times New Roman"/>
          <w:sz w:val="28"/>
          <w:szCs w:val="28"/>
        </w:rPr>
        <w:t xml:space="preserve">1. Утвердить музыкальную </w:t>
      </w:r>
      <w:hyperlink w:anchor="P33" w:history="1">
        <w:r w:rsidRPr="00E07E92">
          <w:rPr>
            <w:rFonts w:ascii="Times New Roman" w:hAnsi="Times New Roman" w:cs="Times New Roman"/>
            <w:sz w:val="28"/>
            <w:szCs w:val="28"/>
          </w:rPr>
          <w:t>редакцию</w:t>
        </w:r>
      </w:hyperlink>
      <w:r w:rsidRPr="00E07E92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51" w:history="1">
        <w:r w:rsidRPr="00E07E92">
          <w:rPr>
            <w:rFonts w:ascii="Times New Roman" w:hAnsi="Times New Roman" w:cs="Times New Roman"/>
            <w:sz w:val="28"/>
            <w:szCs w:val="28"/>
          </w:rPr>
          <w:t>текст</w:t>
        </w:r>
      </w:hyperlink>
      <w:r w:rsidRPr="00E07E92">
        <w:rPr>
          <w:rFonts w:ascii="Times New Roman" w:hAnsi="Times New Roman" w:cs="Times New Roman"/>
          <w:sz w:val="28"/>
          <w:szCs w:val="28"/>
        </w:rPr>
        <w:t xml:space="preserve"> Гимна городского округа Кинель Самарской области (Приложение № 1 и № 2).</w:t>
      </w:r>
    </w:p>
    <w:p w:rsidR="002E3954" w:rsidRPr="00E07E92" w:rsidRDefault="002E3954" w:rsidP="002E39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7E92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w:anchor="P94" w:history="1">
        <w:r w:rsidRPr="00E07E92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C85FA3">
        <w:rPr>
          <w:rFonts w:ascii="Times New Roman" w:hAnsi="Times New Roman" w:cs="Times New Roman"/>
          <w:sz w:val="28"/>
          <w:szCs w:val="28"/>
        </w:rPr>
        <w:t xml:space="preserve"> «</w:t>
      </w:r>
      <w:r w:rsidRPr="00E07E92">
        <w:rPr>
          <w:rFonts w:ascii="Times New Roman" w:hAnsi="Times New Roman" w:cs="Times New Roman"/>
          <w:sz w:val="28"/>
          <w:szCs w:val="28"/>
        </w:rPr>
        <w:t>О Гимне муниципального образования городской округ Кинель Самарской области</w:t>
      </w:r>
      <w:r w:rsidR="00C85FA3">
        <w:rPr>
          <w:rFonts w:ascii="Times New Roman" w:hAnsi="Times New Roman" w:cs="Times New Roman"/>
          <w:sz w:val="28"/>
          <w:szCs w:val="28"/>
        </w:rPr>
        <w:t>»</w:t>
      </w:r>
      <w:r w:rsidRPr="00E07E92">
        <w:rPr>
          <w:rFonts w:ascii="Times New Roman" w:hAnsi="Times New Roman" w:cs="Times New Roman"/>
          <w:sz w:val="28"/>
          <w:szCs w:val="28"/>
        </w:rPr>
        <w:t xml:space="preserve"> (Приложение № 3).</w:t>
      </w:r>
    </w:p>
    <w:p w:rsidR="002E3954" w:rsidRPr="00E07E92" w:rsidRDefault="005D7CFF" w:rsidP="005D7CFF">
      <w:pPr>
        <w:tabs>
          <w:tab w:val="left" w:pos="1134"/>
        </w:tabs>
        <w:ind w:right="1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</w:t>
      </w:r>
      <w:r w:rsidR="002E3954" w:rsidRPr="00E07E92">
        <w:rPr>
          <w:sz w:val="28"/>
          <w:szCs w:val="28"/>
        </w:rPr>
        <w:t xml:space="preserve"> Официально опубликовать настоящее решение путем размещения на официальном сайте администрации городского округа Кинель Самарской области в информационно-телекоммуникационной сети «Интернет» (</w:t>
      </w:r>
      <w:proofErr w:type="spellStart"/>
      <w:r w:rsidR="002E3954" w:rsidRPr="00E07E92">
        <w:rPr>
          <w:sz w:val="28"/>
          <w:szCs w:val="28"/>
        </w:rPr>
        <w:t>Кинельгород.рф</w:t>
      </w:r>
      <w:proofErr w:type="spellEnd"/>
      <w:r w:rsidR="002E3954" w:rsidRPr="00E07E92">
        <w:rPr>
          <w:sz w:val="28"/>
          <w:szCs w:val="28"/>
        </w:rPr>
        <w:t>) в подразделе «Официальное опубликование» раздела «Информация» и опубликовать в газетах «</w:t>
      </w:r>
      <w:proofErr w:type="spellStart"/>
      <w:r w:rsidR="002E3954" w:rsidRPr="00E07E92">
        <w:rPr>
          <w:sz w:val="28"/>
          <w:szCs w:val="28"/>
        </w:rPr>
        <w:t>Кинельская</w:t>
      </w:r>
      <w:proofErr w:type="spellEnd"/>
      <w:r w:rsidR="002E3954" w:rsidRPr="00E07E92">
        <w:rPr>
          <w:sz w:val="28"/>
          <w:szCs w:val="28"/>
        </w:rPr>
        <w:t xml:space="preserve"> жизнь» или «Неделя </w:t>
      </w:r>
      <w:proofErr w:type="spellStart"/>
      <w:r w:rsidR="002E3954" w:rsidRPr="00E07E92">
        <w:rPr>
          <w:sz w:val="28"/>
          <w:szCs w:val="28"/>
        </w:rPr>
        <w:t>Кинеля</w:t>
      </w:r>
      <w:proofErr w:type="spellEnd"/>
      <w:r w:rsidR="002E3954" w:rsidRPr="00E07E92">
        <w:rPr>
          <w:sz w:val="28"/>
          <w:szCs w:val="28"/>
        </w:rPr>
        <w:t>».</w:t>
      </w:r>
    </w:p>
    <w:p w:rsidR="002E3954" w:rsidRPr="00E07E92" w:rsidRDefault="005D7CFF" w:rsidP="005D7CFF">
      <w:pPr>
        <w:tabs>
          <w:tab w:val="left" w:pos="1134"/>
        </w:tabs>
        <w:ind w:right="1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</w:t>
      </w:r>
      <w:r w:rsidR="002E3954" w:rsidRPr="00E07E92">
        <w:rPr>
          <w:sz w:val="28"/>
          <w:szCs w:val="28"/>
        </w:rPr>
        <w:t>. Настоящее решение вступает в силу на следующий день после дня его официального опубликования.</w:t>
      </w:r>
    </w:p>
    <w:p w:rsidR="002E3954" w:rsidRDefault="002E3954" w:rsidP="002E3954">
      <w:pPr>
        <w:ind w:right="139"/>
        <w:jc w:val="both"/>
        <w:rPr>
          <w:b/>
          <w:sz w:val="28"/>
          <w:szCs w:val="28"/>
        </w:rPr>
      </w:pPr>
    </w:p>
    <w:p w:rsidR="00AF2FCE" w:rsidRPr="00E07E92" w:rsidRDefault="00AF2FCE" w:rsidP="002E3954">
      <w:pPr>
        <w:ind w:right="139"/>
        <w:jc w:val="both"/>
        <w:rPr>
          <w:b/>
          <w:sz w:val="28"/>
          <w:szCs w:val="28"/>
        </w:rPr>
      </w:pPr>
    </w:p>
    <w:p w:rsidR="002E3954" w:rsidRPr="00E07E92" w:rsidRDefault="002E3954" w:rsidP="002E3954">
      <w:pPr>
        <w:ind w:right="139"/>
        <w:jc w:val="both"/>
        <w:rPr>
          <w:b/>
          <w:sz w:val="28"/>
          <w:szCs w:val="28"/>
        </w:rPr>
      </w:pPr>
      <w:r w:rsidRPr="00E07E92">
        <w:rPr>
          <w:b/>
          <w:sz w:val="28"/>
          <w:szCs w:val="28"/>
        </w:rPr>
        <w:t>Председатель Думы городского округа</w:t>
      </w:r>
    </w:p>
    <w:p w:rsidR="002E3954" w:rsidRPr="00E07E92" w:rsidRDefault="002E3954" w:rsidP="002E3954">
      <w:pPr>
        <w:ind w:right="-1"/>
        <w:jc w:val="both"/>
        <w:rPr>
          <w:b/>
          <w:sz w:val="28"/>
          <w:szCs w:val="28"/>
        </w:rPr>
      </w:pPr>
      <w:r w:rsidRPr="00E07E92">
        <w:rPr>
          <w:b/>
          <w:sz w:val="28"/>
          <w:szCs w:val="28"/>
        </w:rPr>
        <w:t>Кинель Самарской области                                                             А.М.Петров</w:t>
      </w:r>
    </w:p>
    <w:p w:rsidR="002E3954" w:rsidRPr="00E07E92" w:rsidRDefault="002E3954" w:rsidP="002E3954">
      <w:pPr>
        <w:ind w:right="139"/>
        <w:jc w:val="both"/>
        <w:rPr>
          <w:b/>
          <w:sz w:val="28"/>
          <w:szCs w:val="28"/>
        </w:rPr>
      </w:pPr>
    </w:p>
    <w:p w:rsidR="002E3954" w:rsidRPr="00E07E92" w:rsidRDefault="002E3954" w:rsidP="002E3954">
      <w:pPr>
        <w:ind w:right="139"/>
        <w:jc w:val="both"/>
        <w:rPr>
          <w:b/>
          <w:sz w:val="28"/>
          <w:szCs w:val="28"/>
        </w:rPr>
      </w:pPr>
    </w:p>
    <w:p w:rsidR="002E3954" w:rsidRPr="00E07E92" w:rsidRDefault="002E3954" w:rsidP="002E3954">
      <w:pPr>
        <w:ind w:right="139"/>
        <w:jc w:val="both"/>
        <w:rPr>
          <w:b/>
          <w:sz w:val="28"/>
          <w:szCs w:val="28"/>
        </w:rPr>
      </w:pPr>
      <w:r w:rsidRPr="00E07E92">
        <w:rPr>
          <w:b/>
          <w:sz w:val="28"/>
          <w:szCs w:val="28"/>
        </w:rPr>
        <w:t>Глава городского округа Кинель</w:t>
      </w:r>
    </w:p>
    <w:p w:rsidR="002E3954" w:rsidRPr="00E07E92" w:rsidRDefault="002E3954" w:rsidP="002E3954">
      <w:pPr>
        <w:ind w:right="-1"/>
        <w:jc w:val="both"/>
        <w:rPr>
          <w:b/>
          <w:sz w:val="28"/>
          <w:szCs w:val="28"/>
        </w:rPr>
      </w:pPr>
      <w:r w:rsidRPr="00E07E92">
        <w:rPr>
          <w:b/>
          <w:sz w:val="28"/>
          <w:szCs w:val="28"/>
        </w:rPr>
        <w:t xml:space="preserve">Самарской области    </w:t>
      </w:r>
      <w:r w:rsidRPr="00E07E92">
        <w:rPr>
          <w:b/>
          <w:sz w:val="28"/>
          <w:szCs w:val="28"/>
        </w:rPr>
        <w:tab/>
      </w:r>
      <w:r w:rsidRPr="00E07E92">
        <w:rPr>
          <w:b/>
          <w:sz w:val="28"/>
          <w:szCs w:val="28"/>
        </w:rPr>
        <w:tab/>
      </w:r>
      <w:r w:rsidRPr="00E07E92">
        <w:rPr>
          <w:b/>
          <w:sz w:val="28"/>
          <w:szCs w:val="28"/>
        </w:rPr>
        <w:tab/>
      </w:r>
      <w:r w:rsidR="00AF2FCE">
        <w:rPr>
          <w:b/>
          <w:sz w:val="28"/>
          <w:szCs w:val="28"/>
        </w:rPr>
        <w:t xml:space="preserve">                                                </w:t>
      </w:r>
      <w:r w:rsidRPr="00E07E92">
        <w:rPr>
          <w:b/>
          <w:sz w:val="28"/>
          <w:szCs w:val="28"/>
        </w:rPr>
        <w:t>В.А.</w:t>
      </w:r>
      <w:r w:rsidR="00253BDB">
        <w:rPr>
          <w:b/>
          <w:sz w:val="28"/>
          <w:szCs w:val="28"/>
        </w:rPr>
        <w:t xml:space="preserve"> </w:t>
      </w:r>
      <w:proofErr w:type="spellStart"/>
      <w:r w:rsidRPr="00E07E92">
        <w:rPr>
          <w:b/>
          <w:sz w:val="28"/>
          <w:szCs w:val="28"/>
        </w:rPr>
        <w:t>Чихирев</w:t>
      </w:r>
      <w:proofErr w:type="spellEnd"/>
    </w:p>
    <w:p w:rsidR="002E3954" w:rsidRPr="00E07E92" w:rsidRDefault="002E395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07E92" w:rsidRPr="00E07E92" w:rsidRDefault="00E07E92" w:rsidP="00FB2ABC">
      <w:pPr>
        <w:pStyle w:val="ConsPlusNormal"/>
        <w:ind w:firstLine="5954"/>
        <w:outlineLvl w:val="0"/>
        <w:rPr>
          <w:rFonts w:ascii="Times New Roman" w:hAnsi="Times New Roman" w:cs="Times New Roman"/>
          <w:sz w:val="24"/>
          <w:szCs w:val="24"/>
        </w:rPr>
      </w:pPr>
      <w:r w:rsidRPr="00E07E92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6A1F02">
        <w:rPr>
          <w:rFonts w:ascii="Times New Roman" w:hAnsi="Times New Roman" w:cs="Times New Roman"/>
          <w:sz w:val="24"/>
          <w:szCs w:val="24"/>
        </w:rPr>
        <w:t>2</w:t>
      </w:r>
      <w:r w:rsidR="00FB2ABC">
        <w:rPr>
          <w:rFonts w:ascii="Times New Roman" w:hAnsi="Times New Roman" w:cs="Times New Roman"/>
          <w:sz w:val="24"/>
          <w:szCs w:val="24"/>
        </w:rPr>
        <w:t xml:space="preserve"> </w:t>
      </w:r>
      <w:r w:rsidRPr="00E07E92">
        <w:rPr>
          <w:rFonts w:ascii="Times New Roman" w:hAnsi="Times New Roman" w:cs="Times New Roman"/>
          <w:sz w:val="24"/>
          <w:szCs w:val="24"/>
        </w:rPr>
        <w:t>к решению</w:t>
      </w:r>
    </w:p>
    <w:p w:rsidR="00E07E92" w:rsidRPr="00E07E92" w:rsidRDefault="00E07E92" w:rsidP="00FB2ABC">
      <w:pPr>
        <w:pStyle w:val="ConsPlusNormal"/>
        <w:ind w:firstLine="5954"/>
        <w:rPr>
          <w:rFonts w:ascii="Times New Roman" w:hAnsi="Times New Roman" w:cs="Times New Roman"/>
          <w:sz w:val="24"/>
          <w:szCs w:val="24"/>
        </w:rPr>
      </w:pPr>
      <w:r w:rsidRPr="00E07E92">
        <w:rPr>
          <w:rFonts w:ascii="Times New Roman" w:hAnsi="Times New Roman" w:cs="Times New Roman"/>
          <w:sz w:val="24"/>
          <w:szCs w:val="24"/>
        </w:rPr>
        <w:t>Думы городского округа Кинель</w:t>
      </w:r>
    </w:p>
    <w:p w:rsidR="00E07E92" w:rsidRPr="00E07E92" w:rsidRDefault="00E07E92" w:rsidP="00FB2ABC">
      <w:pPr>
        <w:pStyle w:val="ConsPlusNormal"/>
        <w:ind w:firstLine="5954"/>
        <w:rPr>
          <w:rFonts w:ascii="Times New Roman" w:hAnsi="Times New Roman" w:cs="Times New Roman"/>
          <w:sz w:val="24"/>
          <w:szCs w:val="24"/>
        </w:rPr>
      </w:pPr>
      <w:r w:rsidRPr="00E07E92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E07E92" w:rsidRPr="00677AF2" w:rsidRDefault="00677AF2" w:rsidP="00FB2ABC">
      <w:pPr>
        <w:pStyle w:val="ConsPlusNormal"/>
        <w:ind w:firstLine="5954"/>
        <w:rPr>
          <w:rFonts w:ascii="Times New Roman" w:hAnsi="Times New Roman" w:cs="Times New Roman"/>
          <w:sz w:val="24"/>
          <w:szCs w:val="24"/>
          <w:u w:val="single"/>
        </w:rPr>
      </w:pPr>
      <w:r w:rsidRPr="00677AF2">
        <w:rPr>
          <w:rFonts w:ascii="Times New Roman" w:hAnsi="Times New Roman" w:cs="Times New Roman"/>
          <w:sz w:val="24"/>
          <w:szCs w:val="24"/>
          <w:u w:val="single"/>
        </w:rPr>
        <w:t xml:space="preserve">от  29  </w:t>
      </w:r>
      <w:r w:rsidR="00253BDB" w:rsidRPr="00677AF2">
        <w:rPr>
          <w:rFonts w:ascii="Times New Roman" w:hAnsi="Times New Roman" w:cs="Times New Roman"/>
          <w:sz w:val="24"/>
          <w:szCs w:val="24"/>
          <w:u w:val="single"/>
        </w:rPr>
        <w:t xml:space="preserve">июня  2017 г. </w:t>
      </w:r>
      <w:r w:rsidRPr="00677AF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53BDB" w:rsidRPr="00677AF2">
        <w:rPr>
          <w:rFonts w:ascii="Times New Roman" w:hAnsi="Times New Roman" w:cs="Times New Roman"/>
          <w:sz w:val="24"/>
          <w:szCs w:val="24"/>
          <w:u w:val="single"/>
        </w:rPr>
        <w:t>№</w:t>
      </w:r>
      <w:r w:rsidRPr="00677AF2">
        <w:rPr>
          <w:rFonts w:ascii="Times New Roman" w:hAnsi="Times New Roman" w:cs="Times New Roman"/>
          <w:sz w:val="24"/>
          <w:szCs w:val="24"/>
          <w:u w:val="single"/>
        </w:rPr>
        <w:t xml:space="preserve"> 268</w:t>
      </w:r>
    </w:p>
    <w:p w:rsidR="002E3954" w:rsidRDefault="002E3954">
      <w:pPr>
        <w:pStyle w:val="ConsPlusNormal"/>
        <w:ind w:firstLine="540"/>
        <w:jc w:val="both"/>
      </w:pPr>
    </w:p>
    <w:p w:rsidR="00FB2ABC" w:rsidRDefault="00FB2AB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51"/>
      <w:bookmarkEnd w:id="0"/>
    </w:p>
    <w:p w:rsidR="002E3954" w:rsidRPr="00E07E92" w:rsidRDefault="002E395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07E92">
        <w:rPr>
          <w:rFonts w:ascii="Times New Roman" w:hAnsi="Times New Roman" w:cs="Times New Roman"/>
          <w:sz w:val="28"/>
          <w:szCs w:val="28"/>
        </w:rPr>
        <w:t>ТЕКСТ</w:t>
      </w:r>
    </w:p>
    <w:p w:rsidR="002E3954" w:rsidRPr="00E07E92" w:rsidRDefault="002E395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07E92">
        <w:rPr>
          <w:rFonts w:ascii="Times New Roman" w:hAnsi="Times New Roman" w:cs="Times New Roman"/>
          <w:sz w:val="28"/>
          <w:szCs w:val="28"/>
        </w:rPr>
        <w:t xml:space="preserve">ГИМНА </w:t>
      </w:r>
      <w:r w:rsidR="00E07E92" w:rsidRPr="00E07E92">
        <w:rPr>
          <w:rFonts w:ascii="Times New Roman" w:hAnsi="Times New Roman" w:cs="Times New Roman"/>
          <w:sz w:val="28"/>
          <w:szCs w:val="28"/>
        </w:rPr>
        <w:t>ГОРОДСКОГО ОКРУГА КИНЕЛЬ</w:t>
      </w:r>
      <w:r w:rsidRPr="00E07E92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2E3954" w:rsidRPr="00E07E92" w:rsidRDefault="002E395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07E92">
        <w:rPr>
          <w:rFonts w:ascii="Times New Roman" w:hAnsi="Times New Roman" w:cs="Times New Roman"/>
          <w:sz w:val="28"/>
          <w:szCs w:val="28"/>
        </w:rPr>
        <w:t>(СЛОВА</w:t>
      </w:r>
      <w:r w:rsidR="005D7CFF">
        <w:rPr>
          <w:rFonts w:ascii="Times New Roman" w:hAnsi="Times New Roman" w:cs="Times New Roman"/>
          <w:sz w:val="28"/>
          <w:szCs w:val="28"/>
        </w:rPr>
        <w:t xml:space="preserve"> Д.ЛЕОНОВОЙ</w:t>
      </w:r>
      <w:r w:rsidRPr="00E07E92">
        <w:rPr>
          <w:rFonts w:ascii="Times New Roman" w:hAnsi="Times New Roman" w:cs="Times New Roman"/>
          <w:sz w:val="28"/>
          <w:szCs w:val="28"/>
        </w:rPr>
        <w:t>)</w:t>
      </w:r>
    </w:p>
    <w:p w:rsidR="002E3954" w:rsidRDefault="002E3954">
      <w:pPr>
        <w:pStyle w:val="ConsPlusNormal"/>
        <w:ind w:firstLine="540"/>
        <w:jc w:val="both"/>
      </w:pPr>
    </w:p>
    <w:p w:rsidR="005D7CFF" w:rsidRPr="005D7CFF" w:rsidRDefault="005D7CFF" w:rsidP="005D7CFF">
      <w:pPr>
        <w:rPr>
          <w:sz w:val="32"/>
          <w:szCs w:val="32"/>
        </w:rPr>
      </w:pPr>
      <w:r w:rsidRPr="005D7CFF">
        <w:rPr>
          <w:sz w:val="32"/>
          <w:szCs w:val="32"/>
        </w:rPr>
        <w:t xml:space="preserve">1. </w:t>
      </w:r>
    </w:p>
    <w:p w:rsidR="005D7CFF" w:rsidRPr="005D7CFF" w:rsidRDefault="005D7CFF" w:rsidP="005D7CFF">
      <w:pPr>
        <w:rPr>
          <w:sz w:val="32"/>
          <w:szCs w:val="32"/>
        </w:rPr>
      </w:pPr>
      <w:r w:rsidRPr="005D7CFF">
        <w:rPr>
          <w:sz w:val="32"/>
          <w:szCs w:val="32"/>
        </w:rPr>
        <w:t>Создавался наш город веками,</w:t>
      </w:r>
    </w:p>
    <w:p w:rsidR="005D7CFF" w:rsidRPr="005D7CFF" w:rsidRDefault="005D7CFF" w:rsidP="005D7CFF">
      <w:pPr>
        <w:rPr>
          <w:sz w:val="32"/>
          <w:szCs w:val="32"/>
        </w:rPr>
      </w:pPr>
      <w:r w:rsidRPr="005D7CFF">
        <w:rPr>
          <w:sz w:val="32"/>
          <w:szCs w:val="32"/>
        </w:rPr>
        <w:t>В нём Отечества милого свет.</w:t>
      </w:r>
    </w:p>
    <w:p w:rsidR="005D7CFF" w:rsidRPr="005D7CFF" w:rsidRDefault="005D7CFF" w:rsidP="005D7CFF">
      <w:pPr>
        <w:rPr>
          <w:sz w:val="32"/>
          <w:szCs w:val="32"/>
        </w:rPr>
      </w:pPr>
      <w:r w:rsidRPr="005D7CFF">
        <w:rPr>
          <w:sz w:val="32"/>
          <w:szCs w:val="32"/>
        </w:rPr>
        <w:t>Молодыми построен руками,</w:t>
      </w:r>
    </w:p>
    <w:p w:rsidR="005D7CFF" w:rsidRPr="005D7CFF" w:rsidRDefault="005D7CFF" w:rsidP="005D7CFF">
      <w:pPr>
        <w:rPr>
          <w:sz w:val="32"/>
          <w:szCs w:val="32"/>
        </w:rPr>
      </w:pPr>
      <w:r w:rsidRPr="005D7CFF">
        <w:rPr>
          <w:sz w:val="32"/>
          <w:szCs w:val="32"/>
        </w:rPr>
        <w:t>Золотыми сердцами воспет.</w:t>
      </w:r>
    </w:p>
    <w:p w:rsidR="005D7CFF" w:rsidRPr="005D7CFF" w:rsidRDefault="005D7CFF" w:rsidP="005D7CFF">
      <w:pPr>
        <w:rPr>
          <w:sz w:val="32"/>
          <w:szCs w:val="32"/>
        </w:rPr>
      </w:pPr>
    </w:p>
    <w:p w:rsidR="005D7CFF" w:rsidRDefault="005D7CFF" w:rsidP="005D7CFF">
      <w:pPr>
        <w:rPr>
          <w:sz w:val="32"/>
          <w:szCs w:val="32"/>
        </w:rPr>
      </w:pPr>
    </w:p>
    <w:p w:rsidR="005D7CFF" w:rsidRPr="005D7CFF" w:rsidRDefault="005D7CFF" w:rsidP="005D7CFF">
      <w:pPr>
        <w:rPr>
          <w:sz w:val="32"/>
          <w:szCs w:val="32"/>
        </w:rPr>
      </w:pPr>
      <w:r w:rsidRPr="005D7CFF">
        <w:rPr>
          <w:sz w:val="32"/>
          <w:szCs w:val="32"/>
        </w:rPr>
        <w:t>Припев:      Наш Кинель, ты – красивый и сильный –</w:t>
      </w:r>
    </w:p>
    <w:p w:rsidR="005D7CFF" w:rsidRPr="005D7CFF" w:rsidRDefault="005D7CFF" w:rsidP="005D7CFF">
      <w:pPr>
        <w:rPr>
          <w:sz w:val="32"/>
          <w:szCs w:val="32"/>
        </w:rPr>
      </w:pPr>
      <w:r w:rsidRPr="005D7CFF">
        <w:rPr>
          <w:sz w:val="32"/>
          <w:szCs w:val="32"/>
        </w:rPr>
        <w:t xml:space="preserve">                    В самом центре Самарских земель.</w:t>
      </w:r>
    </w:p>
    <w:p w:rsidR="005D7CFF" w:rsidRPr="005D7CFF" w:rsidRDefault="005D7CFF" w:rsidP="005D7CFF">
      <w:pPr>
        <w:rPr>
          <w:sz w:val="32"/>
          <w:szCs w:val="32"/>
        </w:rPr>
      </w:pPr>
      <w:r w:rsidRPr="005D7CFF">
        <w:rPr>
          <w:sz w:val="32"/>
          <w:szCs w:val="32"/>
        </w:rPr>
        <w:t xml:space="preserve">                    Малый город великой России,</w:t>
      </w:r>
    </w:p>
    <w:p w:rsidR="005D7CFF" w:rsidRPr="005D7CFF" w:rsidRDefault="005D7CFF" w:rsidP="005D7CFF">
      <w:pPr>
        <w:rPr>
          <w:sz w:val="32"/>
          <w:szCs w:val="32"/>
        </w:rPr>
      </w:pPr>
      <w:r w:rsidRPr="005D7CFF">
        <w:rPr>
          <w:sz w:val="32"/>
          <w:szCs w:val="32"/>
        </w:rPr>
        <w:t xml:space="preserve">                    Славный город, любимый Кинель!</w:t>
      </w:r>
    </w:p>
    <w:p w:rsidR="005D7CFF" w:rsidRPr="005D7CFF" w:rsidRDefault="005D7CFF" w:rsidP="005D7CFF">
      <w:pPr>
        <w:rPr>
          <w:sz w:val="32"/>
          <w:szCs w:val="32"/>
        </w:rPr>
      </w:pPr>
    </w:p>
    <w:p w:rsidR="005D7CFF" w:rsidRDefault="005D7CFF" w:rsidP="005D7CFF">
      <w:pPr>
        <w:rPr>
          <w:sz w:val="32"/>
          <w:szCs w:val="32"/>
        </w:rPr>
      </w:pPr>
    </w:p>
    <w:p w:rsidR="005D7CFF" w:rsidRPr="005D7CFF" w:rsidRDefault="005D7CFF" w:rsidP="005D7CFF">
      <w:pPr>
        <w:rPr>
          <w:sz w:val="32"/>
          <w:szCs w:val="32"/>
        </w:rPr>
      </w:pPr>
      <w:r w:rsidRPr="005D7CFF">
        <w:rPr>
          <w:sz w:val="32"/>
          <w:szCs w:val="32"/>
        </w:rPr>
        <w:t>2.</w:t>
      </w:r>
    </w:p>
    <w:p w:rsidR="005D7CFF" w:rsidRPr="005D7CFF" w:rsidRDefault="005D7CFF" w:rsidP="005D7CFF">
      <w:pPr>
        <w:rPr>
          <w:sz w:val="32"/>
          <w:szCs w:val="32"/>
        </w:rPr>
      </w:pPr>
      <w:r w:rsidRPr="005D7CFF">
        <w:rPr>
          <w:sz w:val="32"/>
          <w:szCs w:val="32"/>
        </w:rPr>
        <w:t>По зелёному бархату поля</w:t>
      </w:r>
    </w:p>
    <w:p w:rsidR="005D7CFF" w:rsidRPr="005D7CFF" w:rsidRDefault="005D7CFF" w:rsidP="005D7CFF">
      <w:pPr>
        <w:rPr>
          <w:sz w:val="32"/>
          <w:szCs w:val="32"/>
        </w:rPr>
      </w:pPr>
      <w:r w:rsidRPr="005D7CFF">
        <w:rPr>
          <w:sz w:val="32"/>
          <w:szCs w:val="32"/>
        </w:rPr>
        <w:t>Вьются ленты серебряных рек.</w:t>
      </w:r>
    </w:p>
    <w:p w:rsidR="005D7CFF" w:rsidRPr="005D7CFF" w:rsidRDefault="005D7CFF" w:rsidP="005D7CFF">
      <w:pPr>
        <w:rPr>
          <w:sz w:val="32"/>
          <w:szCs w:val="32"/>
        </w:rPr>
      </w:pPr>
      <w:r w:rsidRPr="005D7CFF">
        <w:rPr>
          <w:sz w:val="32"/>
          <w:szCs w:val="32"/>
        </w:rPr>
        <w:t>Вдохновлённый крылатою волей</w:t>
      </w:r>
    </w:p>
    <w:p w:rsidR="005D7CFF" w:rsidRPr="005D7CFF" w:rsidRDefault="005D7CFF" w:rsidP="005D7CFF">
      <w:pPr>
        <w:rPr>
          <w:sz w:val="32"/>
          <w:szCs w:val="32"/>
        </w:rPr>
      </w:pPr>
      <w:r w:rsidRPr="005D7CFF">
        <w:rPr>
          <w:sz w:val="32"/>
          <w:szCs w:val="32"/>
        </w:rPr>
        <w:t>Здесь достойно живёт человек!</w:t>
      </w:r>
    </w:p>
    <w:p w:rsidR="005D7CFF" w:rsidRPr="005D7CFF" w:rsidRDefault="005D7CFF" w:rsidP="005D7CFF">
      <w:pPr>
        <w:ind w:firstLine="900"/>
        <w:rPr>
          <w:sz w:val="32"/>
          <w:szCs w:val="32"/>
        </w:rPr>
      </w:pPr>
    </w:p>
    <w:p w:rsidR="005D7CFF" w:rsidRDefault="005D7CFF" w:rsidP="005D7CFF">
      <w:pPr>
        <w:rPr>
          <w:sz w:val="32"/>
          <w:szCs w:val="32"/>
        </w:rPr>
      </w:pPr>
    </w:p>
    <w:p w:rsidR="005D7CFF" w:rsidRPr="005D7CFF" w:rsidRDefault="005D7CFF" w:rsidP="005D7CFF">
      <w:pPr>
        <w:rPr>
          <w:sz w:val="32"/>
          <w:szCs w:val="32"/>
        </w:rPr>
      </w:pPr>
      <w:r w:rsidRPr="005D7CFF">
        <w:rPr>
          <w:sz w:val="32"/>
          <w:szCs w:val="32"/>
        </w:rPr>
        <w:t>3.</w:t>
      </w:r>
    </w:p>
    <w:p w:rsidR="005D7CFF" w:rsidRPr="005D7CFF" w:rsidRDefault="005D7CFF" w:rsidP="005D7CFF">
      <w:pPr>
        <w:rPr>
          <w:sz w:val="32"/>
          <w:szCs w:val="32"/>
        </w:rPr>
      </w:pPr>
      <w:r w:rsidRPr="005D7CFF">
        <w:rPr>
          <w:sz w:val="32"/>
          <w:szCs w:val="32"/>
        </w:rPr>
        <w:t xml:space="preserve">Город </w:t>
      </w:r>
      <w:r w:rsidR="004E23F4">
        <w:rPr>
          <w:sz w:val="32"/>
          <w:szCs w:val="32"/>
        </w:rPr>
        <w:t>спорта, культуры и знаний,</w:t>
      </w:r>
    </w:p>
    <w:p w:rsidR="005D7CFF" w:rsidRPr="005D7CFF" w:rsidRDefault="004E23F4" w:rsidP="005D7CFF">
      <w:pPr>
        <w:rPr>
          <w:sz w:val="32"/>
          <w:szCs w:val="32"/>
        </w:rPr>
      </w:pPr>
      <w:r>
        <w:rPr>
          <w:sz w:val="32"/>
          <w:szCs w:val="32"/>
        </w:rPr>
        <w:t>Город  мужества</w:t>
      </w:r>
      <w:r w:rsidR="005D7CFF" w:rsidRPr="005D7CFF">
        <w:rPr>
          <w:sz w:val="32"/>
          <w:szCs w:val="32"/>
        </w:rPr>
        <w:t xml:space="preserve">, </w:t>
      </w:r>
      <w:r>
        <w:rPr>
          <w:sz w:val="32"/>
          <w:szCs w:val="32"/>
        </w:rPr>
        <w:t xml:space="preserve"> </w:t>
      </w:r>
      <w:r w:rsidR="005D7CFF" w:rsidRPr="005D7CFF">
        <w:rPr>
          <w:sz w:val="32"/>
          <w:szCs w:val="32"/>
        </w:rPr>
        <w:t>город труда.</w:t>
      </w:r>
    </w:p>
    <w:p w:rsidR="005D7CFF" w:rsidRDefault="004E23F4" w:rsidP="005D7CFF">
      <w:pPr>
        <w:rPr>
          <w:sz w:val="32"/>
          <w:szCs w:val="32"/>
        </w:rPr>
      </w:pPr>
      <w:r>
        <w:rPr>
          <w:sz w:val="32"/>
          <w:szCs w:val="32"/>
        </w:rPr>
        <w:t xml:space="preserve">Гордо реет </w:t>
      </w:r>
      <w:proofErr w:type="spellStart"/>
      <w:r>
        <w:rPr>
          <w:sz w:val="32"/>
          <w:szCs w:val="32"/>
        </w:rPr>
        <w:t>Кинельское</w:t>
      </w:r>
      <w:proofErr w:type="spellEnd"/>
      <w:r>
        <w:rPr>
          <w:sz w:val="32"/>
          <w:szCs w:val="32"/>
        </w:rPr>
        <w:t xml:space="preserve"> знамя,</w:t>
      </w:r>
    </w:p>
    <w:p w:rsidR="004E23F4" w:rsidRDefault="004E23F4" w:rsidP="005D7CFF">
      <w:pPr>
        <w:rPr>
          <w:sz w:val="32"/>
          <w:szCs w:val="32"/>
        </w:rPr>
      </w:pPr>
      <w:r>
        <w:rPr>
          <w:sz w:val="32"/>
          <w:szCs w:val="32"/>
        </w:rPr>
        <w:t>И мы знаем, - так будет всегда!</w:t>
      </w:r>
    </w:p>
    <w:p w:rsidR="004E23F4" w:rsidRPr="005D7CFF" w:rsidRDefault="004E23F4" w:rsidP="005D7CFF">
      <w:pPr>
        <w:rPr>
          <w:sz w:val="32"/>
          <w:szCs w:val="32"/>
        </w:rPr>
      </w:pPr>
    </w:p>
    <w:p w:rsidR="002E3954" w:rsidRDefault="002E3954">
      <w:pPr>
        <w:pStyle w:val="ConsPlusNormal"/>
        <w:ind w:firstLine="540"/>
        <w:jc w:val="both"/>
      </w:pPr>
    </w:p>
    <w:p w:rsidR="002E3954" w:rsidRDefault="002E3954">
      <w:pPr>
        <w:pStyle w:val="ConsPlusNormal"/>
        <w:ind w:firstLine="540"/>
        <w:jc w:val="both"/>
      </w:pPr>
    </w:p>
    <w:p w:rsidR="006A1F02" w:rsidRDefault="006A1F02">
      <w:pPr>
        <w:pStyle w:val="ConsPlusNormal"/>
        <w:ind w:firstLine="540"/>
        <w:jc w:val="both"/>
      </w:pPr>
    </w:p>
    <w:p w:rsidR="006A1F02" w:rsidRDefault="006A1F02">
      <w:pPr>
        <w:pStyle w:val="ConsPlusNormal"/>
        <w:ind w:firstLine="540"/>
        <w:jc w:val="both"/>
      </w:pPr>
    </w:p>
    <w:p w:rsidR="006A1F02" w:rsidRDefault="006A1F02">
      <w:pPr>
        <w:pStyle w:val="ConsPlusNormal"/>
        <w:ind w:firstLine="540"/>
        <w:jc w:val="both"/>
      </w:pPr>
    </w:p>
    <w:p w:rsidR="002E3954" w:rsidRDefault="002E3954">
      <w:pPr>
        <w:pStyle w:val="ConsPlusNormal"/>
        <w:ind w:firstLine="540"/>
        <w:jc w:val="both"/>
      </w:pPr>
    </w:p>
    <w:p w:rsidR="005D7CFF" w:rsidRDefault="005D7CFF">
      <w:pPr>
        <w:pStyle w:val="ConsPlusNormal"/>
        <w:ind w:firstLine="540"/>
        <w:jc w:val="both"/>
      </w:pPr>
    </w:p>
    <w:p w:rsidR="006A1F02" w:rsidRPr="00E07E92" w:rsidRDefault="006A1F02" w:rsidP="006A1F02">
      <w:pPr>
        <w:pStyle w:val="ConsPlusNormal"/>
        <w:ind w:firstLine="5954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3 </w:t>
      </w:r>
      <w:r w:rsidRPr="00E07E92">
        <w:rPr>
          <w:rFonts w:ascii="Times New Roman" w:hAnsi="Times New Roman" w:cs="Times New Roman"/>
          <w:sz w:val="24"/>
          <w:szCs w:val="24"/>
        </w:rPr>
        <w:t>к решению</w:t>
      </w:r>
    </w:p>
    <w:p w:rsidR="006A1F02" w:rsidRPr="00E07E92" w:rsidRDefault="006A1F02" w:rsidP="006A1F02">
      <w:pPr>
        <w:pStyle w:val="ConsPlusNormal"/>
        <w:ind w:firstLine="5954"/>
        <w:rPr>
          <w:rFonts w:ascii="Times New Roman" w:hAnsi="Times New Roman" w:cs="Times New Roman"/>
          <w:sz w:val="24"/>
          <w:szCs w:val="24"/>
        </w:rPr>
      </w:pPr>
      <w:r w:rsidRPr="00E07E92">
        <w:rPr>
          <w:rFonts w:ascii="Times New Roman" w:hAnsi="Times New Roman" w:cs="Times New Roman"/>
          <w:sz w:val="24"/>
          <w:szCs w:val="24"/>
        </w:rPr>
        <w:t>Думы городского округа Кинель</w:t>
      </w:r>
    </w:p>
    <w:p w:rsidR="006A1F02" w:rsidRPr="00E07E92" w:rsidRDefault="006A1F02" w:rsidP="006A1F02">
      <w:pPr>
        <w:pStyle w:val="ConsPlusNormal"/>
        <w:ind w:firstLine="5954"/>
        <w:rPr>
          <w:rFonts w:ascii="Times New Roman" w:hAnsi="Times New Roman" w:cs="Times New Roman"/>
          <w:sz w:val="24"/>
          <w:szCs w:val="24"/>
        </w:rPr>
      </w:pPr>
      <w:r w:rsidRPr="00E07E92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6A1F02" w:rsidRPr="00677AF2" w:rsidRDefault="00677AF2" w:rsidP="006A1F02">
      <w:pPr>
        <w:pStyle w:val="ConsPlusNormal"/>
        <w:ind w:firstLine="5954"/>
        <w:rPr>
          <w:rFonts w:ascii="Times New Roman" w:hAnsi="Times New Roman" w:cs="Times New Roman"/>
          <w:sz w:val="24"/>
          <w:szCs w:val="24"/>
          <w:u w:val="single"/>
        </w:rPr>
      </w:pPr>
      <w:r w:rsidRPr="00677AF2">
        <w:rPr>
          <w:rFonts w:ascii="Times New Roman" w:hAnsi="Times New Roman" w:cs="Times New Roman"/>
          <w:sz w:val="24"/>
          <w:szCs w:val="24"/>
          <w:u w:val="single"/>
        </w:rPr>
        <w:t xml:space="preserve">от 29 </w:t>
      </w:r>
      <w:r w:rsidR="006A1F02" w:rsidRPr="00677AF2">
        <w:rPr>
          <w:rFonts w:ascii="Times New Roman" w:hAnsi="Times New Roman" w:cs="Times New Roman"/>
          <w:sz w:val="24"/>
          <w:szCs w:val="24"/>
          <w:u w:val="single"/>
        </w:rPr>
        <w:t xml:space="preserve"> июня 2017 г. №</w:t>
      </w:r>
      <w:r w:rsidRPr="00677AF2">
        <w:rPr>
          <w:rFonts w:ascii="Times New Roman" w:hAnsi="Times New Roman" w:cs="Times New Roman"/>
          <w:sz w:val="24"/>
          <w:szCs w:val="24"/>
          <w:u w:val="single"/>
        </w:rPr>
        <w:t xml:space="preserve">  268</w:t>
      </w:r>
    </w:p>
    <w:p w:rsidR="006A1F02" w:rsidRDefault="006A1F02" w:rsidP="006A1F02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6A1F02" w:rsidRPr="00E07E92" w:rsidRDefault="006A1F02" w:rsidP="006A1F02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6A1F02" w:rsidRPr="00E07E92" w:rsidRDefault="006A1F02" w:rsidP="006A1F0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94"/>
      <w:bookmarkEnd w:id="1"/>
      <w:r w:rsidRPr="00E07E92">
        <w:rPr>
          <w:rFonts w:ascii="Times New Roman" w:hAnsi="Times New Roman" w:cs="Times New Roman"/>
          <w:sz w:val="28"/>
          <w:szCs w:val="28"/>
        </w:rPr>
        <w:t>ПОЛОЖЕНИЕ</w:t>
      </w:r>
    </w:p>
    <w:p w:rsidR="006A1F02" w:rsidRPr="00E07E92" w:rsidRDefault="006A1F02" w:rsidP="006A1F0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07E92">
        <w:rPr>
          <w:rFonts w:ascii="Times New Roman" w:hAnsi="Times New Roman" w:cs="Times New Roman"/>
          <w:sz w:val="28"/>
          <w:szCs w:val="28"/>
        </w:rPr>
        <w:t xml:space="preserve">О ГИМНЕ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ГОРОДСКОЙ ОКРУГ КИНЕЛЬ САМАРСКОЙ </w:t>
      </w:r>
      <w:r w:rsidRPr="00E07E92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A1F02" w:rsidRPr="00E07E92" w:rsidRDefault="006A1F02" w:rsidP="006A1F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1F02" w:rsidRPr="00E07E92" w:rsidRDefault="006A1F02" w:rsidP="006A1F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7E92">
        <w:rPr>
          <w:rFonts w:ascii="Times New Roman" w:hAnsi="Times New Roman" w:cs="Times New Roman"/>
          <w:sz w:val="28"/>
          <w:szCs w:val="28"/>
        </w:rPr>
        <w:t xml:space="preserve">Настоящим Положением устанавливаются Гимн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городской округ Кинель</w:t>
      </w:r>
      <w:r w:rsidRPr="00E07E92">
        <w:rPr>
          <w:rFonts w:ascii="Times New Roman" w:hAnsi="Times New Roman" w:cs="Times New Roman"/>
          <w:sz w:val="28"/>
          <w:szCs w:val="28"/>
        </w:rPr>
        <w:t xml:space="preserve"> Самарской области (далее по тексту - Гимн), его статус, описание и порядок официального использования.</w:t>
      </w:r>
    </w:p>
    <w:p w:rsidR="006A1F02" w:rsidRPr="00E07E92" w:rsidRDefault="006A1F02" w:rsidP="006A1F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1F02" w:rsidRPr="00E07E92" w:rsidRDefault="006A1F02" w:rsidP="006A1F0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07E9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A1F02" w:rsidRPr="00E07E92" w:rsidRDefault="006A1F02" w:rsidP="006A1F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1F02" w:rsidRPr="00E07E92" w:rsidRDefault="006A1F02" w:rsidP="006A1F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7E92">
        <w:rPr>
          <w:rFonts w:ascii="Times New Roman" w:hAnsi="Times New Roman" w:cs="Times New Roman"/>
          <w:sz w:val="28"/>
          <w:szCs w:val="28"/>
        </w:rPr>
        <w:t xml:space="preserve">1.1. Гимн является официальным символом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городской округ Кинель</w:t>
      </w:r>
      <w:r w:rsidRPr="00E07E92">
        <w:rPr>
          <w:rFonts w:ascii="Times New Roman" w:hAnsi="Times New Roman" w:cs="Times New Roman"/>
          <w:sz w:val="28"/>
          <w:szCs w:val="28"/>
        </w:rPr>
        <w:t xml:space="preserve"> Самарской области, отражающим единство его территории, исторические, культурные, социально-экономические и иные местные традиции.</w:t>
      </w:r>
    </w:p>
    <w:p w:rsidR="006A1F02" w:rsidRPr="00E07E92" w:rsidRDefault="006A1F02" w:rsidP="006A1F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7E92">
        <w:rPr>
          <w:rFonts w:ascii="Times New Roman" w:hAnsi="Times New Roman" w:cs="Times New Roman"/>
          <w:sz w:val="28"/>
          <w:szCs w:val="28"/>
        </w:rPr>
        <w:t xml:space="preserve">1.2. Гимн представляет собой музыкальное произведение, текст и музыкальная редакция которого утверждаются </w:t>
      </w:r>
      <w:r>
        <w:rPr>
          <w:rFonts w:ascii="Times New Roman" w:hAnsi="Times New Roman" w:cs="Times New Roman"/>
          <w:sz w:val="28"/>
          <w:szCs w:val="28"/>
        </w:rPr>
        <w:t>Думой городского округа Кинель</w:t>
      </w:r>
      <w:r w:rsidRPr="00E07E92"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6A1F02" w:rsidRPr="00E07E92" w:rsidRDefault="006A1F02" w:rsidP="006A1F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7E92">
        <w:rPr>
          <w:rFonts w:ascii="Times New Roman" w:hAnsi="Times New Roman" w:cs="Times New Roman"/>
          <w:sz w:val="28"/>
          <w:szCs w:val="28"/>
        </w:rPr>
        <w:t xml:space="preserve">1.3. Гимн может исполняться в оркестровом, хоровом, оркестрово-хоровом либо ином вокальном и инструментальном варианте. При этом могут использоваться средства </w:t>
      </w:r>
      <w:proofErr w:type="spellStart"/>
      <w:r w:rsidRPr="00E07E92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Pr="00E07E92">
        <w:rPr>
          <w:rFonts w:ascii="Times New Roman" w:hAnsi="Times New Roman" w:cs="Times New Roman"/>
          <w:sz w:val="28"/>
          <w:szCs w:val="28"/>
        </w:rPr>
        <w:t>- и видеозаписи, а также средства теле- и радиотрансляции.</w:t>
      </w:r>
    </w:p>
    <w:p w:rsidR="006A1F02" w:rsidRPr="00E07E92" w:rsidRDefault="006A1F02" w:rsidP="006A1F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7E92">
        <w:rPr>
          <w:rFonts w:ascii="Times New Roman" w:hAnsi="Times New Roman" w:cs="Times New Roman"/>
          <w:sz w:val="28"/>
          <w:szCs w:val="28"/>
        </w:rPr>
        <w:t xml:space="preserve">1.4. Гимн должен исполняться в точном соответствии с музыкальной редакцией и текстом, </w:t>
      </w:r>
      <w:proofErr w:type="gramStart"/>
      <w:r w:rsidRPr="00E07E92">
        <w:rPr>
          <w:rFonts w:ascii="Times New Roman" w:hAnsi="Times New Roman" w:cs="Times New Roman"/>
          <w:sz w:val="28"/>
          <w:szCs w:val="28"/>
        </w:rPr>
        <w:t>утвержденными</w:t>
      </w:r>
      <w:proofErr w:type="gramEnd"/>
      <w:r w:rsidRPr="00E07E92">
        <w:rPr>
          <w:rFonts w:ascii="Times New Roman" w:hAnsi="Times New Roman" w:cs="Times New Roman"/>
          <w:sz w:val="28"/>
          <w:szCs w:val="28"/>
        </w:rPr>
        <w:t xml:space="preserve"> решением </w:t>
      </w:r>
      <w:r>
        <w:rPr>
          <w:rFonts w:ascii="Times New Roman" w:hAnsi="Times New Roman" w:cs="Times New Roman"/>
          <w:sz w:val="28"/>
          <w:szCs w:val="28"/>
        </w:rPr>
        <w:t xml:space="preserve">Думы городского округа Кинель </w:t>
      </w:r>
      <w:r w:rsidRPr="00E07E92">
        <w:rPr>
          <w:rFonts w:ascii="Times New Roman" w:hAnsi="Times New Roman" w:cs="Times New Roman"/>
          <w:sz w:val="28"/>
          <w:szCs w:val="28"/>
        </w:rPr>
        <w:t>Самарской области.</w:t>
      </w:r>
    </w:p>
    <w:p w:rsidR="006A1F02" w:rsidRPr="00E07E92" w:rsidRDefault="006A1F02" w:rsidP="006A1F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1F02" w:rsidRPr="00E07E92" w:rsidRDefault="006A1F02" w:rsidP="006A1F0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07E92">
        <w:rPr>
          <w:rFonts w:ascii="Times New Roman" w:hAnsi="Times New Roman" w:cs="Times New Roman"/>
          <w:sz w:val="28"/>
          <w:szCs w:val="28"/>
        </w:rPr>
        <w:t>2. Порядок исполнения Гимна</w:t>
      </w:r>
    </w:p>
    <w:p w:rsidR="006A1F02" w:rsidRPr="00E07E92" w:rsidRDefault="006A1F02" w:rsidP="006A1F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1F02" w:rsidRPr="00E07E92" w:rsidRDefault="006A1F02" w:rsidP="006A1F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7E92">
        <w:rPr>
          <w:rFonts w:ascii="Times New Roman" w:hAnsi="Times New Roman" w:cs="Times New Roman"/>
          <w:sz w:val="28"/>
          <w:szCs w:val="28"/>
        </w:rPr>
        <w:t>2.1. Гимн исполняется:</w:t>
      </w:r>
    </w:p>
    <w:p w:rsidR="006A1F02" w:rsidRPr="00E07E92" w:rsidRDefault="006A1F02" w:rsidP="006A1F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7E92">
        <w:rPr>
          <w:rFonts w:ascii="Times New Roman" w:hAnsi="Times New Roman" w:cs="Times New Roman"/>
          <w:sz w:val="28"/>
          <w:szCs w:val="28"/>
        </w:rPr>
        <w:t xml:space="preserve">2.1.1. При вступлении в должность </w:t>
      </w:r>
      <w:r>
        <w:rPr>
          <w:rFonts w:ascii="Times New Roman" w:hAnsi="Times New Roman" w:cs="Times New Roman"/>
          <w:sz w:val="28"/>
          <w:szCs w:val="28"/>
        </w:rPr>
        <w:t>Главы городского округа Кинель</w:t>
      </w:r>
      <w:r w:rsidRPr="00E07E92">
        <w:rPr>
          <w:rFonts w:ascii="Times New Roman" w:hAnsi="Times New Roman" w:cs="Times New Roman"/>
          <w:sz w:val="28"/>
          <w:szCs w:val="28"/>
        </w:rPr>
        <w:t xml:space="preserve"> Самарской области - после принесения им </w:t>
      </w:r>
      <w:r>
        <w:rPr>
          <w:rFonts w:ascii="Times New Roman" w:hAnsi="Times New Roman" w:cs="Times New Roman"/>
          <w:sz w:val="28"/>
          <w:szCs w:val="28"/>
        </w:rPr>
        <w:t xml:space="preserve">торжественной </w:t>
      </w:r>
      <w:r w:rsidRPr="00E07E92">
        <w:rPr>
          <w:rFonts w:ascii="Times New Roman" w:hAnsi="Times New Roman" w:cs="Times New Roman"/>
          <w:sz w:val="28"/>
          <w:szCs w:val="28"/>
        </w:rPr>
        <w:t>присяги;</w:t>
      </w:r>
    </w:p>
    <w:p w:rsidR="006A1F02" w:rsidRPr="00E07E92" w:rsidRDefault="006A1F02" w:rsidP="006A1F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7E92">
        <w:rPr>
          <w:rFonts w:ascii="Times New Roman" w:hAnsi="Times New Roman" w:cs="Times New Roman"/>
          <w:sz w:val="28"/>
          <w:szCs w:val="28"/>
        </w:rPr>
        <w:t xml:space="preserve">2.1.2. При открытии </w:t>
      </w:r>
      <w:r>
        <w:rPr>
          <w:rFonts w:ascii="Times New Roman" w:hAnsi="Times New Roman" w:cs="Times New Roman"/>
          <w:sz w:val="28"/>
          <w:szCs w:val="28"/>
        </w:rPr>
        <w:t xml:space="preserve">и закрытии </w:t>
      </w:r>
      <w:r w:rsidRPr="00E07E92">
        <w:rPr>
          <w:rFonts w:ascii="Times New Roman" w:hAnsi="Times New Roman" w:cs="Times New Roman"/>
          <w:sz w:val="28"/>
          <w:szCs w:val="28"/>
        </w:rPr>
        <w:t xml:space="preserve">первого и последнего заседания </w:t>
      </w:r>
      <w:r>
        <w:rPr>
          <w:rFonts w:ascii="Times New Roman" w:hAnsi="Times New Roman" w:cs="Times New Roman"/>
          <w:sz w:val="28"/>
          <w:szCs w:val="28"/>
        </w:rPr>
        <w:t>Думы городского округа Кинель</w:t>
      </w:r>
      <w:r w:rsidRPr="00E07E92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соответствующего созыва</w:t>
      </w:r>
      <w:r w:rsidRPr="00E07E92">
        <w:rPr>
          <w:rFonts w:ascii="Times New Roman" w:hAnsi="Times New Roman" w:cs="Times New Roman"/>
          <w:sz w:val="28"/>
          <w:szCs w:val="28"/>
        </w:rPr>
        <w:t>;</w:t>
      </w:r>
    </w:p>
    <w:p w:rsidR="006A1F02" w:rsidRPr="00E07E92" w:rsidRDefault="006A1F02" w:rsidP="006A1F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7E92">
        <w:rPr>
          <w:rFonts w:ascii="Times New Roman" w:hAnsi="Times New Roman" w:cs="Times New Roman"/>
          <w:sz w:val="28"/>
          <w:szCs w:val="28"/>
        </w:rPr>
        <w:t xml:space="preserve">2.1.3. Во время официальной церемонии подъема флага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городской округ Кинель</w:t>
      </w:r>
      <w:r w:rsidRPr="00E07E92">
        <w:rPr>
          <w:rFonts w:ascii="Times New Roman" w:hAnsi="Times New Roman" w:cs="Times New Roman"/>
          <w:sz w:val="28"/>
          <w:szCs w:val="28"/>
        </w:rPr>
        <w:t xml:space="preserve"> Самарской области и других официальных церемоний.</w:t>
      </w:r>
    </w:p>
    <w:p w:rsidR="006A1F02" w:rsidRPr="00E07E92" w:rsidRDefault="006A1F02" w:rsidP="006A1F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Гимн</w:t>
      </w:r>
      <w:r w:rsidRPr="00E07E92">
        <w:rPr>
          <w:rFonts w:ascii="Times New Roman" w:hAnsi="Times New Roman" w:cs="Times New Roman"/>
          <w:sz w:val="28"/>
          <w:szCs w:val="28"/>
        </w:rPr>
        <w:t xml:space="preserve"> мо</w:t>
      </w:r>
      <w:r>
        <w:rPr>
          <w:rFonts w:ascii="Times New Roman" w:hAnsi="Times New Roman" w:cs="Times New Roman"/>
          <w:sz w:val="28"/>
          <w:szCs w:val="28"/>
        </w:rPr>
        <w:t>жет</w:t>
      </w:r>
      <w:r w:rsidRPr="00E07E92">
        <w:rPr>
          <w:rFonts w:ascii="Times New Roman" w:hAnsi="Times New Roman" w:cs="Times New Roman"/>
          <w:sz w:val="28"/>
          <w:szCs w:val="28"/>
        </w:rPr>
        <w:t xml:space="preserve"> исполняться:</w:t>
      </w:r>
    </w:p>
    <w:p w:rsidR="006A1F02" w:rsidRPr="00E07E92" w:rsidRDefault="006A1F02" w:rsidP="006A1F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7E92">
        <w:rPr>
          <w:rFonts w:ascii="Times New Roman" w:hAnsi="Times New Roman" w:cs="Times New Roman"/>
          <w:sz w:val="28"/>
          <w:szCs w:val="28"/>
        </w:rPr>
        <w:t>2.2.1. При открытии памятников и памятных знаков;</w:t>
      </w:r>
    </w:p>
    <w:p w:rsidR="006A1F02" w:rsidRPr="00E07E92" w:rsidRDefault="006A1F02" w:rsidP="006A1F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7E92">
        <w:rPr>
          <w:rFonts w:ascii="Times New Roman" w:hAnsi="Times New Roman" w:cs="Times New Roman"/>
          <w:sz w:val="28"/>
          <w:szCs w:val="28"/>
        </w:rPr>
        <w:t xml:space="preserve">2.2.2. При открытии и закрытии праздничных, торжественных, </w:t>
      </w:r>
      <w:r w:rsidRPr="00E07E92">
        <w:rPr>
          <w:rFonts w:ascii="Times New Roman" w:hAnsi="Times New Roman" w:cs="Times New Roman"/>
          <w:sz w:val="28"/>
          <w:szCs w:val="28"/>
        </w:rPr>
        <w:lastRenderedPageBreak/>
        <w:t xml:space="preserve">протокольных и иных мероприятий, в том числе в дни официальных праздников и памятных событий, проводимых органами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городского округа Кинель Самарской области</w:t>
      </w:r>
      <w:r w:rsidRPr="00E07E92">
        <w:rPr>
          <w:rFonts w:ascii="Times New Roman" w:hAnsi="Times New Roman" w:cs="Times New Roman"/>
          <w:sz w:val="28"/>
          <w:szCs w:val="28"/>
        </w:rPr>
        <w:t>;</w:t>
      </w:r>
    </w:p>
    <w:p w:rsidR="006A1F02" w:rsidRPr="00E07E92" w:rsidRDefault="006A1F02" w:rsidP="006A1F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7E92">
        <w:rPr>
          <w:rFonts w:ascii="Times New Roman" w:hAnsi="Times New Roman" w:cs="Times New Roman"/>
          <w:sz w:val="28"/>
          <w:szCs w:val="28"/>
        </w:rPr>
        <w:t>2.2.3. Во время иных торжественных мероприятий, проводимых организациями независимо от формы собственности;</w:t>
      </w:r>
    </w:p>
    <w:p w:rsidR="006A1F02" w:rsidRPr="00E07E92" w:rsidRDefault="006A1F02" w:rsidP="006A1F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7E92">
        <w:rPr>
          <w:rFonts w:ascii="Times New Roman" w:hAnsi="Times New Roman" w:cs="Times New Roman"/>
          <w:sz w:val="28"/>
          <w:szCs w:val="28"/>
        </w:rPr>
        <w:t xml:space="preserve">2.2.4. При проведении официальных церемоний во время спортивных соревнований на территории </w:t>
      </w:r>
      <w:r>
        <w:rPr>
          <w:rFonts w:ascii="Times New Roman" w:hAnsi="Times New Roman" w:cs="Times New Roman"/>
          <w:sz w:val="28"/>
          <w:szCs w:val="28"/>
        </w:rPr>
        <w:t>городского округа Кинель Самарской области</w:t>
      </w:r>
      <w:r w:rsidRPr="00E07E92">
        <w:rPr>
          <w:rFonts w:ascii="Times New Roman" w:hAnsi="Times New Roman" w:cs="Times New Roman"/>
          <w:sz w:val="28"/>
          <w:szCs w:val="28"/>
        </w:rPr>
        <w:t xml:space="preserve"> и за его пределами, в соответствии с правилами проведения этих соревнований.</w:t>
      </w:r>
    </w:p>
    <w:p w:rsidR="006A1F02" w:rsidRPr="00E07E92" w:rsidRDefault="006A1F02" w:rsidP="006A1F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7E92">
        <w:rPr>
          <w:rFonts w:ascii="Times New Roman" w:hAnsi="Times New Roman" w:cs="Times New Roman"/>
          <w:sz w:val="28"/>
          <w:szCs w:val="28"/>
        </w:rPr>
        <w:t>2.3. В случаях, когда федеральным законодательством и законодательством Самарской области предусмотрено исполнение Государственного гимна Российской Федерации, гимна Самарской области, Гимн исполняется после них.</w:t>
      </w:r>
    </w:p>
    <w:p w:rsidR="006A1F02" w:rsidRPr="00E07E92" w:rsidRDefault="006A1F02" w:rsidP="006A1F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7E92">
        <w:rPr>
          <w:rFonts w:ascii="Times New Roman" w:hAnsi="Times New Roman" w:cs="Times New Roman"/>
          <w:sz w:val="28"/>
          <w:szCs w:val="28"/>
        </w:rPr>
        <w:t>2.4. Гимн может транслироваться средствами местного телевидения и радиовещания.</w:t>
      </w:r>
    </w:p>
    <w:p w:rsidR="006A1F02" w:rsidRPr="00E07E92" w:rsidRDefault="006A1F02" w:rsidP="006A1F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7E92">
        <w:rPr>
          <w:rFonts w:ascii="Times New Roman" w:hAnsi="Times New Roman" w:cs="Times New Roman"/>
          <w:sz w:val="28"/>
          <w:szCs w:val="28"/>
        </w:rPr>
        <w:t>2.5. При официальном исполнении Гимна присутствующие выслушивают его стоя, мужчины - без головных уборов.</w:t>
      </w:r>
    </w:p>
    <w:p w:rsidR="006A1F02" w:rsidRPr="00E07E92" w:rsidRDefault="006A1F02" w:rsidP="006A1F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7E92">
        <w:rPr>
          <w:rFonts w:ascii="Times New Roman" w:hAnsi="Times New Roman" w:cs="Times New Roman"/>
          <w:sz w:val="28"/>
          <w:szCs w:val="28"/>
        </w:rPr>
        <w:t xml:space="preserve">В случае если исполнение Гимна сопровождается поднятием флага </w:t>
      </w:r>
      <w:r>
        <w:rPr>
          <w:rFonts w:ascii="Times New Roman" w:hAnsi="Times New Roman" w:cs="Times New Roman"/>
          <w:sz w:val="28"/>
          <w:szCs w:val="28"/>
        </w:rPr>
        <w:t>городского округа Кинель Самарской области</w:t>
      </w:r>
      <w:r w:rsidRPr="00E07E92">
        <w:rPr>
          <w:rFonts w:ascii="Times New Roman" w:hAnsi="Times New Roman" w:cs="Times New Roman"/>
          <w:sz w:val="28"/>
          <w:szCs w:val="28"/>
        </w:rPr>
        <w:t>, присутствующие поворачиваются к нему лицом.</w:t>
      </w:r>
    </w:p>
    <w:p w:rsidR="006A1F02" w:rsidRPr="00E07E92" w:rsidRDefault="006A1F02" w:rsidP="006A1F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7E92">
        <w:rPr>
          <w:rFonts w:ascii="Times New Roman" w:hAnsi="Times New Roman" w:cs="Times New Roman"/>
          <w:sz w:val="28"/>
          <w:szCs w:val="28"/>
        </w:rPr>
        <w:t>2.6. Ответственность за соблюдение установленных данным Положением требований при исполнении Гимна несут руководители органов местного самоуправления, предприятий, учреждений и организаций, проводящих соответствующие мероприятия.</w:t>
      </w:r>
    </w:p>
    <w:p w:rsidR="006A1F02" w:rsidRPr="00E07E92" w:rsidRDefault="006A1F02" w:rsidP="006A1F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3954" w:rsidRDefault="002E3954">
      <w:pPr>
        <w:pStyle w:val="ConsPlusNormal"/>
        <w:ind w:firstLine="540"/>
        <w:jc w:val="both"/>
      </w:pPr>
    </w:p>
    <w:sectPr w:rsidR="002E3954" w:rsidSect="00D07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3954"/>
    <w:rsid w:val="000A067B"/>
    <w:rsid w:val="001605D8"/>
    <w:rsid w:val="00253BDB"/>
    <w:rsid w:val="002E3954"/>
    <w:rsid w:val="00382290"/>
    <w:rsid w:val="004E23F4"/>
    <w:rsid w:val="005D7CFF"/>
    <w:rsid w:val="00677AF2"/>
    <w:rsid w:val="006A1F02"/>
    <w:rsid w:val="006B2476"/>
    <w:rsid w:val="006E63E4"/>
    <w:rsid w:val="007754CA"/>
    <w:rsid w:val="00785EF9"/>
    <w:rsid w:val="00AF2FCE"/>
    <w:rsid w:val="00B95786"/>
    <w:rsid w:val="00C56B2E"/>
    <w:rsid w:val="00C85FA3"/>
    <w:rsid w:val="00CE46FF"/>
    <w:rsid w:val="00D11BCC"/>
    <w:rsid w:val="00D658C2"/>
    <w:rsid w:val="00D85F89"/>
    <w:rsid w:val="00DE0225"/>
    <w:rsid w:val="00E07E92"/>
    <w:rsid w:val="00FB2A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39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E39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E39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E39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5FA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5FA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6898CBBE10C41147D2D2FC3F867677755D34B63EFD8C396449E03A26E197FEFFBA4F777963EA6082E157SCZ6K" TargetMode="External"/><Relationship Id="rId5" Type="http://schemas.openxmlformats.org/officeDocument/2006/relationships/hyperlink" Target="consultantplus://offline/ref=516898CBBE10C41147D2CCF129EA2A7F72526CB83DF1816F3916BB6771E89DA9B8F516353D6EEB67S8Z3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Долгих</cp:lastModifiedBy>
  <cp:revision>14</cp:revision>
  <cp:lastPrinted>2017-06-23T06:18:00Z</cp:lastPrinted>
  <dcterms:created xsi:type="dcterms:W3CDTF">2017-05-16T10:25:00Z</dcterms:created>
  <dcterms:modified xsi:type="dcterms:W3CDTF">2017-06-29T06:25:00Z</dcterms:modified>
</cp:coreProperties>
</file>