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05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995"/>
        <w:gridCol w:w="536"/>
        <w:gridCol w:w="4702"/>
      </w:tblGrid>
      <w:tr w:rsidR="00A47431" w:rsidTr="006D6A74">
        <w:trPr>
          <w:trHeight w:val="2340"/>
        </w:trPr>
        <w:tc>
          <w:tcPr>
            <w:tcW w:w="4703" w:type="dxa"/>
            <w:gridSpan w:val="5"/>
          </w:tcPr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>
            <w:pPr>
              <w:jc w:val="center"/>
            </w:pPr>
          </w:p>
          <w:p w:rsidR="00A47431" w:rsidRDefault="00A47431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jc w:val="center"/>
              <w:rPr>
                <w:sz w:val="18"/>
              </w:rPr>
            </w:pPr>
          </w:p>
          <w:p w:rsidR="00A47431" w:rsidRDefault="00A47431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>
            <w:pPr>
              <w:jc w:val="center"/>
            </w:pPr>
          </w:p>
        </w:tc>
        <w:tc>
          <w:tcPr>
            <w:tcW w:w="4702" w:type="dxa"/>
            <w:vMerge w:val="restart"/>
          </w:tcPr>
          <w:p w:rsidR="00A47431" w:rsidRPr="008F3495" w:rsidRDefault="00A47431" w:rsidP="00BE7088">
            <w:pPr>
              <w:ind w:firstLine="567"/>
              <w:jc w:val="right"/>
            </w:pPr>
          </w:p>
        </w:tc>
      </w:tr>
      <w:tr w:rsidR="00A47431" w:rsidTr="00A5325E">
        <w:trPr>
          <w:trHeight w:val="345"/>
        </w:trPr>
        <w:tc>
          <w:tcPr>
            <w:tcW w:w="906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Pr="005C5A7C" w:rsidRDefault="005C5A7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  <w:lang w:val="en-US"/>
              </w:rPr>
              <w:t>12</w:t>
            </w:r>
            <w:r>
              <w:rPr>
                <w:i/>
                <w:szCs w:val="28"/>
              </w:rPr>
              <w:t>.10.2012г.</w:t>
            </w:r>
          </w:p>
        </w:tc>
        <w:tc>
          <w:tcPr>
            <w:tcW w:w="567" w:type="dxa"/>
            <w:vAlign w:val="bottom"/>
            <w:hideMark/>
          </w:tcPr>
          <w:p w:rsidR="00A47431" w:rsidRDefault="00A47431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99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  <w:hideMark/>
          </w:tcPr>
          <w:p w:rsidR="00A47431" w:rsidRDefault="005C5A7C">
            <w:pPr>
              <w:jc w:val="center"/>
              <w:rPr>
                <w:i/>
                <w:szCs w:val="28"/>
              </w:rPr>
            </w:pPr>
            <w:r>
              <w:rPr>
                <w:i/>
                <w:szCs w:val="28"/>
              </w:rPr>
              <w:t>3204</w:t>
            </w:r>
          </w:p>
        </w:tc>
        <w:tc>
          <w:tcPr>
            <w:tcW w:w="536" w:type="dxa"/>
            <w:vAlign w:val="bottom"/>
          </w:tcPr>
          <w:p w:rsidR="00A47431" w:rsidRDefault="00A47431">
            <w:pPr>
              <w:jc w:val="center"/>
              <w:rPr>
                <w:szCs w:val="28"/>
              </w:rPr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A47431" w:rsidTr="006D6A74">
        <w:trPr>
          <w:trHeight w:val="365"/>
        </w:trPr>
        <w:tc>
          <w:tcPr>
            <w:tcW w:w="4703" w:type="dxa"/>
            <w:gridSpan w:val="5"/>
          </w:tcPr>
          <w:p w:rsidR="00A47431" w:rsidRDefault="00A47431">
            <w:pPr>
              <w:ind w:firstLine="567"/>
              <w:jc w:val="center"/>
            </w:pPr>
          </w:p>
        </w:tc>
        <w:tc>
          <w:tcPr>
            <w:tcW w:w="4702" w:type="dxa"/>
            <w:vMerge/>
            <w:vAlign w:val="center"/>
            <w:hideMark/>
          </w:tcPr>
          <w:p w:rsidR="00A47431" w:rsidRDefault="00A47431"/>
        </w:tc>
      </w:tr>
      <w:tr w:rsidR="00C91EA4" w:rsidTr="006D6A74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702" w:type="dxa"/>
          <w:trHeight w:val="600"/>
        </w:trPr>
        <w:tc>
          <w:tcPr>
            <w:tcW w:w="4703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C91EA4" w:rsidRPr="00993E29" w:rsidRDefault="00A5325E" w:rsidP="008C2730">
            <w:pPr>
              <w:spacing w:line="276" w:lineRule="auto"/>
              <w:jc w:val="both"/>
              <w:rPr>
                <w:sz w:val="24"/>
                <w:szCs w:val="28"/>
              </w:rPr>
            </w:pPr>
            <w:r>
              <w:rPr>
                <w:szCs w:val="28"/>
              </w:rPr>
              <w:t>О внесении изменений в постановление администрации городского округа Кинель от 30.07.2010г. №2174 «</w:t>
            </w:r>
            <w:r w:rsidR="009C1D06" w:rsidRPr="009C1D06">
              <w:rPr>
                <w:szCs w:val="28"/>
              </w:rPr>
              <w:t xml:space="preserve">Об </w:t>
            </w:r>
            <w:r w:rsidR="009C1D06">
              <w:rPr>
                <w:szCs w:val="28"/>
              </w:rPr>
              <w:t xml:space="preserve">утверждении </w:t>
            </w:r>
            <w:r w:rsidR="000231FC">
              <w:rPr>
                <w:szCs w:val="28"/>
              </w:rPr>
              <w:t xml:space="preserve">городской целевой </w:t>
            </w:r>
            <w:r w:rsidR="009C1D06" w:rsidRPr="009C1D06">
              <w:rPr>
                <w:szCs w:val="28"/>
              </w:rPr>
              <w:t>программ</w:t>
            </w:r>
            <w:r w:rsidR="009C1D06">
              <w:rPr>
                <w:szCs w:val="28"/>
              </w:rPr>
              <w:t>ы</w:t>
            </w:r>
            <w:r w:rsidR="009C1D06" w:rsidRPr="009C1D06">
              <w:rPr>
                <w:szCs w:val="28"/>
              </w:rPr>
              <w:t xml:space="preserve"> </w:t>
            </w:r>
            <w:r w:rsidR="000231FC">
              <w:rPr>
                <w:szCs w:val="28"/>
              </w:rPr>
              <w:t>«</w:t>
            </w:r>
            <w:r w:rsidR="004C3E37">
              <w:rPr>
                <w:szCs w:val="28"/>
              </w:rPr>
              <w:t>Э</w:t>
            </w:r>
            <w:r w:rsidR="004C3E37" w:rsidRPr="004C3E37">
              <w:rPr>
                <w:szCs w:val="28"/>
              </w:rPr>
              <w:t>нергосбережени</w:t>
            </w:r>
            <w:r w:rsidR="004C3E37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и повышени</w:t>
            </w:r>
            <w:r w:rsidR="008C2730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энергетической эффективности </w:t>
            </w:r>
            <w:r w:rsidR="0016063E">
              <w:rPr>
                <w:szCs w:val="28"/>
              </w:rPr>
              <w:t xml:space="preserve">в </w:t>
            </w:r>
            <w:r w:rsidR="004C3E37" w:rsidRPr="004C3E37">
              <w:rPr>
                <w:szCs w:val="28"/>
              </w:rPr>
              <w:t>городско</w:t>
            </w:r>
            <w:r w:rsidR="0016063E">
              <w:rPr>
                <w:szCs w:val="28"/>
              </w:rPr>
              <w:t>м</w:t>
            </w:r>
            <w:r w:rsidR="004C3E37" w:rsidRPr="004C3E37">
              <w:rPr>
                <w:szCs w:val="28"/>
              </w:rPr>
              <w:t xml:space="preserve"> округ</w:t>
            </w:r>
            <w:r w:rsidR="0016063E">
              <w:rPr>
                <w:szCs w:val="28"/>
              </w:rPr>
              <w:t>е</w:t>
            </w:r>
            <w:r w:rsidR="004C3E37" w:rsidRPr="004C3E37">
              <w:rPr>
                <w:szCs w:val="28"/>
              </w:rPr>
              <w:t xml:space="preserve"> Кинель</w:t>
            </w:r>
            <w:r w:rsidR="004C3E37">
              <w:rPr>
                <w:szCs w:val="28"/>
              </w:rPr>
              <w:t xml:space="preserve"> </w:t>
            </w:r>
            <w:r w:rsidR="004C3E37" w:rsidRPr="004C3E37">
              <w:rPr>
                <w:szCs w:val="28"/>
              </w:rPr>
              <w:t>на 2010-2014 годы</w:t>
            </w:r>
            <w:r w:rsidR="000231FC">
              <w:rPr>
                <w:szCs w:val="28"/>
              </w:rPr>
              <w:t>»</w:t>
            </w:r>
          </w:p>
        </w:tc>
      </w:tr>
    </w:tbl>
    <w:p w:rsidR="00C91EA4" w:rsidRDefault="00C91EA4" w:rsidP="00607ABE">
      <w:pPr>
        <w:spacing w:line="360" w:lineRule="auto"/>
        <w:ind w:firstLine="709"/>
        <w:jc w:val="both"/>
        <w:rPr>
          <w:szCs w:val="28"/>
        </w:rPr>
      </w:pPr>
    </w:p>
    <w:p w:rsidR="00B252A8" w:rsidRDefault="00B252A8" w:rsidP="00607ABE">
      <w:pPr>
        <w:spacing w:line="360" w:lineRule="auto"/>
        <w:ind w:firstLine="709"/>
        <w:jc w:val="both"/>
        <w:rPr>
          <w:szCs w:val="28"/>
        </w:rPr>
      </w:pPr>
    </w:p>
    <w:p w:rsidR="00425247" w:rsidRDefault="009C1D06" w:rsidP="004C3E37">
      <w:pPr>
        <w:spacing w:line="336" w:lineRule="auto"/>
        <w:ind w:firstLine="720"/>
        <w:jc w:val="both"/>
        <w:rPr>
          <w:szCs w:val="28"/>
        </w:rPr>
      </w:pPr>
      <w:bookmarkStart w:id="0" w:name="sub_1"/>
      <w:r w:rsidRPr="009C1D06">
        <w:rPr>
          <w:szCs w:val="28"/>
        </w:rPr>
        <w:t xml:space="preserve">В </w:t>
      </w:r>
      <w:r w:rsidR="004C3E37">
        <w:rPr>
          <w:szCs w:val="28"/>
        </w:rPr>
        <w:t xml:space="preserve">соответствии с </w:t>
      </w:r>
      <w:r w:rsidR="004C3E37" w:rsidRPr="004C3E37">
        <w:rPr>
          <w:szCs w:val="28"/>
        </w:rPr>
        <w:t>Федеральны</w:t>
      </w:r>
      <w:r w:rsidR="004C3E37">
        <w:rPr>
          <w:szCs w:val="28"/>
        </w:rPr>
        <w:t>м</w:t>
      </w:r>
      <w:r w:rsidR="004C3E37" w:rsidRPr="004C3E37">
        <w:rPr>
          <w:szCs w:val="28"/>
        </w:rPr>
        <w:t xml:space="preserve"> закон</w:t>
      </w:r>
      <w:r w:rsidR="004C3E37">
        <w:rPr>
          <w:szCs w:val="28"/>
        </w:rPr>
        <w:t>ом</w:t>
      </w:r>
      <w:r w:rsidR="004C3E37" w:rsidRPr="004C3E37">
        <w:rPr>
          <w:szCs w:val="28"/>
        </w:rPr>
        <w:t xml:space="preserve"> от 23 ноября 2009 </w:t>
      </w:r>
      <w:r w:rsidR="004C3E37">
        <w:rPr>
          <w:szCs w:val="28"/>
        </w:rPr>
        <w:t>годом</w:t>
      </w:r>
      <w:r w:rsidR="004C3E37" w:rsidRPr="004C3E37">
        <w:rPr>
          <w:szCs w:val="28"/>
        </w:rPr>
        <w:t xml:space="preserve"> </w:t>
      </w:r>
      <w:r w:rsidR="004C3E37">
        <w:rPr>
          <w:szCs w:val="28"/>
        </w:rPr>
        <w:t>№</w:t>
      </w:r>
      <w:r w:rsidR="004C3E37" w:rsidRPr="004C3E37">
        <w:rPr>
          <w:szCs w:val="28"/>
        </w:rPr>
        <w:t>261-ФЗ «Об энергосбережении и о повышении энергетической эффективности и о внесении изменений в отдельные законодательные акты Российской Федерации»</w:t>
      </w:r>
      <w:r w:rsidR="004C3E37">
        <w:rPr>
          <w:szCs w:val="28"/>
        </w:rPr>
        <w:t xml:space="preserve">, с целью </w:t>
      </w:r>
      <w:r w:rsidR="004C3E37" w:rsidRPr="004C3E37">
        <w:rPr>
          <w:szCs w:val="28"/>
        </w:rPr>
        <w:t>эффективно</w:t>
      </w:r>
      <w:r w:rsidR="004C3E37">
        <w:rPr>
          <w:szCs w:val="28"/>
        </w:rPr>
        <w:t>го</w:t>
      </w:r>
      <w:r w:rsidR="004C3E37" w:rsidRPr="004C3E37">
        <w:rPr>
          <w:szCs w:val="28"/>
        </w:rPr>
        <w:t xml:space="preserve"> использовани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топливно-энергетических ресурсов и сокращени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расходов бюджета городского округа на их оплату, формировани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и совершенствовани</w:t>
      </w:r>
      <w:r w:rsidR="004C3E37">
        <w:rPr>
          <w:szCs w:val="28"/>
        </w:rPr>
        <w:t>я</w:t>
      </w:r>
      <w:r w:rsidR="004C3E37" w:rsidRPr="004C3E37">
        <w:rPr>
          <w:szCs w:val="28"/>
        </w:rPr>
        <w:t xml:space="preserve"> экономических и организационных механизмов развития энергосбережения, повышение энергоэффективности коммунальной инфраструктуры и создание условий для привлечения инвестиций в целях внедрения энергосберегающих технологий на территории городского округа</w:t>
      </w:r>
      <w:r w:rsidR="00EE60E1">
        <w:rPr>
          <w:szCs w:val="28"/>
        </w:rPr>
        <w:t>,</w:t>
      </w:r>
    </w:p>
    <w:p w:rsidR="00425247" w:rsidRPr="00425247" w:rsidRDefault="00425247" w:rsidP="00C53238">
      <w:pPr>
        <w:spacing w:line="336" w:lineRule="auto"/>
        <w:ind w:firstLine="720"/>
        <w:jc w:val="center"/>
        <w:rPr>
          <w:spacing w:val="20"/>
          <w:szCs w:val="28"/>
        </w:rPr>
      </w:pPr>
      <w:r w:rsidRPr="00425247">
        <w:rPr>
          <w:spacing w:val="20"/>
          <w:szCs w:val="28"/>
        </w:rPr>
        <w:t>ПОСТАНОВЛЯЮ:</w:t>
      </w:r>
    </w:p>
    <w:p w:rsidR="00A5325E" w:rsidRDefault="00A5325E" w:rsidP="00095DDE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Внести в постановление администрации городского округа Кинель от 30.07.2010г. №2174 «</w:t>
      </w:r>
      <w:r w:rsidRPr="009C1D06">
        <w:rPr>
          <w:szCs w:val="28"/>
        </w:rPr>
        <w:t xml:space="preserve">Об </w:t>
      </w:r>
      <w:r>
        <w:rPr>
          <w:szCs w:val="28"/>
        </w:rPr>
        <w:t xml:space="preserve">утверждении городской целевой </w:t>
      </w:r>
      <w:r w:rsidRPr="009C1D06">
        <w:rPr>
          <w:szCs w:val="28"/>
        </w:rPr>
        <w:t>программ</w:t>
      </w:r>
      <w:r>
        <w:rPr>
          <w:szCs w:val="28"/>
        </w:rPr>
        <w:t>ы</w:t>
      </w:r>
      <w:r w:rsidRPr="009C1D06">
        <w:rPr>
          <w:szCs w:val="28"/>
        </w:rPr>
        <w:t xml:space="preserve"> </w:t>
      </w:r>
      <w:r>
        <w:rPr>
          <w:szCs w:val="28"/>
        </w:rPr>
        <w:t>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>» следующие изменения:</w:t>
      </w:r>
    </w:p>
    <w:p w:rsidR="00A5325E" w:rsidRPr="00EE538A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lastRenderedPageBreak/>
        <w:t>в городской целевой программе «Э</w:t>
      </w:r>
      <w:r w:rsidRPr="004C3E37">
        <w:rPr>
          <w:szCs w:val="28"/>
        </w:rPr>
        <w:t>нергосбережени</w:t>
      </w:r>
      <w:r>
        <w:rPr>
          <w:szCs w:val="28"/>
        </w:rPr>
        <w:t>е</w:t>
      </w:r>
      <w:r w:rsidRPr="004C3E37">
        <w:rPr>
          <w:szCs w:val="28"/>
        </w:rPr>
        <w:t xml:space="preserve"> и повышени</w:t>
      </w:r>
      <w:r>
        <w:rPr>
          <w:szCs w:val="28"/>
        </w:rPr>
        <w:t>е</w:t>
      </w:r>
      <w:r w:rsidRPr="004C3E37">
        <w:rPr>
          <w:szCs w:val="28"/>
        </w:rPr>
        <w:t xml:space="preserve"> энергетической эффективности </w:t>
      </w:r>
      <w:r>
        <w:rPr>
          <w:szCs w:val="28"/>
        </w:rPr>
        <w:t xml:space="preserve">в </w:t>
      </w:r>
      <w:r w:rsidRPr="004C3E37">
        <w:rPr>
          <w:szCs w:val="28"/>
        </w:rPr>
        <w:t>городско</w:t>
      </w:r>
      <w:r>
        <w:rPr>
          <w:szCs w:val="28"/>
        </w:rPr>
        <w:t>м</w:t>
      </w:r>
      <w:r w:rsidRPr="004C3E37">
        <w:rPr>
          <w:szCs w:val="28"/>
        </w:rPr>
        <w:t xml:space="preserve"> округ</w:t>
      </w:r>
      <w:r>
        <w:rPr>
          <w:szCs w:val="28"/>
        </w:rPr>
        <w:t>е</w:t>
      </w:r>
      <w:r w:rsidRPr="004C3E37">
        <w:rPr>
          <w:szCs w:val="28"/>
        </w:rPr>
        <w:t xml:space="preserve"> Кинель</w:t>
      </w:r>
      <w:r>
        <w:rPr>
          <w:szCs w:val="28"/>
        </w:rPr>
        <w:t xml:space="preserve"> </w:t>
      </w:r>
      <w:r w:rsidRPr="004C3E37">
        <w:rPr>
          <w:szCs w:val="28"/>
        </w:rPr>
        <w:t>на 2010-2014 годы</w:t>
      </w:r>
      <w:r>
        <w:rPr>
          <w:szCs w:val="28"/>
        </w:rPr>
        <w:t xml:space="preserve">» </w:t>
      </w:r>
      <w:r>
        <w:t>(далее - Программа)</w:t>
      </w:r>
      <w:r w:rsidRPr="00EE538A">
        <w:t>:</w:t>
      </w:r>
    </w:p>
    <w:p w:rsidR="00A5325E" w:rsidRDefault="00A5325E" w:rsidP="00095DDE">
      <w:pPr>
        <w:spacing w:line="360" w:lineRule="auto"/>
        <w:ind w:firstLine="720"/>
        <w:jc w:val="both"/>
        <w:rPr>
          <w:szCs w:val="28"/>
        </w:rPr>
      </w:pPr>
      <w:r>
        <w:rPr>
          <w:szCs w:val="28"/>
        </w:rPr>
        <w:t>в паспорте Программы:</w:t>
      </w:r>
    </w:p>
    <w:p w:rsidR="00A5325E" w:rsidRDefault="00A5325E" w:rsidP="00095DDE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раздел «Объёмы и источники финансирования» </w:t>
      </w:r>
      <w:r w:rsidR="00095DDE">
        <w:rPr>
          <w:szCs w:val="28"/>
        </w:rPr>
        <w:t>изложить в следующей редакции:</w:t>
      </w:r>
    </w:p>
    <w:tbl>
      <w:tblPr>
        <w:tblW w:w="9564" w:type="dxa"/>
        <w:tblInd w:w="-2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326"/>
        <w:gridCol w:w="5238"/>
      </w:tblGrid>
      <w:tr w:rsidR="00095DDE" w:rsidRPr="000B6D31" w:rsidTr="00382C78">
        <w:tc>
          <w:tcPr>
            <w:tcW w:w="4326" w:type="dxa"/>
          </w:tcPr>
          <w:p w:rsidR="00095DDE" w:rsidRDefault="00095DDE" w:rsidP="008B055F">
            <w:pPr>
              <w:jc w:val="both"/>
              <w:rPr>
                <w:b/>
                <w:szCs w:val="28"/>
              </w:rPr>
            </w:pPr>
            <w:r w:rsidRPr="00703A66">
              <w:rPr>
                <w:b/>
                <w:szCs w:val="28"/>
              </w:rPr>
              <w:t>Объемы и источники финансирования программных мероприятий</w:t>
            </w:r>
          </w:p>
          <w:p w:rsidR="00095DDE" w:rsidRPr="00703A66" w:rsidRDefault="00095DDE" w:rsidP="008B055F">
            <w:pPr>
              <w:jc w:val="both"/>
              <w:rPr>
                <w:b/>
                <w:szCs w:val="28"/>
              </w:rPr>
            </w:pPr>
          </w:p>
        </w:tc>
        <w:tc>
          <w:tcPr>
            <w:tcW w:w="5238" w:type="dxa"/>
          </w:tcPr>
          <w:p w:rsidR="00095DDE" w:rsidRPr="001A1DD8" w:rsidRDefault="00095DDE" w:rsidP="008B055F">
            <w:pPr>
              <w:rPr>
                <w:szCs w:val="28"/>
              </w:rPr>
            </w:pPr>
            <w:r w:rsidRPr="001A1DD8">
              <w:rPr>
                <w:szCs w:val="28"/>
              </w:rPr>
              <w:t xml:space="preserve">Общий объем финансирования </w:t>
            </w:r>
            <w:r>
              <w:rPr>
                <w:szCs w:val="28"/>
              </w:rPr>
              <w:t>П</w:t>
            </w:r>
            <w:r w:rsidRPr="001A1DD8">
              <w:rPr>
                <w:szCs w:val="28"/>
              </w:rPr>
              <w:t xml:space="preserve">рограммы </w:t>
            </w:r>
            <w:r>
              <w:rPr>
                <w:szCs w:val="28"/>
              </w:rPr>
              <w:t>–</w:t>
            </w:r>
            <w:r w:rsidRPr="001A1DD8">
              <w:rPr>
                <w:szCs w:val="28"/>
              </w:rPr>
              <w:t xml:space="preserve"> 8</w:t>
            </w:r>
            <w:r>
              <w:rPr>
                <w:szCs w:val="28"/>
              </w:rPr>
              <w:t>2</w:t>
            </w:r>
            <w:r w:rsidR="00BA23CE" w:rsidRPr="00BA23CE">
              <w:rPr>
                <w:szCs w:val="28"/>
              </w:rPr>
              <w:t>4</w:t>
            </w:r>
            <w:r w:rsidR="009667FD">
              <w:rPr>
                <w:szCs w:val="28"/>
              </w:rPr>
              <w:t> 871,</w:t>
            </w:r>
            <w:r w:rsidR="0015631F" w:rsidRPr="0015631F">
              <w:rPr>
                <w:szCs w:val="28"/>
              </w:rPr>
              <w:t>4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тыс.руб, в том числе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за счет</w:t>
            </w:r>
            <w:r>
              <w:rPr>
                <w:szCs w:val="28"/>
              </w:rPr>
              <w:t xml:space="preserve"> </w:t>
            </w:r>
            <w:r w:rsidRPr="001A1DD8">
              <w:rPr>
                <w:szCs w:val="28"/>
              </w:rPr>
              <w:t>средс</w:t>
            </w:r>
            <w:r>
              <w:rPr>
                <w:szCs w:val="28"/>
              </w:rPr>
              <w:t>тв бюджета г.о. К</w:t>
            </w:r>
            <w:r w:rsidRPr="001A1DD8">
              <w:rPr>
                <w:szCs w:val="28"/>
              </w:rPr>
              <w:t>инель</w:t>
            </w:r>
            <w:r>
              <w:rPr>
                <w:szCs w:val="28"/>
              </w:rPr>
              <w:t xml:space="preserve"> – </w:t>
            </w:r>
            <w:r w:rsidR="00BA23CE" w:rsidRPr="00BA23CE">
              <w:rPr>
                <w:szCs w:val="28"/>
              </w:rPr>
              <w:t>9</w:t>
            </w:r>
            <w:r w:rsidR="009667FD">
              <w:rPr>
                <w:szCs w:val="28"/>
              </w:rPr>
              <w:t> 415,</w:t>
            </w:r>
            <w:r w:rsidR="00BA23CE" w:rsidRPr="00FC40A3">
              <w:rPr>
                <w:szCs w:val="28"/>
              </w:rPr>
              <w:t>6</w:t>
            </w:r>
            <w:r>
              <w:rPr>
                <w:szCs w:val="28"/>
              </w:rPr>
              <w:t xml:space="preserve"> тыс.руб., из них:</w:t>
            </w:r>
            <w:r w:rsidRPr="001A1DD8">
              <w:rPr>
                <w:szCs w:val="28"/>
              </w:rPr>
              <w:t xml:space="preserve"> 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8A2211">
              <w:rPr>
                <w:szCs w:val="28"/>
              </w:rPr>
              <w:t>3 372,0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BA23CE" w:rsidRPr="00FC40A3">
              <w:rPr>
                <w:szCs w:val="28"/>
              </w:rPr>
              <w:t>3</w:t>
            </w:r>
            <w:r w:rsidR="009667FD">
              <w:rPr>
                <w:szCs w:val="28"/>
              </w:rPr>
              <w:t xml:space="preserve"> 369,2 </w:t>
            </w:r>
            <w:r>
              <w:rPr>
                <w:szCs w:val="28"/>
              </w:rPr>
              <w:t>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9667FD">
              <w:rPr>
                <w:szCs w:val="28"/>
              </w:rPr>
              <w:t>1 536,2</w:t>
            </w:r>
            <w:r>
              <w:rPr>
                <w:szCs w:val="28"/>
              </w:rPr>
              <w:t xml:space="preserve"> тыс.рублей;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</w:t>
            </w:r>
            <w:r w:rsidR="008A2211">
              <w:rPr>
                <w:szCs w:val="28"/>
              </w:rPr>
              <w:t>–</w:t>
            </w:r>
            <w:r>
              <w:rPr>
                <w:szCs w:val="28"/>
              </w:rPr>
              <w:t xml:space="preserve"> </w:t>
            </w:r>
            <w:r w:rsidR="009667FD">
              <w:rPr>
                <w:szCs w:val="28"/>
              </w:rPr>
              <w:t>1 138,2</w:t>
            </w:r>
            <w:r>
              <w:rPr>
                <w:szCs w:val="28"/>
              </w:rPr>
              <w:t xml:space="preserve"> тыс.рублей</w:t>
            </w:r>
          </w:p>
          <w:p w:rsidR="00095DDE" w:rsidRPr="001A1DD8" w:rsidRDefault="00095DDE" w:rsidP="008B055F">
            <w:pPr>
              <w:rPr>
                <w:szCs w:val="28"/>
              </w:rPr>
            </w:pPr>
            <w:r>
              <w:rPr>
                <w:szCs w:val="28"/>
              </w:rPr>
              <w:t>с</w:t>
            </w:r>
            <w:r w:rsidRPr="001A1DD8">
              <w:rPr>
                <w:szCs w:val="28"/>
              </w:rPr>
              <w:t xml:space="preserve">редств </w:t>
            </w:r>
            <w:r>
              <w:rPr>
                <w:szCs w:val="28"/>
              </w:rPr>
              <w:t xml:space="preserve">иных источников – </w:t>
            </w:r>
            <w:r w:rsidR="009667FD">
              <w:rPr>
                <w:szCs w:val="28"/>
              </w:rPr>
              <w:t>815 455,8</w:t>
            </w:r>
            <w:r>
              <w:rPr>
                <w:szCs w:val="28"/>
              </w:rPr>
              <w:t xml:space="preserve"> тыс.руб., из них: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>в</w:t>
            </w:r>
            <w:r w:rsidRPr="001A1DD8">
              <w:rPr>
                <w:szCs w:val="28"/>
              </w:rPr>
              <w:t xml:space="preserve"> 2010 г</w:t>
            </w:r>
            <w:r>
              <w:rPr>
                <w:szCs w:val="28"/>
              </w:rPr>
              <w:t>.</w:t>
            </w:r>
            <w:r w:rsidRPr="001A1DD8">
              <w:rPr>
                <w:szCs w:val="28"/>
              </w:rPr>
              <w:t xml:space="preserve"> –</w:t>
            </w:r>
            <w:r>
              <w:rPr>
                <w:szCs w:val="28"/>
              </w:rPr>
              <w:t xml:space="preserve"> </w:t>
            </w:r>
            <w:r w:rsidR="009667FD">
              <w:rPr>
                <w:szCs w:val="28"/>
              </w:rPr>
              <w:t>15 299,4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</w:t>
            </w:r>
            <w:r w:rsidRPr="001A1DD8">
              <w:rPr>
                <w:szCs w:val="28"/>
              </w:rPr>
              <w:t>2011 г</w:t>
            </w:r>
            <w:r>
              <w:rPr>
                <w:szCs w:val="28"/>
              </w:rPr>
              <w:t xml:space="preserve">. – </w:t>
            </w:r>
            <w:r w:rsidR="009667FD">
              <w:rPr>
                <w:szCs w:val="28"/>
              </w:rPr>
              <w:t>19 303,6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2012 г. – </w:t>
            </w:r>
            <w:r w:rsidR="009667FD">
              <w:rPr>
                <w:szCs w:val="28"/>
              </w:rPr>
              <w:t>136 122,9</w:t>
            </w:r>
            <w:r>
              <w:rPr>
                <w:szCs w:val="28"/>
              </w:rPr>
              <w:t xml:space="preserve"> тыс.рублей;</w:t>
            </w:r>
          </w:p>
          <w:p w:rsidR="00095DDE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2013 г. – </w:t>
            </w:r>
            <w:r w:rsidR="009667FD">
              <w:rPr>
                <w:szCs w:val="28"/>
              </w:rPr>
              <w:t>362 415,9</w:t>
            </w:r>
            <w:r>
              <w:rPr>
                <w:szCs w:val="28"/>
              </w:rPr>
              <w:t xml:space="preserve"> тыс.рублей;</w:t>
            </w:r>
          </w:p>
          <w:p w:rsidR="00095DDE" w:rsidRPr="001A1DD8" w:rsidRDefault="00095DDE" w:rsidP="008B055F">
            <w:pPr>
              <w:ind w:left="317"/>
              <w:rPr>
                <w:szCs w:val="28"/>
              </w:rPr>
            </w:pPr>
            <w:r>
              <w:rPr>
                <w:szCs w:val="28"/>
              </w:rPr>
              <w:t xml:space="preserve">в 2014 г. – </w:t>
            </w:r>
            <w:r w:rsidR="009667FD">
              <w:rPr>
                <w:szCs w:val="28"/>
              </w:rPr>
              <w:t>282 314,0</w:t>
            </w:r>
            <w:r>
              <w:rPr>
                <w:szCs w:val="28"/>
              </w:rPr>
              <w:t xml:space="preserve"> тыс.рублей.</w:t>
            </w:r>
          </w:p>
          <w:p w:rsidR="00095DDE" w:rsidRPr="007B28FF" w:rsidRDefault="00095DDE" w:rsidP="008B055F">
            <w:pPr>
              <w:jc w:val="both"/>
              <w:rPr>
                <w:szCs w:val="28"/>
              </w:rPr>
            </w:pPr>
          </w:p>
        </w:tc>
      </w:tr>
    </w:tbl>
    <w:p w:rsidR="00AF5595" w:rsidRDefault="00AF5595" w:rsidP="00AF5595">
      <w:pPr>
        <w:spacing w:line="336" w:lineRule="auto"/>
        <w:ind w:left="426" w:firstLine="294"/>
        <w:jc w:val="both"/>
        <w:rPr>
          <w:szCs w:val="28"/>
        </w:rPr>
      </w:pPr>
    </w:p>
    <w:p w:rsidR="00A5325E" w:rsidRDefault="00AF5595" w:rsidP="00AF5595">
      <w:pPr>
        <w:spacing w:line="336" w:lineRule="auto"/>
        <w:ind w:left="426" w:firstLine="294"/>
        <w:jc w:val="both"/>
        <w:rPr>
          <w:szCs w:val="28"/>
        </w:rPr>
      </w:pPr>
      <w:r>
        <w:rPr>
          <w:szCs w:val="28"/>
        </w:rPr>
        <w:t>в тексте Программы:</w:t>
      </w:r>
    </w:p>
    <w:p w:rsidR="003B4EA7" w:rsidRDefault="008B5163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5.1.1.</w:t>
      </w:r>
      <w:r w:rsidR="003B4EA7">
        <w:rPr>
          <w:szCs w:val="28"/>
        </w:rPr>
        <w:t>:</w:t>
      </w:r>
    </w:p>
    <w:p w:rsidR="008B055F" w:rsidRDefault="008B5163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таблицу 1 изложить в </w:t>
      </w:r>
      <w:r w:rsidR="003B4EA7">
        <w:rPr>
          <w:szCs w:val="28"/>
        </w:rPr>
        <w:t xml:space="preserve">новой </w:t>
      </w:r>
      <w:r>
        <w:rPr>
          <w:szCs w:val="28"/>
        </w:rPr>
        <w:t xml:space="preserve">редакции </w:t>
      </w:r>
      <w:r w:rsidR="003B4EA7">
        <w:rPr>
          <w:szCs w:val="28"/>
        </w:rPr>
        <w:t>согласно приложению 1 к настоящему постановлению;</w:t>
      </w:r>
    </w:p>
    <w:p w:rsidR="008B055F" w:rsidRDefault="003B4EA7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таблицу 2 изложить в новой редакции согласно приложению 2 к настоящему постановлению;</w:t>
      </w:r>
    </w:p>
    <w:p w:rsidR="00B0194F" w:rsidRDefault="00B0194F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5.1.2.:</w:t>
      </w:r>
    </w:p>
    <w:p w:rsidR="00B0194F" w:rsidRDefault="00B0194F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наименование раздела изложить в следующей редакции:</w:t>
      </w:r>
    </w:p>
    <w:p w:rsidR="00B0194F" w:rsidRDefault="00B0194F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 xml:space="preserve">«5.1.2. </w:t>
      </w:r>
      <w:r w:rsidRPr="00B0194F">
        <w:rPr>
          <w:szCs w:val="28"/>
        </w:rPr>
        <w:t>Установка индивидуальных тепловых пунктов с системами автоматического регулирования с приборами учета теплопотребления</w:t>
      </w:r>
      <w:r>
        <w:rPr>
          <w:szCs w:val="28"/>
        </w:rPr>
        <w:t>»</w:t>
      </w:r>
    </w:p>
    <w:p w:rsidR="00B0194F" w:rsidRDefault="00B0194F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абзац 2 изложить в следующей редакции:</w:t>
      </w:r>
    </w:p>
    <w:p w:rsidR="00B0194F" w:rsidRDefault="00B0194F" w:rsidP="00EB57A7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«</w:t>
      </w:r>
      <w:r w:rsidRPr="00B0194F">
        <w:rPr>
          <w:szCs w:val="28"/>
        </w:rPr>
        <w:t xml:space="preserve">Расчетный экономический эффект от данного мероприятия </w:t>
      </w:r>
      <w:r>
        <w:rPr>
          <w:szCs w:val="28"/>
        </w:rPr>
        <w:t xml:space="preserve">может составить до </w:t>
      </w:r>
      <w:r w:rsidRPr="00B0194F">
        <w:rPr>
          <w:szCs w:val="28"/>
        </w:rPr>
        <w:t>2</w:t>
      </w:r>
      <w:r>
        <w:rPr>
          <w:szCs w:val="28"/>
        </w:rPr>
        <w:t>5</w:t>
      </w:r>
      <w:r w:rsidRPr="00B0194F">
        <w:rPr>
          <w:szCs w:val="28"/>
        </w:rPr>
        <w:t xml:space="preserve">% от затрат на теплоснабжение. Стоимость </w:t>
      </w:r>
      <w:r>
        <w:rPr>
          <w:szCs w:val="28"/>
        </w:rPr>
        <w:t xml:space="preserve">оборудования </w:t>
      </w:r>
      <w:r>
        <w:rPr>
          <w:szCs w:val="28"/>
        </w:rPr>
        <w:lastRenderedPageBreak/>
        <w:t xml:space="preserve">теплового пункта с </w:t>
      </w:r>
      <w:r w:rsidRPr="00B0194F">
        <w:rPr>
          <w:szCs w:val="28"/>
        </w:rPr>
        <w:t>установк</w:t>
      </w:r>
      <w:r>
        <w:rPr>
          <w:szCs w:val="28"/>
        </w:rPr>
        <w:t>ой</w:t>
      </w:r>
      <w:r w:rsidRPr="00B0194F">
        <w:rPr>
          <w:szCs w:val="28"/>
        </w:rPr>
        <w:t xml:space="preserve"> системы автоматического регулирования тепловой  энергии </w:t>
      </w:r>
      <w:r w:rsidR="00EB57A7">
        <w:rPr>
          <w:szCs w:val="28"/>
        </w:rPr>
        <w:t>определяется по результатам проектных работ.</w:t>
      </w:r>
      <w:r>
        <w:rPr>
          <w:szCs w:val="28"/>
        </w:rPr>
        <w:t>»</w:t>
      </w:r>
      <w:r w:rsidR="00EB57A7">
        <w:rPr>
          <w:szCs w:val="28"/>
        </w:rPr>
        <w:t>;</w:t>
      </w:r>
    </w:p>
    <w:p w:rsidR="00EB57A7" w:rsidRDefault="00EB57A7" w:rsidP="00EB57A7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таблицу 3 изложить в новой редакции согласно приложению 3 к настоящему постановлению;</w:t>
      </w:r>
    </w:p>
    <w:p w:rsidR="008B055F" w:rsidRDefault="00E5572E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5.1.3.:</w:t>
      </w:r>
    </w:p>
    <w:p w:rsidR="00E5572E" w:rsidRDefault="00E5572E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абзаце 7 слова «</w:t>
      </w:r>
      <w:r w:rsidR="002461F9" w:rsidRPr="002461F9">
        <w:rPr>
          <w:szCs w:val="28"/>
        </w:rPr>
        <w:t>Стоимость энергетического обследования Кинельской центральной больницы 350 тыс. руб. Цена обусловлена объемным энергетическим хозяйством и наличием нескольких корпусов.</w:t>
      </w:r>
      <w:r>
        <w:rPr>
          <w:szCs w:val="28"/>
        </w:rPr>
        <w:t>»</w:t>
      </w:r>
      <w:r w:rsidR="00C618D0" w:rsidRPr="001974AC">
        <w:rPr>
          <w:szCs w:val="28"/>
        </w:rPr>
        <w:t xml:space="preserve"> </w:t>
      </w:r>
      <w:r w:rsidR="00C618D0">
        <w:rPr>
          <w:szCs w:val="28"/>
        </w:rPr>
        <w:t>исключить</w:t>
      </w:r>
      <w:r w:rsidR="002461F9">
        <w:rPr>
          <w:szCs w:val="28"/>
        </w:rPr>
        <w:t>;</w:t>
      </w:r>
    </w:p>
    <w:p w:rsidR="002461F9" w:rsidRDefault="002461F9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таблицу 4 изложить в новой редакции согласно приложению 4 к настоящему постановлению;</w:t>
      </w:r>
    </w:p>
    <w:p w:rsidR="00AD2A3D" w:rsidRPr="00E5572E" w:rsidRDefault="00AD2A3D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 5.1.4. таблицу 5 исключить;</w:t>
      </w:r>
    </w:p>
    <w:p w:rsidR="008B055F" w:rsidRDefault="008B055F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5.2.3.:</w:t>
      </w:r>
    </w:p>
    <w:p w:rsidR="008B055F" w:rsidRDefault="008B055F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слова «</w:t>
      </w:r>
      <w:r w:rsidRPr="000B04A3">
        <w:rPr>
          <w:szCs w:val="28"/>
        </w:rPr>
        <w:t xml:space="preserve">Программа энергосбережения и повышения энергетической эффективности, </w:t>
      </w:r>
      <w:r w:rsidRPr="0092300A">
        <w:rPr>
          <w:szCs w:val="28"/>
        </w:rPr>
        <w:t>предоставленная ООО «ИП «КиТЭК» на 2011г.</w:t>
      </w:r>
      <w:r>
        <w:rPr>
          <w:szCs w:val="28"/>
        </w:rPr>
        <w:t>» исключить;</w:t>
      </w:r>
    </w:p>
    <w:p w:rsidR="008B055F" w:rsidRPr="008B055F" w:rsidRDefault="008B055F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таблицу 106 исключить;</w:t>
      </w:r>
    </w:p>
    <w:p w:rsidR="00AF5595" w:rsidRDefault="00AF5595" w:rsidP="00AF5595">
      <w:pPr>
        <w:spacing w:line="336" w:lineRule="auto"/>
        <w:ind w:firstLine="720"/>
        <w:jc w:val="both"/>
        <w:rPr>
          <w:szCs w:val="28"/>
        </w:rPr>
      </w:pPr>
      <w:r>
        <w:rPr>
          <w:szCs w:val="28"/>
        </w:rPr>
        <w:t>в разделе 5.7.</w:t>
      </w:r>
      <w:r w:rsidR="002E7BF7">
        <w:rPr>
          <w:szCs w:val="28"/>
        </w:rPr>
        <w:t xml:space="preserve"> </w:t>
      </w:r>
      <w:r>
        <w:rPr>
          <w:szCs w:val="28"/>
        </w:rPr>
        <w:t xml:space="preserve">таблицу 140 изложить в новой редакции согласно приложению </w:t>
      </w:r>
      <w:r w:rsidR="002E7BF7">
        <w:rPr>
          <w:szCs w:val="28"/>
        </w:rPr>
        <w:t xml:space="preserve">5 </w:t>
      </w:r>
      <w:r>
        <w:rPr>
          <w:szCs w:val="28"/>
        </w:rPr>
        <w:t>к настоящему постановлению</w:t>
      </w:r>
      <w:r w:rsidR="008B055F">
        <w:rPr>
          <w:szCs w:val="28"/>
        </w:rPr>
        <w:t>.</w:t>
      </w:r>
    </w:p>
    <w:p w:rsidR="00A5325E" w:rsidRDefault="00A5325E" w:rsidP="00A5325E">
      <w:pPr>
        <w:spacing w:line="336" w:lineRule="auto"/>
        <w:ind w:left="426"/>
        <w:jc w:val="both"/>
        <w:rPr>
          <w:szCs w:val="28"/>
        </w:rPr>
      </w:pPr>
    </w:p>
    <w:p w:rsidR="00767593" w:rsidRPr="000524A8" w:rsidRDefault="00767593" w:rsidP="00CA5D93">
      <w:pPr>
        <w:numPr>
          <w:ilvl w:val="0"/>
          <w:numId w:val="13"/>
        </w:numPr>
        <w:spacing w:line="336" w:lineRule="auto"/>
        <w:ind w:left="0" w:firstLine="284"/>
        <w:jc w:val="both"/>
        <w:rPr>
          <w:szCs w:val="28"/>
        </w:rPr>
      </w:pPr>
      <w:r>
        <w:rPr>
          <w:szCs w:val="28"/>
        </w:rPr>
        <w:t>Опубликовать настоящее постановление в средствах массовой информации.</w:t>
      </w:r>
    </w:p>
    <w:bookmarkEnd w:id="0"/>
    <w:p w:rsidR="00034636" w:rsidRDefault="00034636" w:rsidP="00607ABE">
      <w:pPr>
        <w:jc w:val="both"/>
        <w:rPr>
          <w:szCs w:val="28"/>
        </w:rPr>
      </w:pPr>
    </w:p>
    <w:p w:rsidR="00AF5595" w:rsidRDefault="00AF5595" w:rsidP="00607ABE">
      <w:pPr>
        <w:jc w:val="both"/>
        <w:rPr>
          <w:szCs w:val="28"/>
        </w:rPr>
      </w:pPr>
    </w:p>
    <w:p w:rsidR="00034636" w:rsidRDefault="00034636" w:rsidP="00607ABE">
      <w:pPr>
        <w:jc w:val="both"/>
        <w:rPr>
          <w:szCs w:val="28"/>
        </w:rPr>
      </w:pPr>
    </w:p>
    <w:p w:rsidR="00034636" w:rsidRPr="006628FB" w:rsidRDefault="00034636" w:rsidP="00607ABE">
      <w:pPr>
        <w:jc w:val="both"/>
        <w:rPr>
          <w:szCs w:val="28"/>
        </w:rPr>
      </w:pPr>
    </w:p>
    <w:p w:rsidR="00607ABE" w:rsidRDefault="00412CBC" w:rsidP="00607ABE">
      <w:pPr>
        <w:jc w:val="both"/>
        <w:rPr>
          <w:szCs w:val="28"/>
        </w:rPr>
      </w:pPr>
      <w:r w:rsidRPr="00580583">
        <w:rPr>
          <w:szCs w:val="28"/>
        </w:rPr>
        <w:t>Глав</w:t>
      </w:r>
      <w:r w:rsidR="00C603C9">
        <w:rPr>
          <w:szCs w:val="28"/>
        </w:rPr>
        <w:t>а</w:t>
      </w:r>
      <w:r w:rsidRPr="00580583">
        <w:rPr>
          <w:szCs w:val="28"/>
        </w:rPr>
        <w:t xml:space="preserve"> администраци</w:t>
      </w:r>
      <w:r w:rsidR="00C603C9">
        <w:rPr>
          <w:szCs w:val="28"/>
        </w:rPr>
        <w:t>и</w:t>
      </w:r>
      <w:r w:rsidR="00DF7D58" w:rsidRPr="00580583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F04F24">
        <w:rPr>
          <w:szCs w:val="28"/>
        </w:rPr>
        <w:tab/>
      </w:r>
      <w:r w:rsidR="00C603C9">
        <w:rPr>
          <w:szCs w:val="28"/>
        </w:rPr>
        <w:tab/>
      </w:r>
      <w:r w:rsidRPr="00580583">
        <w:rPr>
          <w:szCs w:val="28"/>
        </w:rPr>
        <w:tab/>
      </w:r>
      <w:r w:rsidRPr="00580583">
        <w:rPr>
          <w:szCs w:val="28"/>
        </w:rPr>
        <w:tab/>
      </w:r>
      <w:r w:rsidR="00C603C9">
        <w:rPr>
          <w:szCs w:val="28"/>
        </w:rPr>
        <w:t>А.А. Прокудин</w:t>
      </w: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D624AF" w:rsidRDefault="00D624AF" w:rsidP="00607ABE">
      <w:pPr>
        <w:jc w:val="both"/>
        <w:rPr>
          <w:sz w:val="18"/>
          <w:szCs w:val="28"/>
        </w:rPr>
      </w:pPr>
    </w:p>
    <w:p w:rsidR="00034636" w:rsidRDefault="00034636" w:rsidP="00607ABE">
      <w:pPr>
        <w:jc w:val="both"/>
        <w:rPr>
          <w:sz w:val="18"/>
          <w:szCs w:val="28"/>
        </w:rPr>
      </w:pPr>
    </w:p>
    <w:p w:rsidR="00034636" w:rsidRPr="0038254B" w:rsidRDefault="00034636" w:rsidP="00607ABE">
      <w:pPr>
        <w:jc w:val="both"/>
        <w:rPr>
          <w:sz w:val="18"/>
          <w:szCs w:val="28"/>
        </w:rPr>
      </w:pPr>
    </w:p>
    <w:p w:rsidR="00CA5D93" w:rsidRDefault="0038254B">
      <w:pPr>
        <w:rPr>
          <w:szCs w:val="28"/>
        </w:rPr>
        <w:sectPr w:rsidR="00CA5D93" w:rsidSect="001E4BE5">
          <w:pgSz w:w="11906" w:h="16838" w:code="9"/>
          <w:pgMar w:top="1134" w:right="1134" w:bottom="1134" w:left="1701" w:header="720" w:footer="1134" w:gutter="0"/>
          <w:cols w:space="720"/>
          <w:titlePg/>
          <w:docGrid w:linePitch="381"/>
        </w:sectPr>
      </w:pPr>
      <w:r>
        <w:rPr>
          <w:szCs w:val="28"/>
        </w:rPr>
        <w:t>Фокина 21384</w:t>
      </w:r>
    </w:p>
    <w:p w:rsidR="003B4EA7" w:rsidRDefault="008B055F" w:rsidP="003B4EA7">
      <w:pPr>
        <w:ind w:left="9781"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8B055F" w:rsidRDefault="008B055F" w:rsidP="003B4EA7">
      <w:pPr>
        <w:ind w:left="9781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8B055F" w:rsidRDefault="008B055F" w:rsidP="003B4EA7">
      <w:pPr>
        <w:spacing w:line="360" w:lineRule="auto"/>
        <w:ind w:left="9781"/>
        <w:jc w:val="center"/>
        <w:rPr>
          <w:color w:val="000000"/>
          <w:szCs w:val="28"/>
        </w:rPr>
      </w:pPr>
      <w:r>
        <w:rPr>
          <w:szCs w:val="28"/>
        </w:rPr>
        <w:t xml:space="preserve">от </w:t>
      </w:r>
      <w:r w:rsidR="005C5A7C">
        <w:rPr>
          <w:szCs w:val="28"/>
          <w:u w:val="single"/>
        </w:rPr>
        <w:t>12.10.2012г.</w:t>
      </w:r>
      <w:r>
        <w:rPr>
          <w:szCs w:val="28"/>
        </w:rPr>
        <w:t xml:space="preserve"> № </w:t>
      </w:r>
      <w:r w:rsidR="005C5A7C">
        <w:rPr>
          <w:szCs w:val="28"/>
          <w:u w:val="single"/>
        </w:rPr>
        <w:t>3204</w:t>
      </w:r>
    </w:p>
    <w:p w:rsidR="008B055F" w:rsidRDefault="008B055F" w:rsidP="008B055F">
      <w:pPr>
        <w:spacing w:line="360" w:lineRule="auto"/>
        <w:ind w:firstLine="567"/>
        <w:jc w:val="right"/>
        <w:rPr>
          <w:color w:val="000000"/>
          <w:szCs w:val="28"/>
        </w:rPr>
      </w:pPr>
    </w:p>
    <w:p w:rsidR="008B055F" w:rsidRPr="008B055F" w:rsidRDefault="008B055F" w:rsidP="008B055F">
      <w:pPr>
        <w:spacing w:line="360" w:lineRule="auto"/>
        <w:ind w:firstLine="567"/>
        <w:jc w:val="right"/>
        <w:rPr>
          <w:color w:val="000000"/>
          <w:szCs w:val="28"/>
        </w:rPr>
      </w:pPr>
      <w:r w:rsidRPr="008B055F">
        <w:rPr>
          <w:color w:val="000000"/>
          <w:szCs w:val="28"/>
        </w:rPr>
        <w:t>Таблица 1</w:t>
      </w:r>
    </w:p>
    <w:p w:rsidR="008B055F" w:rsidRPr="008B055F" w:rsidRDefault="008B055F" w:rsidP="008B055F">
      <w:pPr>
        <w:spacing w:line="360" w:lineRule="auto"/>
        <w:ind w:firstLine="567"/>
        <w:jc w:val="center"/>
        <w:rPr>
          <w:b/>
          <w:color w:val="000000"/>
          <w:sz w:val="24"/>
          <w:szCs w:val="24"/>
        </w:rPr>
      </w:pPr>
      <w:r w:rsidRPr="008B055F">
        <w:rPr>
          <w:color w:val="000000"/>
          <w:szCs w:val="28"/>
        </w:rPr>
        <w:t>Перечень объектов, подлежащих установк</w:t>
      </w:r>
      <w:r w:rsidR="007E360D">
        <w:rPr>
          <w:color w:val="000000"/>
          <w:szCs w:val="28"/>
        </w:rPr>
        <w:t>е</w:t>
      </w:r>
      <w:r w:rsidRPr="008B055F">
        <w:rPr>
          <w:color w:val="000000"/>
          <w:szCs w:val="28"/>
        </w:rPr>
        <w:t xml:space="preserve"> узлов учета тепловой энергии</w:t>
      </w:r>
    </w:p>
    <w:tbl>
      <w:tblPr>
        <w:tblW w:w="15182" w:type="dxa"/>
        <w:tblInd w:w="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40"/>
        <w:gridCol w:w="2472"/>
        <w:gridCol w:w="3056"/>
        <w:gridCol w:w="1275"/>
        <w:gridCol w:w="1276"/>
        <w:gridCol w:w="1418"/>
        <w:gridCol w:w="1417"/>
        <w:gridCol w:w="1276"/>
        <w:gridCol w:w="1276"/>
        <w:gridCol w:w="1276"/>
      </w:tblGrid>
      <w:tr w:rsidR="008B055F" w:rsidRPr="00454085" w:rsidTr="00546F4E">
        <w:trPr>
          <w:trHeight w:val="2188"/>
          <w:tblHeader/>
        </w:trPr>
        <w:tc>
          <w:tcPr>
            <w:tcW w:w="440" w:type="dxa"/>
            <w:shd w:val="clear" w:color="auto" w:fill="auto"/>
          </w:tcPr>
          <w:p w:rsidR="008B055F" w:rsidRPr="00454085" w:rsidRDefault="008B055F" w:rsidP="008B055F">
            <w:pPr>
              <w:ind w:left="-94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>№</w:t>
            </w:r>
          </w:p>
          <w:p w:rsidR="008B055F" w:rsidRPr="00454085" w:rsidRDefault="008B055F" w:rsidP="008B055F">
            <w:pPr>
              <w:ind w:left="-94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472" w:type="dxa"/>
            <w:shd w:val="clear" w:color="auto" w:fill="auto"/>
          </w:tcPr>
          <w:p w:rsidR="008B055F" w:rsidRPr="00454085" w:rsidRDefault="008B055F" w:rsidP="008B05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056" w:type="dxa"/>
            <w:shd w:val="clear" w:color="auto" w:fill="auto"/>
          </w:tcPr>
          <w:p w:rsidR="008B055F" w:rsidRPr="00454085" w:rsidRDefault="008B055F" w:rsidP="008B05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275" w:type="dxa"/>
            <w:shd w:val="clear" w:color="auto" w:fill="auto"/>
          </w:tcPr>
          <w:p w:rsidR="008B055F" w:rsidRPr="00454085" w:rsidRDefault="008B055F" w:rsidP="00F21AE6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 xml:space="preserve">Потреб-ленная тепловая энергия в </w:t>
            </w:r>
            <w:r w:rsidR="00F21AE6" w:rsidRPr="00454085">
              <w:rPr>
                <w:bCs/>
                <w:color w:val="000000"/>
                <w:sz w:val="24"/>
                <w:szCs w:val="24"/>
              </w:rPr>
              <w:t>2010</w:t>
            </w:r>
            <w:r w:rsidRPr="00454085">
              <w:rPr>
                <w:bCs/>
                <w:color w:val="000000"/>
                <w:sz w:val="24"/>
                <w:szCs w:val="24"/>
              </w:rPr>
              <w:t xml:space="preserve"> году, Гкал</w:t>
            </w:r>
          </w:p>
        </w:tc>
        <w:tc>
          <w:tcPr>
            <w:tcW w:w="1276" w:type="dxa"/>
            <w:shd w:val="clear" w:color="auto" w:fill="auto"/>
          </w:tcPr>
          <w:p w:rsidR="008B055F" w:rsidRPr="00454085" w:rsidRDefault="008B055F" w:rsidP="008B05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 xml:space="preserve">Затраты на тепловую энергию в </w:t>
            </w:r>
            <w:r w:rsidR="00F21AE6" w:rsidRPr="00454085">
              <w:rPr>
                <w:bCs/>
                <w:color w:val="000000"/>
                <w:sz w:val="24"/>
                <w:szCs w:val="24"/>
              </w:rPr>
              <w:t>2010</w:t>
            </w:r>
            <w:r w:rsidRPr="00454085">
              <w:rPr>
                <w:bCs/>
                <w:color w:val="000000"/>
                <w:sz w:val="24"/>
                <w:szCs w:val="24"/>
              </w:rPr>
              <w:t xml:space="preserve"> году,</w:t>
            </w:r>
          </w:p>
          <w:p w:rsidR="008B055F" w:rsidRPr="00454085" w:rsidRDefault="008B055F" w:rsidP="008B05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8" w:type="dxa"/>
            <w:shd w:val="clear" w:color="auto" w:fill="auto"/>
          </w:tcPr>
          <w:p w:rsidR="008B055F" w:rsidRPr="00454085" w:rsidRDefault="008B055F" w:rsidP="008B05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 xml:space="preserve">Объем финанси-рования мероприя-тия, </w:t>
            </w:r>
          </w:p>
          <w:p w:rsidR="008B055F" w:rsidRPr="00454085" w:rsidRDefault="008B055F" w:rsidP="008B05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7" w:type="dxa"/>
            <w:shd w:val="clear" w:color="auto" w:fill="auto"/>
          </w:tcPr>
          <w:p w:rsidR="008B055F" w:rsidRPr="00454085" w:rsidRDefault="008B055F" w:rsidP="008B055F">
            <w:pPr>
              <w:ind w:lef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>Расчетный  эффект в стоимост-ном выражении, тыс. руб.</w:t>
            </w:r>
          </w:p>
        </w:tc>
        <w:tc>
          <w:tcPr>
            <w:tcW w:w="1276" w:type="dxa"/>
            <w:shd w:val="clear" w:color="auto" w:fill="auto"/>
          </w:tcPr>
          <w:p w:rsidR="008B055F" w:rsidRPr="00454085" w:rsidRDefault="008B055F" w:rsidP="008B05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 xml:space="preserve">Расчет-ный  эффект в натураль-ном выраже-нии, </w:t>
            </w:r>
          </w:p>
          <w:p w:rsidR="008B055F" w:rsidRPr="00454085" w:rsidRDefault="008B055F" w:rsidP="008B05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>Гкал</w:t>
            </w:r>
          </w:p>
        </w:tc>
        <w:tc>
          <w:tcPr>
            <w:tcW w:w="1276" w:type="dxa"/>
            <w:shd w:val="clear" w:color="auto" w:fill="auto"/>
          </w:tcPr>
          <w:p w:rsidR="008B055F" w:rsidRPr="00454085" w:rsidRDefault="008B055F" w:rsidP="008B05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 xml:space="preserve">Расчет-ный срок окупае-мости  мероприятия, </w:t>
            </w:r>
          </w:p>
          <w:p w:rsidR="008B055F" w:rsidRPr="00454085" w:rsidRDefault="008B055F" w:rsidP="008B05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1276" w:type="dxa"/>
            <w:shd w:val="clear" w:color="auto" w:fill="auto"/>
          </w:tcPr>
          <w:p w:rsidR="008B055F" w:rsidRPr="00454085" w:rsidRDefault="008B055F" w:rsidP="008B05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 xml:space="preserve">Срок выполне-ния меропри-ятия, </w:t>
            </w:r>
          </w:p>
          <w:p w:rsidR="008B055F" w:rsidRPr="00454085" w:rsidRDefault="008B055F" w:rsidP="008B055F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7E360D" w:rsidRPr="00454085" w:rsidTr="00382C78">
        <w:trPr>
          <w:trHeight w:val="571"/>
        </w:trPr>
        <w:tc>
          <w:tcPr>
            <w:tcW w:w="440" w:type="dxa"/>
            <w:shd w:val="clear" w:color="auto" w:fill="auto"/>
            <w:vAlign w:val="center"/>
          </w:tcPr>
          <w:p w:rsidR="007E360D" w:rsidRPr="00454085" w:rsidRDefault="007E360D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Нежилое здание школы №11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г.Кинель, ул.Маяковского,49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360D" w:rsidRPr="00454085" w:rsidRDefault="007E360D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855,1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F21AE6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961,5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360D" w:rsidRPr="00875AE9" w:rsidRDefault="00F21AE6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E360D" w:rsidRPr="00454085" w:rsidRDefault="00F21AE6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144,2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F21AE6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128,3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F21AE6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7E360D" w:rsidP="007E360D">
            <w:pPr>
              <w:jc w:val="center"/>
              <w:rPr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7E360D" w:rsidRPr="00454085" w:rsidTr="00382C78">
        <w:trPr>
          <w:trHeight w:val="571"/>
        </w:trPr>
        <w:tc>
          <w:tcPr>
            <w:tcW w:w="440" w:type="dxa"/>
            <w:shd w:val="clear" w:color="auto" w:fill="auto"/>
            <w:vAlign w:val="center"/>
          </w:tcPr>
          <w:p w:rsidR="007E360D" w:rsidRPr="00454085" w:rsidRDefault="007E360D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Нежилое здание школы №9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г.Кинель, ул.Ульяновская, 27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922,6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1037,5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155,6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138,4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0,9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7E360D" w:rsidP="007E360D">
            <w:pPr>
              <w:jc w:val="center"/>
              <w:rPr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7E360D" w:rsidRPr="00454085" w:rsidTr="00382C78">
        <w:trPr>
          <w:trHeight w:val="571"/>
        </w:trPr>
        <w:tc>
          <w:tcPr>
            <w:tcW w:w="440" w:type="dxa"/>
            <w:shd w:val="clear" w:color="auto" w:fill="auto"/>
            <w:vAlign w:val="center"/>
          </w:tcPr>
          <w:p w:rsidR="007E360D" w:rsidRPr="00454085" w:rsidRDefault="007E360D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Нежилое здание школы №10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г.Кинель,</w:t>
            </w:r>
          </w:p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ул. 50 лет Октября, 25А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816,8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1180,7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177,1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122,5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0,8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7E360D" w:rsidP="007E360D">
            <w:pPr>
              <w:jc w:val="center"/>
              <w:rPr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8B055F" w:rsidRPr="00454085" w:rsidTr="00382C78">
        <w:trPr>
          <w:trHeight w:val="571"/>
        </w:trPr>
        <w:tc>
          <w:tcPr>
            <w:tcW w:w="440" w:type="dxa"/>
            <w:shd w:val="clear" w:color="auto" w:fill="auto"/>
            <w:vAlign w:val="center"/>
          </w:tcPr>
          <w:p w:rsidR="008B055F" w:rsidRPr="00454085" w:rsidRDefault="001D7EB3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8B055F" w:rsidRPr="00454085" w:rsidRDefault="00095C10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Нежилое здание школы №3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8B055F" w:rsidRPr="00454085" w:rsidRDefault="008B055F" w:rsidP="005367C7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г.Кинель, ул.Первомайская, 31</w:t>
            </w:r>
            <w:r w:rsidR="005367C7" w:rsidRPr="00454085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8B055F" w:rsidRPr="00454085" w:rsidRDefault="001541C5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920,6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055F" w:rsidRPr="00454085" w:rsidRDefault="001541C5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1330,8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8B055F" w:rsidRPr="00454085" w:rsidRDefault="001541C5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8B055F" w:rsidRPr="00454085" w:rsidRDefault="001541C5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199,6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055F" w:rsidRPr="00454085" w:rsidRDefault="001541C5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055F" w:rsidRPr="00454085" w:rsidRDefault="001541C5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0,7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8B055F" w:rsidRPr="00454085" w:rsidRDefault="007E360D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7E360D" w:rsidRPr="00454085" w:rsidTr="00382C78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7E360D" w:rsidRPr="00454085" w:rsidRDefault="007E360D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Нежилое здание детского сада №7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г.Кинель, ул.Маяковского, 65А;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386,3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431,6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51,2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45,6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7E360D" w:rsidP="007E360D">
            <w:pPr>
              <w:jc w:val="center"/>
              <w:rPr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7E360D" w:rsidRPr="00454085" w:rsidTr="00382C78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7E360D" w:rsidRPr="00454085" w:rsidRDefault="007E360D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Нежилое здание детского сада №10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г.Кинель, ул.27 Партсъезда, 3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452,2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508,6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76,3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67,8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7E360D" w:rsidP="007E360D">
            <w:pPr>
              <w:jc w:val="center"/>
              <w:rPr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7E360D" w:rsidRPr="00454085" w:rsidTr="00382C78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7E360D" w:rsidRPr="00454085" w:rsidRDefault="007E360D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Нежилое здание ДЮСШ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г.Кинель, ул.Южная, 41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538,1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567,1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90,8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80,7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7E360D" w:rsidP="007E360D">
            <w:pPr>
              <w:jc w:val="center"/>
              <w:rPr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7E360D" w:rsidRPr="00454085" w:rsidTr="00382C78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7E360D" w:rsidRPr="00454085" w:rsidRDefault="007E360D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МБУК «Городской дом культуры»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г.Кинель,ул.Мира,42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790,4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888,9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118,6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133,3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7E360D" w:rsidP="007E360D">
            <w:pPr>
              <w:jc w:val="center"/>
              <w:rPr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7E360D" w:rsidRPr="00454085" w:rsidTr="00382C78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7E360D" w:rsidRPr="00454085" w:rsidRDefault="007E360D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E360D" w:rsidRPr="00454085" w:rsidRDefault="007E360D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E360D" w:rsidRPr="00454085" w:rsidRDefault="0090245A" w:rsidP="0090245A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г.Кинель, ул.Мира, 41; г.Кинель, ул.Мира, 41 (гаражи)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360D" w:rsidRPr="00454085" w:rsidRDefault="0090245A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181,9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90245A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204,6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360D" w:rsidRPr="00454085" w:rsidRDefault="0090245A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250</w:t>
            </w:r>
            <w:r w:rsidR="00454085" w:rsidRPr="0045408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E360D" w:rsidRPr="00454085" w:rsidRDefault="0090245A" w:rsidP="0090245A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38,2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90245A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34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90245A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6,5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7E360D" w:rsidP="007E360D">
            <w:pPr>
              <w:jc w:val="center"/>
              <w:rPr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2012</w:t>
            </w:r>
          </w:p>
        </w:tc>
      </w:tr>
      <w:tr w:rsidR="00095C10" w:rsidRPr="00454085" w:rsidTr="00382C78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095C10" w:rsidRPr="00454085" w:rsidRDefault="001D7EB3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5C10" w:rsidRPr="00454085" w:rsidRDefault="00095C10" w:rsidP="007E360D">
            <w:pPr>
              <w:outlineLvl w:val="0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Нежилые здания детского сада№3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095C10" w:rsidRPr="00454085" w:rsidRDefault="0090245A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</w:t>
            </w:r>
            <w:r w:rsidR="005367C7" w:rsidRPr="00454085">
              <w:rPr>
                <w:color w:val="000000"/>
                <w:sz w:val="24"/>
                <w:szCs w:val="24"/>
              </w:rPr>
              <w:t>, ул.Суворова, 33А;</w:t>
            </w:r>
          </w:p>
          <w:p w:rsidR="005367C7" w:rsidRPr="00454085" w:rsidRDefault="005367C7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г.Кинель, ул.Спортивная, 2А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095C10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475,0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95C10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685,0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095C10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095C10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48,0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95C10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33,2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95C10" w:rsidRPr="00454085" w:rsidRDefault="005367C7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5,6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095C10" w:rsidRPr="00454085" w:rsidRDefault="007E360D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7E360D" w:rsidRPr="00454085" w:rsidTr="00382C78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7E360D" w:rsidRPr="00454085" w:rsidRDefault="007E360D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E360D" w:rsidRPr="00454085" w:rsidRDefault="007E360D" w:rsidP="007E360D">
            <w:pPr>
              <w:outlineLvl w:val="0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Нежилые здания детского сада №6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E360D" w:rsidRPr="00454085" w:rsidRDefault="001541C5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г.Кинель, п.г.т.Усть-Кинельский, ул. Шоссейная, 93; г.Кинель, п.г.т.Усть-Кинельский, ул.Испытателей, 7А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360D" w:rsidRPr="00454085" w:rsidRDefault="001541C5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150,4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1541C5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161,9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360D" w:rsidRPr="00454085" w:rsidRDefault="001541C5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270,0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E360D" w:rsidRPr="00454085" w:rsidRDefault="001541C5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28,1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1541C5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22,6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1541C5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9,6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7E360D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7E360D" w:rsidRPr="00454085" w:rsidTr="00382C78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7E360D" w:rsidRPr="00454085" w:rsidRDefault="007E360D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E360D" w:rsidRPr="00454085" w:rsidRDefault="007E360D" w:rsidP="007E360D">
            <w:pPr>
              <w:outlineLvl w:val="0"/>
              <w:rPr>
                <w:color w:val="000000"/>
                <w:sz w:val="24"/>
                <w:szCs w:val="24"/>
              </w:rPr>
            </w:pPr>
            <w:r w:rsidRPr="00454085">
              <w:rPr>
                <w:sz w:val="24"/>
                <w:szCs w:val="24"/>
              </w:rPr>
              <w:t>МБОУ ДОД «Детская школа искусств «Камертон»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E360D" w:rsidRPr="00454085" w:rsidRDefault="00F21AE6" w:rsidP="007E360D">
            <w:pPr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г.Кинель, ул.Пушкина, 29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360D" w:rsidRPr="00454085" w:rsidRDefault="00F21AE6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159,2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F21AE6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230,1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360D" w:rsidRPr="00454085" w:rsidRDefault="00F21AE6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135,0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E360D" w:rsidRPr="00454085" w:rsidRDefault="00F21AE6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34,5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F21AE6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23,9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F21AE6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3,9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7E360D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7E360D" w:rsidRPr="00454085" w:rsidTr="00382C78">
        <w:trPr>
          <w:trHeight w:val="286"/>
        </w:trPr>
        <w:tc>
          <w:tcPr>
            <w:tcW w:w="440" w:type="dxa"/>
            <w:shd w:val="clear" w:color="auto" w:fill="auto"/>
            <w:vAlign w:val="center"/>
          </w:tcPr>
          <w:p w:rsidR="007E360D" w:rsidRPr="00454085" w:rsidRDefault="007E360D" w:rsidP="008B5163">
            <w:pPr>
              <w:ind w:left="-94" w:right="-108"/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7E360D" w:rsidRPr="00454085" w:rsidRDefault="007E360D" w:rsidP="007E360D">
            <w:pPr>
              <w:outlineLvl w:val="0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МБУ «Врачебно-реабилитационная амбулатория»</w:t>
            </w:r>
          </w:p>
        </w:tc>
        <w:tc>
          <w:tcPr>
            <w:tcW w:w="3056" w:type="dxa"/>
            <w:shd w:val="clear" w:color="auto" w:fill="auto"/>
            <w:vAlign w:val="center"/>
          </w:tcPr>
          <w:p w:rsidR="007E360D" w:rsidRPr="00454085" w:rsidRDefault="00454085" w:rsidP="00454085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г.Кинель, ул.Спортивная, 2А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7E360D" w:rsidRPr="00454085" w:rsidRDefault="001D04AB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81,1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1D04AB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117,0</w:t>
            </w:r>
          </w:p>
        </w:tc>
        <w:tc>
          <w:tcPr>
            <w:tcW w:w="1418" w:type="dxa"/>
            <w:shd w:val="clear" w:color="auto" w:fill="auto"/>
            <w:noWrap/>
            <w:vAlign w:val="bottom"/>
          </w:tcPr>
          <w:p w:rsidR="007E360D" w:rsidRPr="00454085" w:rsidRDefault="001D04AB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135</w:t>
            </w:r>
            <w:r w:rsidR="005367C7" w:rsidRPr="00454085">
              <w:rPr>
                <w:color w:val="000000"/>
                <w:sz w:val="24"/>
                <w:szCs w:val="24"/>
              </w:rPr>
              <w:t>,0</w:t>
            </w:r>
          </w:p>
        </w:tc>
        <w:tc>
          <w:tcPr>
            <w:tcW w:w="1417" w:type="dxa"/>
            <w:shd w:val="clear" w:color="auto" w:fill="auto"/>
            <w:noWrap/>
            <w:vAlign w:val="bottom"/>
          </w:tcPr>
          <w:p w:rsidR="007E360D" w:rsidRPr="00454085" w:rsidRDefault="001D04AB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17,6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1D04AB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12,2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1D04AB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7,7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7E360D" w:rsidRPr="00454085" w:rsidRDefault="007E360D" w:rsidP="007E360D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2013</w:t>
            </w:r>
          </w:p>
        </w:tc>
      </w:tr>
      <w:tr w:rsidR="00454085" w:rsidRPr="00454085" w:rsidTr="00382C78">
        <w:trPr>
          <w:trHeight w:val="387"/>
        </w:trPr>
        <w:tc>
          <w:tcPr>
            <w:tcW w:w="440" w:type="dxa"/>
            <w:shd w:val="clear" w:color="auto" w:fill="auto"/>
          </w:tcPr>
          <w:p w:rsidR="00454085" w:rsidRPr="00454085" w:rsidRDefault="00454085" w:rsidP="008B055F">
            <w:pPr>
              <w:ind w:left="-94" w:right="-108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5528" w:type="dxa"/>
            <w:gridSpan w:val="2"/>
            <w:shd w:val="clear" w:color="auto" w:fill="auto"/>
            <w:vAlign w:val="bottom"/>
          </w:tcPr>
          <w:p w:rsidR="00454085" w:rsidRPr="00454085" w:rsidRDefault="00454085" w:rsidP="007E360D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454085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275" w:type="dxa"/>
            <w:shd w:val="clear" w:color="auto" w:fill="auto"/>
            <w:vAlign w:val="bottom"/>
          </w:tcPr>
          <w:p w:rsidR="00454085" w:rsidRPr="00454085" w:rsidRDefault="00454085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6729,7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54085" w:rsidRPr="00454085" w:rsidRDefault="00454085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8305,3</w:t>
            </w:r>
          </w:p>
        </w:tc>
        <w:tc>
          <w:tcPr>
            <w:tcW w:w="1418" w:type="dxa"/>
            <w:shd w:val="clear" w:color="auto" w:fill="auto"/>
            <w:vAlign w:val="bottom"/>
          </w:tcPr>
          <w:p w:rsidR="00454085" w:rsidRPr="00454085" w:rsidRDefault="00454085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2140</w:t>
            </w:r>
          </w:p>
        </w:tc>
        <w:tc>
          <w:tcPr>
            <w:tcW w:w="1417" w:type="dxa"/>
            <w:shd w:val="clear" w:color="auto" w:fill="auto"/>
            <w:vAlign w:val="bottom"/>
          </w:tcPr>
          <w:p w:rsidR="00454085" w:rsidRPr="00454085" w:rsidRDefault="00454085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1179,8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454085" w:rsidRPr="00454085" w:rsidRDefault="00454085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980,6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54085" w:rsidRPr="00454085" w:rsidRDefault="00454085" w:rsidP="00454085">
            <w:pPr>
              <w:jc w:val="center"/>
              <w:rPr>
                <w:color w:val="000000"/>
                <w:sz w:val="24"/>
                <w:szCs w:val="24"/>
              </w:rPr>
            </w:pPr>
            <w:r w:rsidRPr="00454085">
              <w:rPr>
                <w:color w:val="000000"/>
                <w:sz w:val="24"/>
                <w:szCs w:val="24"/>
              </w:rPr>
              <w:t>1,8</w:t>
            </w:r>
          </w:p>
        </w:tc>
        <w:tc>
          <w:tcPr>
            <w:tcW w:w="1276" w:type="dxa"/>
            <w:shd w:val="clear" w:color="auto" w:fill="auto"/>
            <w:noWrap/>
            <w:vAlign w:val="bottom"/>
          </w:tcPr>
          <w:p w:rsidR="00454085" w:rsidRPr="00454085" w:rsidRDefault="00454085" w:rsidP="007E360D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8B055F" w:rsidRPr="008B055F" w:rsidRDefault="008B055F" w:rsidP="008B055F">
      <w:pPr>
        <w:spacing w:line="360" w:lineRule="auto"/>
        <w:ind w:firstLine="567"/>
        <w:jc w:val="right"/>
        <w:rPr>
          <w:b/>
          <w:color w:val="000000"/>
          <w:sz w:val="24"/>
          <w:szCs w:val="24"/>
          <w:highlight w:val="red"/>
        </w:rPr>
        <w:sectPr w:rsidR="008B055F" w:rsidRPr="008B055F" w:rsidSect="008B055F">
          <w:pgSz w:w="16838" w:h="11906" w:orient="landscape"/>
          <w:pgMar w:top="1134" w:right="1134" w:bottom="851" w:left="1134" w:header="709" w:footer="709" w:gutter="0"/>
          <w:cols w:space="708"/>
          <w:docGrid w:linePitch="360"/>
        </w:sectPr>
      </w:pPr>
    </w:p>
    <w:p w:rsidR="003B4EA7" w:rsidRDefault="003B4EA7" w:rsidP="003B4EA7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2</w:t>
      </w:r>
    </w:p>
    <w:p w:rsidR="003B4EA7" w:rsidRDefault="003B4EA7" w:rsidP="003B4EA7">
      <w:pPr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3B4EA7" w:rsidRDefault="005C5A7C" w:rsidP="003B4EA7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12.10.2012г.</w:t>
      </w:r>
      <w:r>
        <w:rPr>
          <w:szCs w:val="28"/>
        </w:rPr>
        <w:t xml:space="preserve"> № </w:t>
      </w:r>
      <w:r>
        <w:rPr>
          <w:szCs w:val="28"/>
          <w:u w:val="single"/>
        </w:rPr>
        <w:t>3204</w:t>
      </w:r>
    </w:p>
    <w:p w:rsidR="003B4EA7" w:rsidRDefault="003B4EA7" w:rsidP="003B4EA7">
      <w:pPr>
        <w:rPr>
          <w:szCs w:val="28"/>
        </w:rPr>
      </w:pPr>
    </w:p>
    <w:p w:rsidR="003B4EA7" w:rsidRPr="007B0462" w:rsidRDefault="003B4EA7" w:rsidP="003B4EA7">
      <w:pPr>
        <w:spacing w:line="360" w:lineRule="auto"/>
        <w:ind w:firstLine="567"/>
        <w:jc w:val="right"/>
        <w:rPr>
          <w:color w:val="000000"/>
          <w:szCs w:val="28"/>
        </w:rPr>
      </w:pPr>
      <w:r w:rsidRPr="007B0462">
        <w:rPr>
          <w:color w:val="000000"/>
          <w:szCs w:val="28"/>
        </w:rPr>
        <w:t>Таблица 2</w:t>
      </w:r>
    </w:p>
    <w:p w:rsidR="003B4EA7" w:rsidRDefault="003B4EA7" w:rsidP="003B4EA7">
      <w:pPr>
        <w:ind w:firstLine="567"/>
        <w:jc w:val="center"/>
        <w:rPr>
          <w:color w:val="000000"/>
          <w:szCs w:val="28"/>
        </w:rPr>
      </w:pPr>
      <w:r>
        <w:rPr>
          <w:color w:val="000000"/>
          <w:szCs w:val="28"/>
        </w:rPr>
        <w:t>Перечень объектов, на которые не распространяется требование обязательной установки узлов учета тепловой энергии</w:t>
      </w:r>
    </w:p>
    <w:p w:rsidR="003B4EA7" w:rsidRPr="00500573" w:rsidRDefault="003B4EA7" w:rsidP="003B4EA7">
      <w:pPr>
        <w:ind w:firstLine="567"/>
        <w:jc w:val="center"/>
        <w:rPr>
          <w:b/>
          <w:color w:val="000000"/>
        </w:rPr>
      </w:pPr>
    </w:p>
    <w:tbl>
      <w:tblPr>
        <w:tblW w:w="94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2966"/>
        <w:gridCol w:w="2822"/>
        <w:gridCol w:w="3088"/>
      </w:tblGrid>
      <w:tr w:rsidR="003B4EA7" w:rsidRPr="00C71B30" w:rsidTr="00382C78">
        <w:trPr>
          <w:tblHeader/>
          <w:jc w:val="center"/>
        </w:trPr>
        <w:tc>
          <w:tcPr>
            <w:tcW w:w="594" w:type="dxa"/>
            <w:shd w:val="clear" w:color="auto" w:fill="auto"/>
            <w:noWrap/>
          </w:tcPr>
          <w:p w:rsidR="003B4EA7" w:rsidRPr="00C71B30" w:rsidRDefault="003B4EA7" w:rsidP="00C70A42">
            <w:pPr>
              <w:jc w:val="center"/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№</w:t>
            </w:r>
          </w:p>
          <w:p w:rsidR="003B4EA7" w:rsidRPr="00C71B30" w:rsidRDefault="003B4EA7" w:rsidP="00C70A42">
            <w:pPr>
              <w:jc w:val="center"/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2966" w:type="dxa"/>
            <w:shd w:val="clear" w:color="000000" w:fill="FFFFFF"/>
          </w:tcPr>
          <w:p w:rsidR="003B4EA7" w:rsidRPr="00C71B30" w:rsidRDefault="003B4EA7" w:rsidP="00C70A42">
            <w:pPr>
              <w:jc w:val="center"/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Наименование объекта</w:t>
            </w:r>
          </w:p>
        </w:tc>
        <w:tc>
          <w:tcPr>
            <w:tcW w:w="2822" w:type="dxa"/>
            <w:shd w:val="clear" w:color="000000" w:fill="FFFFFF"/>
          </w:tcPr>
          <w:p w:rsidR="003B4EA7" w:rsidRPr="00C71B30" w:rsidRDefault="003B4EA7" w:rsidP="00C70A42">
            <w:pPr>
              <w:jc w:val="center"/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Адрес расположения объекта</w:t>
            </w:r>
          </w:p>
        </w:tc>
        <w:tc>
          <w:tcPr>
            <w:tcW w:w="3088" w:type="dxa"/>
            <w:shd w:val="clear" w:color="000000" w:fill="FFFFFF"/>
          </w:tcPr>
          <w:p w:rsidR="003B4EA7" w:rsidRPr="00C71B30" w:rsidRDefault="003B4EA7" w:rsidP="00C70A42">
            <w:pPr>
              <w:jc w:val="center"/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Примечание</w:t>
            </w:r>
          </w:p>
        </w:tc>
      </w:tr>
      <w:tr w:rsidR="003B4EA7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3B4EA7" w:rsidRPr="00C71B30" w:rsidRDefault="003B4EA7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3B4EA7" w:rsidRPr="00C71B30" w:rsidRDefault="00CF7913" w:rsidP="00CF7913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Нежилое здание </w:t>
            </w:r>
            <w:r w:rsidR="003B4EA7" w:rsidRPr="00C71B30">
              <w:rPr>
                <w:color w:val="000000"/>
                <w:sz w:val="24"/>
                <w:szCs w:val="24"/>
              </w:rPr>
              <w:t>д/с №1</w:t>
            </w:r>
          </w:p>
        </w:tc>
        <w:tc>
          <w:tcPr>
            <w:tcW w:w="2822" w:type="dxa"/>
            <w:shd w:val="clear" w:color="000000" w:fill="FFFFFF"/>
          </w:tcPr>
          <w:p w:rsidR="003B4EA7" w:rsidRPr="00C71B30" w:rsidRDefault="003B4EA7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3B4EA7" w:rsidRPr="00C71B30" w:rsidRDefault="003B4EA7" w:rsidP="00CF7913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ул.Зеленая, 21</w:t>
            </w:r>
            <w:r w:rsidR="00CF7913" w:rsidRPr="00C71B3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088" w:type="dxa"/>
            <w:shd w:val="clear" w:color="000000" w:fill="FFFFFF"/>
          </w:tcPr>
          <w:p w:rsidR="003B4EA7" w:rsidRPr="00C71B30" w:rsidRDefault="003B4EA7" w:rsidP="00C70A42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70A42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70A42" w:rsidRPr="00C71B30" w:rsidRDefault="00C70A42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70A42" w:rsidRPr="00C71B30" w:rsidRDefault="00CF7913" w:rsidP="00CF7913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Нежилое здание </w:t>
            </w:r>
            <w:r w:rsidR="00C70A42" w:rsidRPr="00C71B30">
              <w:rPr>
                <w:color w:val="000000"/>
                <w:sz w:val="24"/>
                <w:szCs w:val="24"/>
              </w:rPr>
              <w:t>д/с №9</w:t>
            </w:r>
          </w:p>
        </w:tc>
        <w:tc>
          <w:tcPr>
            <w:tcW w:w="2822" w:type="dxa"/>
            <w:shd w:val="clear" w:color="000000" w:fill="FFFFFF"/>
          </w:tcPr>
          <w:p w:rsidR="00C70A42" w:rsidRPr="00C71B30" w:rsidRDefault="00C70A42" w:rsidP="00CF7913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 п.г.т.Усть-Кинельский, ул.Селекционная,18</w:t>
            </w:r>
            <w:r w:rsidR="00CF7913" w:rsidRPr="00C71B3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088" w:type="dxa"/>
            <w:shd w:val="clear" w:color="000000" w:fill="FFFFFF"/>
          </w:tcPr>
          <w:p w:rsidR="00C70A42" w:rsidRPr="00C71B30" w:rsidRDefault="00C70A42" w:rsidP="00C70A42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70A42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70A42" w:rsidRPr="00C71B30" w:rsidRDefault="00C70A42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70A42" w:rsidRPr="00C71B30" w:rsidRDefault="00C70A42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</w:t>
            </w:r>
            <w:r w:rsidR="00CF7913" w:rsidRPr="00C71B30">
              <w:rPr>
                <w:color w:val="000000"/>
                <w:sz w:val="24"/>
                <w:szCs w:val="24"/>
              </w:rPr>
              <w:t>Б</w:t>
            </w:r>
            <w:r w:rsidRPr="00C71B30">
              <w:rPr>
                <w:color w:val="000000"/>
                <w:sz w:val="24"/>
                <w:szCs w:val="24"/>
              </w:rPr>
              <w:t>У «Служба эксплуатации зданий и сооружений»</w:t>
            </w:r>
            <w:r w:rsidR="00CF7913" w:rsidRPr="00C71B30">
              <w:rPr>
                <w:color w:val="000000"/>
                <w:sz w:val="24"/>
                <w:szCs w:val="24"/>
              </w:rPr>
              <w:t xml:space="preserve"> (здание администрации)</w:t>
            </w:r>
          </w:p>
        </w:tc>
        <w:tc>
          <w:tcPr>
            <w:tcW w:w="2822" w:type="dxa"/>
            <w:shd w:val="clear" w:color="000000" w:fill="FFFFFF"/>
          </w:tcPr>
          <w:p w:rsidR="00C70A42" w:rsidRPr="00C71B30" w:rsidRDefault="00C70A42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C70A42" w:rsidRPr="00C71B30" w:rsidRDefault="00C70A42" w:rsidP="00CF7913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ул.Мира 42</w:t>
            </w:r>
            <w:r w:rsidR="00CF7913" w:rsidRPr="00C71B3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088" w:type="dxa"/>
            <w:shd w:val="clear" w:color="000000" w:fill="FFFFFF"/>
          </w:tcPr>
          <w:p w:rsidR="00C70A42" w:rsidRPr="00C71B30" w:rsidRDefault="00CF7913" w:rsidP="00200F74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Отапливается от с</w:t>
            </w:r>
            <w:r w:rsidR="00C70A42" w:rsidRPr="00C71B30">
              <w:rPr>
                <w:color w:val="000000"/>
                <w:sz w:val="24"/>
                <w:szCs w:val="24"/>
              </w:rPr>
              <w:t>обственн</w:t>
            </w:r>
            <w:r w:rsidRPr="00C71B30">
              <w:rPr>
                <w:color w:val="000000"/>
                <w:sz w:val="24"/>
                <w:szCs w:val="24"/>
              </w:rPr>
              <w:t>ой</w:t>
            </w:r>
            <w:r w:rsidR="00C70A42" w:rsidRPr="00C71B30">
              <w:rPr>
                <w:color w:val="000000"/>
                <w:sz w:val="24"/>
                <w:szCs w:val="24"/>
              </w:rPr>
              <w:t xml:space="preserve"> котельн</w:t>
            </w:r>
            <w:r w:rsidRPr="00C71B30">
              <w:rPr>
                <w:color w:val="000000"/>
                <w:sz w:val="24"/>
                <w:szCs w:val="24"/>
              </w:rPr>
              <w:t>ой</w:t>
            </w:r>
          </w:p>
        </w:tc>
      </w:tr>
      <w:tr w:rsidR="00CF7913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7913" w:rsidRPr="00C71B30" w:rsidRDefault="00CF7913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7913" w:rsidRPr="00C71B30" w:rsidRDefault="00CF7913" w:rsidP="00CF7913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МБУ «Служба эксплуатации зданий и сооружений» (архив)</w:t>
            </w:r>
          </w:p>
        </w:tc>
        <w:tc>
          <w:tcPr>
            <w:tcW w:w="2822" w:type="dxa"/>
            <w:shd w:val="clear" w:color="000000" w:fill="FFFFFF"/>
          </w:tcPr>
          <w:p w:rsidR="00CF7913" w:rsidRPr="00C71B30" w:rsidRDefault="00CF7913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CF7913" w:rsidRPr="00C71B30" w:rsidRDefault="00CF7913" w:rsidP="00CF7913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ул. Мира, 41А</w:t>
            </w:r>
          </w:p>
        </w:tc>
        <w:tc>
          <w:tcPr>
            <w:tcW w:w="3088" w:type="dxa"/>
            <w:shd w:val="clear" w:color="000000" w:fill="FFFFFF"/>
          </w:tcPr>
          <w:p w:rsidR="00CF7913" w:rsidRPr="00C71B30" w:rsidRDefault="00CF7913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Установлен прибор учета тепловой энергии</w:t>
            </w:r>
          </w:p>
        </w:tc>
      </w:tr>
      <w:tr w:rsidR="00CF7913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7913" w:rsidRPr="00C71B30" w:rsidRDefault="00CF7913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7913" w:rsidRPr="00C71B30" w:rsidRDefault="00CF7913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МБУ «Служба эксплуатации зданий и сооружений», гараж</w:t>
            </w:r>
          </w:p>
        </w:tc>
        <w:tc>
          <w:tcPr>
            <w:tcW w:w="2822" w:type="dxa"/>
            <w:shd w:val="clear" w:color="000000" w:fill="FFFFFF"/>
          </w:tcPr>
          <w:p w:rsidR="00CF7913" w:rsidRPr="00C71B30" w:rsidRDefault="00CF7913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CF7913" w:rsidRPr="00C71B30" w:rsidRDefault="00CF7913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ул. Мира, 42 а</w:t>
            </w:r>
          </w:p>
        </w:tc>
        <w:tc>
          <w:tcPr>
            <w:tcW w:w="3088" w:type="dxa"/>
            <w:shd w:val="clear" w:color="000000" w:fill="FFFFFF"/>
          </w:tcPr>
          <w:p w:rsidR="00CF7913" w:rsidRPr="00C71B30" w:rsidRDefault="00CF7913" w:rsidP="00200F74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Отапливается от собственной котельной</w:t>
            </w:r>
          </w:p>
        </w:tc>
      </w:tr>
      <w:tr w:rsidR="00CF7913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7913" w:rsidRPr="00C71B30" w:rsidRDefault="00CF7913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7913" w:rsidRPr="00C71B30" w:rsidRDefault="00CF7913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МБУ «Служба эксплуатации зданий и сооружений», гараж</w:t>
            </w:r>
            <w:r w:rsidR="00CF5D8B" w:rsidRPr="00C71B30">
              <w:rPr>
                <w:color w:val="000000"/>
                <w:sz w:val="24"/>
                <w:szCs w:val="24"/>
              </w:rPr>
              <w:t>и</w:t>
            </w:r>
          </w:p>
        </w:tc>
        <w:tc>
          <w:tcPr>
            <w:tcW w:w="2822" w:type="dxa"/>
            <w:shd w:val="clear" w:color="000000" w:fill="FFFFFF"/>
          </w:tcPr>
          <w:p w:rsidR="00CF7913" w:rsidRPr="00C71B30" w:rsidRDefault="00CF7913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CF7913" w:rsidRPr="00C71B30" w:rsidRDefault="00CF7913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ул. Мира, 41</w:t>
            </w:r>
            <w:r w:rsidR="00CF5D8B" w:rsidRPr="00C71B30">
              <w:rPr>
                <w:color w:val="000000"/>
                <w:sz w:val="24"/>
                <w:szCs w:val="24"/>
              </w:rPr>
              <w:t>А</w:t>
            </w:r>
          </w:p>
        </w:tc>
        <w:tc>
          <w:tcPr>
            <w:tcW w:w="3088" w:type="dxa"/>
            <w:shd w:val="clear" w:color="000000" w:fill="FFFFFF"/>
          </w:tcPr>
          <w:p w:rsidR="00CF7913" w:rsidRPr="00C71B30" w:rsidRDefault="00CF7913" w:rsidP="00C10B4F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7913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7913" w:rsidRPr="00C71B30" w:rsidRDefault="00CF7913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7913" w:rsidRPr="00C71B30" w:rsidRDefault="00CF7913" w:rsidP="00CF7913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Нежилое здание д/с №8</w:t>
            </w:r>
          </w:p>
        </w:tc>
        <w:tc>
          <w:tcPr>
            <w:tcW w:w="2822" w:type="dxa"/>
            <w:shd w:val="clear" w:color="000000" w:fill="FFFFFF"/>
          </w:tcPr>
          <w:p w:rsidR="00CF7913" w:rsidRPr="00C71B30" w:rsidRDefault="00CF7913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 ул.Солнечная,112</w:t>
            </w:r>
          </w:p>
        </w:tc>
        <w:tc>
          <w:tcPr>
            <w:tcW w:w="3088" w:type="dxa"/>
            <w:shd w:val="clear" w:color="000000" w:fill="FFFFFF"/>
          </w:tcPr>
          <w:p w:rsidR="00CF7913" w:rsidRPr="00C71B30" w:rsidRDefault="00200F74" w:rsidP="00200F74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Отапливается от собственной котельной</w:t>
            </w:r>
          </w:p>
        </w:tc>
      </w:tr>
      <w:tr w:rsidR="00CF7913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7913" w:rsidRPr="00C71B30" w:rsidRDefault="00CF7913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7913" w:rsidRPr="00C71B30" w:rsidRDefault="00CF7913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Нежилое здание д/с №1 п.г.т.Алексеевка</w:t>
            </w:r>
          </w:p>
        </w:tc>
        <w:tc>
          <w:tcPr>
            <w:tcW w:w="2822" w:type="dxa"/>
            <w:shd w:val="clear" w:color="000000" w:fill="FFFFFF"/>
          </w:tcPr>
          <w:p w:rsidR="00CF7913" w:rsidRPr="00C71B30" w:rsidRDefault="00CF7913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CF7913" w:rsidRPr="00C71B30" w:rsidRDefault="00CF7913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п.г.т.Алексеевка, ул.Гагарина,1</w:t>
            </w:r>
          </w:p>
        </w:tc>
        <w:tc>
          <w:tcPr>
            <w:tcW w:w="3088" w:type="dxa"/>
            <w:shd w:val="clear" w:color="000000" w:fill="FFFFFF"/>
          </w:tcPr>
          <w:p w:rsidR="00CF7913" w:rsidRPr="00C71B30" w:rsidRDefault="00CF7913" w:rsidP="00C70A42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7913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7913" w:rsidRPr="00C71B30" w:rsidRDefault="00CF7913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7913" w:rsidRPr="00C71B30" w:rsidRDefault="00CF7913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</w:t>
            </w:r>
            <w:r w:rsidR="00CF5D8B" w:rsidRPr="00C71B30">
              <w:rPr>
                <w:color w:val="000000"/>
                <w:sz w:val="24"/>
                <w:szCs w:val="24"/>
              </w:rPr>
              <w:t>Б</w:t>
            </w:r>
            <w:r w:rsidRPr="00C71B30">
              <w:rPr>
                <w:color w:val="000000"/>
                <w:sz w:val="24"/>
                <w:szCs w:val="24"/>
              </w:rPr>
              <w:t>УК «КГЦБС»,</w:t>
            </w:r>
          </w:p>
          <w:p w:rsidR="00CF7913" w:rsidRPr="00C71B30" w:rsidRDefault="00CF7913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филиал №6</w:t>
            </w:r>
          </w:p>
        </w:tc>
        <w:tc>
          <w:tcPr>
            <w:tcW w:w="2822" w:type="dxa"/>
            <w:shd w:val="clear" w:color="000000" w:fill="FFFFFF"/>
          </w:tcPr>
          <w:p w:rsidR="00CF7913" w:rsidRPr="00C71B30" w:rsidRDefault="00CF7913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 ул.Советская, 8 а</w:t>
            </w:r>
          </w:p>
        </w:tc>
        <w:tc>
          <w:tcPr>
            <w:tcW w:w="3088" w:type="dxa"/>
            <w:shd w:val="clear" w:color="000000" w:fill="FFFFFF"/>
          </w:tcPr>
          <w:p w:rsidR="00CF7913" w:rsidRPr="00C71B30" w:rsidRDefault="00CF7913" w:rsidP="00C70A42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МБУК «КГЦБС»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 ул.Маяковского,72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10B4F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МБУК «КГЦБС» филиал № 1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CF5D8B" w:rsidRPr="00C71B30" w:rsidRDefault="00CF5D8B" w:rsidP="00C10B4F">
            <w:pPr>
              <w:ind w:right="-108"/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п.г.т.Усть-Кинельский, ул.Шоссейная, 79 а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10B4F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МБУК «КГЦБС», </w:t>
            </w:r>
          </w:p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филиал №3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 ул.Пушкина, 29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10B4F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МБУК «КГЦБС», филиал №5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п.г.т. Алексеевка, ул.Гагарина, 5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10B4F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МБУК «КГЦБС»,</w:t>
            </w:r>
          </w:p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филиал №4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п.г.т. Алексеевка, ул.Комсомольская,15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10B4F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МБУК «КГЦБС», </w:t>
            </w:r>
          </w:p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lastRenderedPageBreak/>
              <w:t>филиал №2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lastRenderedPageBreak/>
              <w:t xml:space="preserve">г. Кинель, </w:t>
            </w:r>
            <w:r w:rsidRPr="00C71B30">
              <w:rPr>
                <w:color w:val="000000"/>
                <w:sz w:val="24"/>
                <w:szCs w:val="24"/>
              </w:rPr>
              <w:lastRenderedPageBreak/>
              <w:t>ул.Украинская, 44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10B4F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lastRenderedPageBreak/>
              <w:t xml:space="preserve">Тепловая нагрузка менее </w:t>
            </w:r>
            <w:r w:rsidRPr="00C71B30">
              <w:rPr>
                <w:color w:val="000000"/>
                <w:sz w:val="24"/>
                <w:szCs w:val="24"/>
              </w:rPr>
              <w:lastRenderedPageBreak/>
              <w:t>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МБУК «КГЦБС» Детская библиотека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 ул.Маяковского, 90 а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10B4F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CF5D8B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МБУК «Дом культуры «Дружба»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CF5D8B" w:rsidRPr="00C71B30" w:rsidRDefault="00CF5D8B" w:rsidP="00C70A42">
            <w:pPr>
              <w:ind w:right="-108"/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п.г.т.Алексеевка, ул.Комсомольская, 15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70A42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CF5D8B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МБУ «Спортивный центр «Кинель»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</w:t>
            </w:r>
          </w:p>
          <w:p w:rsidR="00CF5D8B" w:rsidRPr="00C71B30" w:rsidRDefault="00CF5D8B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ул. Маяковского, 52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70A42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CF5D8B" w:rsidP="00CF5D8B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Нежилое здание вечернего отделения школы №1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 ул.Советская, 46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70A42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CF5D8B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</w:t>
            </w:r>
            <w:r w:rsidR="00200F74" w:rsidRPr="00C71B30">
              <w:rPr>
                <w:color w:val="000000"/>
                <w:sz w:val="24"/>
                <w:szCs w:val="24"/>
              </w:rPr>
              <w:t>Б</w:t>
            </w:r>
            <w:r w:rsidRPr="00C71B30">
              <w:rPr>
                <w:color w:val="000000"/>
                <w:sz w:val="24"/>
                <w:szCs w:val="24"/>
              </w:rPr>
              <w:t>ОУ ДОД «Детская школа искусств №3»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 ул.Маяковского,51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70A42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CF5D8B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</w:t>
            </w:r>
            <w:r w:rsidR="00200F74" w:rsidRPr="00C71B30">
              <w:rPr>
                <w:color w:val="000000"/>
                <w:sz w:val="24"/>
                <w:szCs w:val="24"/>
              </w:rPr>
              <w:t>Б</w:t>
            </w:r>
            <w:r w:rsidRPr="00C71B30">
              <w:rPr>
                <w:color w:val="000000"/>
                <w:sz w:val="24"/>
                <w:szCs w:val="24"/>
              </w:rPr>
              <w:t>У «Центр диагностики и консультирования»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 ул.Спортивная, 2 а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70A42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CF5D8B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CF5D8B" w:rsidRPr="00C71B30" w:rsidRDefault="00CF5D8B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CF5D8B" w:rsidRPr="00C71B30" w:rsidRDefault="00200F74" w:rsidP="00200F74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Нежилое здание </w:t>
            </w:r>
            <w:r w:rsidR="00CF5D8B" w:rsidRPr="00C71B30">
              <w:rPr>
                <w:color w:val="000000"/>
                <w:sz w:val="24"/>
                <w:szCs w:val="24"/>
              </w:rPr>
              <w:t>ЦДОД «Вундеркинд»</w:t>
            </w:r>
          </w:p>
        </w:tc>
        <w:tc>
          <w:tcPr>
            <w:tcW w:w="2822" w:type="dxa"/>
            <w:shd w:val="clear" w:color="000000" w:fill="FFFFFF"/>
          </w:tcPr>
          <w:p w:rsidR="00CF5D8B" w:rsidRPr="00C71B30" w:rsidRDefault="00CF5D8B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CF5D8B" w:rsidRPr="00C71B30" w:rsidRDefault="00CF5D8B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п.г.т.Усть-Кинельский, ул.Студенческая,4</w:t>
            </w:r>
          </w:p>
        </w:tc>
        <w:tc>
          <w:tcPr>
            <w:tcW w:w="3088" w:type="dxa"/>
            <w:shd w:val="clear" w:color="000000" w:fill="FFFFFF"/>
          </w:tcPr>
          <w:p w:rsidR="00CF5D8B" w:rsidRPr="00C71B30" w:rsidRDefault="00CF5D8B" w:rsidP="00C70A42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200F74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200F74" w:rsidRPr="00C71B30" w:rsidRDefault="00200F74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200F74" w:rsidRPr="00C71B30" w:rsidRDefault="00200F74" w:rsidP="00200F74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Нежилое здание ЦДО</w:t>
            </w:r>
          </w:p>
        </w:tc>
        <w:tc>
          <w:tcPr>
            <w:tcW w:w="2822" w:type="dxa"/>
            <w:shd w:val="clear" w:color="000000" w:fill="FFFFFF"/>
          </w:tcPr>
          <w:p w:rsidR="00200F74" w:rsidRPr="00C71B30" w:rsidRDefault="00200F74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 ул.Пушкина,29</w:t>
            </w:r>
          </w:p>
        </w:tc>
        <w:tc>
          <w:tcPr>
            <w:tcW w:w="3088" w:type="dxa"/>
            <w:shd w:val="clear" w:color="000000" w:fill="FFFFFF"/>
          </w:tcPr>
          <w:p w:rsidR="00200F74" w:rsidRPr="00C71B30" w:rsidRDefault="00200F74" w:rsidP="00200F74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200F74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200F74" w:rsidRPr="00C71B30" w:rsidRDefault="00200F74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200F74" w:rsidRPr="00C71B30" w:rsidRDefault="00200F74" w:rsidP="00200F74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Нежилое здание ЦДОД «Гармония»</w:t>
            </w:r>
          </w:p>
        </w:tc>
        <w:tc>
          <w:tcPr>
            <w:tcW w:w="2822" w:type="dxa"/>
            <w:shd w:val="clear" w:color="000000" w:fill="FFFFFF"/>
          </w:tcPr>
          <w:p w:rsidR="00200F74" w:rsidRPr="00C71B30" w:rsidRDefault="00200F74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200F74" w:rsidRPr="00C71B30" w:rsidRDefault="00200F74" w:rsidP="00C10B4F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п.г.т.Алексеевка, ул.Невская, 35 а</w:t>
            </w:r>
          </w:p>
        </w:tc>
        <w:tc>
          <w:tcPr>
            <w:tcW w:w="3088" w:type="dxa"/>
            <w:shd w:val="clear" w:color="000000" w:fill="FFFFFF"/>
          </w:tcPr>
          <w:p w:rsidR="00200F74" w:rsidRPr="00C71B30" w:rsidRDefault="00200F74" w:rsidP="00C10B4F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200F74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200F74" w:rsidRPr="00C71B30" w:rsidRDefault="00200F74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200F74" w:rsidRPr="00C71B30" w:rsidRDefault="00200F74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МБОУ ДОД «Детская школа искусств №1»</w:t>
            </w:r>
          </w:p>
        </w:tc>
        <w:tc>
          <w:tcPr>
            <w:tcW w:w="2822" w:type="dxa"/>
            <w:shd w:val="clear" w:color="000000" w:fill="FFFFFF"/>
          </w:tcPr>
          <w:p w:rsidR="00200F74" w:rsidRPr="00C71B30" w:rsidRDefault="00200F74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г. Кинель, </w:t>
            </w:r>
          </w:p>
          <w:p w:rsidR="00200F74" w:rsidRPr="00C71B30" w:rsidRDefault="00200F74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п.г.т.Алексеевка, ул.Зазина,12</w:t>
            </w:r>
          </w:p>
        </w:tc>
        <w:tc>
          <w:tcPr>
            <w:tcW w:w="3088" w:type="dxa"/>
            <w:shd w:val="clear" w:color="000000" w:fill="FFFFFF"/>
          </w:tcPr>
          <w:p w:rsidR="00200F74" w:rsidRPr="00C71B30" w:rsidRDefault="00200F74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 xml:space="preserve">Котел  АОГВ-23,2-1 </w:t>
            </w:r>
          </w:p>
        </w:tc>
      </w:tr>
      <w:tr w:rsidR="00200F74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200F74" w:rsidRPr="00C71B30" w:rsidRDefault="00200F74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200F74" w:rsidRPr="00C71B30" w:rsidRDefault="00200F74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МБОУ ДОД «Детская музыкальная школа №2»</w:t>
            </w:r>
          </w:p>
        </w:tc>
        <w:tc>
          <w:tcPr>
            <w:tcW w:w="2822" w:type="dxa"/>
            <w:shd w:val="clear" w:color="000000" w:fill="FFFFFF"/>
          </w:tcPr>
          <w:p w:rsidR="00200F74" w:rsidRPr="00C71B30" w:rsidRDefault="00200F74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 п.г.т.Усть-Кинельский, ул.Спортивная, 6</w:t>
            </w:r>
          </w:p>
        </w:tc>
        <w:tc>
          <w:tcPr>
            <w:tcW w:w="3088" w:type="dxa"/>
            <w:shd w:val="clear" w:color="000000" w:fill="FFFFFF"/>
          </w:tcPr>
          <w:p w:rsidR="00200F74" w:rsidRPr="00C71B30" w:rsidRDefault="00200F74" w:rsidP="00C70A42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  <w:tr w:rsidR="00200F74" w:rsidRPr="00C71B30" w:rsidTr="00382C78">
        <w:trPr>
          <w:jc w:val="center"/>
        </w:trPr>
        <w:tc>
          <w:tcPr>
            <w:tcW w:w="594" w:type="dxa"/>
            <w:shd w:val="clear" w:color="auto" w:fill="auto"/>
            <w:noWrap/>
          </w:tcPr>
          <w:p w:rsidR="00200F74" w:rsidRPr="00C71B30" w:rsidRDefault="00200F74" w:rsidP="00CF7913">
            <w:pPr>
              <w:pStyle w:val="aa"/>
              <w:numPr>
                <w:ilvl w:val="0"/>
                <w:numId w:val="34"/>
              </w:numPr>
              <w:spacing w:after="0" w:line="240" w:lineRule="auto"/>
              <w:ind w:left="414" w:hanging="35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966" w:type="dxa"/>
            <w:shd w:val="clear" w:color="000000" w:fill="FFFFFF"/>
          </w:tcPr>
          <w:p w:rsidR="00200F74" w:rsidRPr="00C71B30" w:rsidRDefault="00200F74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МОУ ДОД «Центр эстетического воспитания»</w:t>
            </w:r>
          </w:p>
        </w:tc>
        <w:tc>
          <w:tcPr>
            <w:tcW w:w="2822" w:type="dxa"/>
            <w:shd w:val="clear" w:color="000000" w:fill="FFFFFF"/>
          </w:tcPr>
          <w:p w:rsidR="00200F74" w:rsidRPr="00C71B30" w:rsidRDefault="00200F74" w:rsidP="00C70A42">
            <w:pPr>
              <w:rPr>
                <w:color w:val="000000"/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г. Кинель, ул.Фестивальная, 4 б</w:t>
            </w:r>
          </w:p>
        </w:tc>
        <w:tc>
          <w:tcPr>
            <w:tcW w:w="3088" w:type="dxa"/>
            <w:shd w:val="clear" w:color="000000" w:fill="FFFFFF"/>
          </w:tcPr>
          <w:p w:rsidR="00200F74" w:rsidRPr="00C71B30" w:rsidRDefault="00200F74" w:rsidP="00C70A42">
            <w:pPr>
              <w:rPr>
                <w:sz w:val="24"/>
                <w:szCs w:val="24"/>
              </w:rPr>
            </w:pPr>
            <w:r w:rsidRPr="00C71B30">
              <w:rPr>
                <w:color w:val="000000"/>
                <w:sz w:val="24"/>
                <w:szCs w:val="24"/>
              </w:rPr>
              <w:t>Тепловая нагрузка менее 0,2 Гкал/час.</w:t>
            </w:r>
          </w:p>
        </w:tc>
      </w:tr>
    </w:tbl>
    <w:p w:rsidR="003B4EA7" w:rsidRDefault="003B4EA7" w:rsidP="003B4EA7">
      <w:pPr>
        <w:rPr>
          <w:szCs w:val="28"/>
        </w:rPr>
      </w:pPr>
    </w:p>
    <w:p w:rsidR="003B4EA7" w:rsidRDefault="003B4EA7" w:rsidP="003B4EA7">
      <w:pPr>
        <w:rPr>
          <w:szCs w:val="28"/>
        </w:rPr>
        <w:sectPr w:rsidR="003B4EA7" w:rsidSect="003B4EA7">
          <w:pgSz w:w="11906" w:h="16838" w:code="9"/>
          <w:pgMar w:top="1134" w:right="1134" w:bottom="1134" w:left="1134" w:header="720" w:footer="1134" w:gutter="0"/>
          <w:cols w:space="720"/>
          <w:titlePg/>
          <w:docGrid w:linePitch="381"/>
        </w:sectPr>
      </w:pPr>
    </w:p>
    <w:p w:rsidR="00EB57A7" w:rsidRDefault="00EB57A7" w:rsidP="00EB57A7">
      <w:pPr>
        <w:ind w:left="9781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C71B30">
        <w:rPr>
          <w:szCs w:val="28"/>
        </w:rPr>
        <w:t>3</w:t>
      </w:r>
    </w:p>
    <w:p w:rsidR="00EB57A7" w:rsidRDefault="00EB57A7" w:rsidP="00EB57A7">
      <w:pPr>
        <w:ind w:left="9781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EB57A7" w:rsidRDefault="005C5A7C" w:rsidP="00EB57A7">
      <w:pPr>
        <w:spacing w:line="360" w:lineRule="auto"/>
        <w:ind w:left="9781"/>
        <w:jc w:val="center"/>
        <w:rPr>
          <w:color w:val="000000"/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12.10.2012г.</w:t>
      </w:r>
      <w:r>
        <w:rPr>
          <w:szCs w:val="28"/>
        </w:rPr>
        <w:t xml:space="preserve"> № </w:t>
      </w:r>
      <w:r>
        <w:rPr>
          <w:szCs w:val="28"/>
          <w:u w:val="single"/>
        </w:rPr>
        <w:t>3204</w:t>
      </w:r>
    </w:p>
    <w:p w:rsidR="003C14A6" w:rsidRPr="00382C78" w:rsidRDefault="003C14A6" w:rsidP="003C14A6">
      <w:pPr>
        <w:tabs>
          <w:tab w:val="left" w:pos="1440"/>
        </w:tabs>
        <w:ind w:firstLine="567"/>
        <w:jc w:val="right"/>
        <w:rPr>
          <w:sz w:val="24"/>
          <w:szCs w:val="28"/>
        </w:rPr>
      </w:pPr>
    </w:p>
    <w:p w:rsidR="00EB57A7" w:rsidRDefault="00EB57A7" w:rsidP="00EB57A7">
      <w:pPr>
        <w:tabs>
          <w:tab w:val="left" w:pos="1440"/>
        </w:tabs>
        <w:spacing w:line="360" w:lineRule="auto"/>
        <w:ind w:firstLine="567"/>
        <w:jc w:val="right"/>
        <w:rPr>
          <w:szCs w:val="28"/>
        </w:rPr>
      </w:pPr>
      <w:r w:rsidRPr="00233D2E">
        <w:rPr>
          <w:szCs w:val="28"/>
        </w:rPr>
        <w:t>Таблица 3</w:t>
      </w:r>
    </w:p>
    <w:p w:rsidR="00EB57A7" w:rsidRDefault="00EB57A7" w:rsidP="00EB57A7">
      <w:pPr>
        <w:ind w:left="924"/>
        <w:jc w:val="center"/>
        <w:rPr>
          <w:szCs w:val="28"/>
        </w:rPr>
      </w:pPr>
      <w:r w:rsidRPr="00791E7C">
        <w:rPr>
          <w:szCs w:val="28"/>
        </w:rPr>
        <w:t xml:space="preserve">Перечень объектов, </w:t>
      </w:r>
      <w:r>
        <w:rPr>
          <w:szCs w:val="28"/>
        </w:rPr>
        <w:t xml:space="preserve">подлежащих </w:t>
      </w:r>
      <w:r w:rsidRPr="00791E7C">
        <w:rPr>
          <w:szCs w:val="28"/>
        </w:rPr>
        <w:t xml:space="preserve"> установк</w:t>
      </w:r>
      <w:r>
        <w:rPr>
          <w:szCs w:val="28"/>
        </w:rPr>
        <w:t>е</w:t>
      </w:r>
      <w:r w:rsidRPr="00791E7C">
        <w:rPr>
          <w:szCs w:val="28"/>
        </w:rPr>
        <w:t xml:space="preserve"> системы автоматического регулирования </w:t>
      </w:r>
      <w:r>
        <w:rPr>
          <w:szCs w:val="28"/>
        </w:rPr>
        <w:t>т</w:t>
      </w:r>
      <w:r w:rsidRPr="00791E7C">
        <w:rPr>
          <w:szCs w:val="28"/>
        </w:rPr>
        <w:t>еплоснабжения</w:t>
      </w:r>
    </w:p>
    <w:tbl>
      <w:tblPr>
        <w:tblW w:w="15735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26"/>
        <w:gridCol w:w="2268"/>
        <w:gridCol w:w="3119"/>
        <w:gridCol w:w="1472"/>
        <w:gridCol w:w="1834"/>
        <w:gridCol w:w="1344"/>
        <w:gridCol w:w="1469"/>
        <w:gridCol w:w="1414"/>
        <w:gridCol w:w="1316"/>
        <w:gridCol w:w="1073"/>
      </w:tblGrid>
      <w:tr w:rsidR="00A44D80" w:rsidRPr="00AC7FB7" w:rsidTr="00382C78">
        <w:trPr>
          <w:tblHeader/>
        </w:trPr>
        <w:tc>
          <w:tcPr>
            <w:tcW w:w="426" w:type="dxa"/>
            <w:shd w:val="clear" w:color="000000" w:fill="FFFFFF"/>
          </w:tcPr>
          <w:p w:rsidR="00EB57A7" w:rsidRPr="00AC7FB7" w:rsidRDefault="00EB57A7" w:rsidP="00A44D80">
            <w:pPr>
              <w:ind w:left="-108"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№ п/п</w:t>
            </w:r>
          </w:p>
        </w:tc>
        <w:tc>
          <w:tcPr>
            <w:tcW w:w="2268" w:type="dxa"/>
            <w:shd w:val="clear" w:color="000000" w:fill="FFFFFF"/>
          </w:tcPr>
          <w:p w:rsidR="00EB57A7" w:rsidRPr="00AC7FB7" w:rsidRDefault="00EB57A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119" w:type="dxa"/>
            <w:shd w:val="clear" w:color="000000" w:fill="FFFFFF"/>
          </w:tcPr>
          <w:p w:rsidR="00EB57A7" w:rsidRPr="00AC7FB7" w:rsidRDefault="00EB57A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Адрес</w:t>
            </w:r>
          </w:p>
        </w:tc>
        <w:tc>
          <w:tcPr>
            <w:tcW w:w="1472" w:type="dxa"/>
            <w:shd w:val="clear" w:color="000000" w:fill="FFFFFF"/>
          </w:tcPr>
          <w:p w:rsidR="00EB57A7" w:rsidRPr="00AC7FB7" w:rsidRDefault="00EB57A7" w:rsidP="00A44D80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Объем потреб-ленной тепловой энергии</w:t>
            </w:r>
            <w:r w:rsidR="00C71B30" w:rsidRPr="00AC7FB7">
              <w:rPr>
                <w:bCs/>
                <w:color w:val="000000"/>
                <w:sz w:val="24"/>
                <w:szCs w:val="24"/>
              </w:rPr>
              <w:t xml:space="preserve"> в 2010г.</w:t>
            </w:r>
            <w:r w:rsidRPr="00AC7FB7">
              <w:rPr>
                <w:bCs/>
                <w:color w:val="000000"/>
                <w:sz w:val="24"/>
                <w:szCs w:val="24"/>
              </w:rPr>
              <w:t>, Гкал</w:t>
            </w:r>
          </w:p>
        </w:tc>
        <w:tc>
          <w:tcPr>
            <w:tcW w:w="1834" w:type="dxa"/>
            <w:shd w:val="clear" w:color="000000" w:fill="FFFFFF"/>
          </w:tcPr>
          <w:p w:rsidR="00EB57A7" w:rsidRPr="00AC7FB7" w:rsidRDefault="00EB57A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Затраты на тепловую энергию в 20</w:t>
            </w:r>
            <w:r w:rsidR="00C71B30" w:rsidRPr="00AC7FB7">
              <w:rPr>
                <w:bCs/>
                <w:color w:val="000000"/>
                <w:sz w:val="24"/>
                <w:szCs w:val="24"/>
              </w:rPr>
              <w:t>10</w:t>
            </w:r>
            <w:r w:rsidRPr="00AC7FB7">
              <w:rPr>
                <w:bCs/>
                <w:color w:val="000000"/>
                <w:sz w:val="24"/>
                <w:szCs w:val="24"/>
              </w:rPr>
              <w:t xml:space="preserve"> году, тыс. руб.</w:t>
            </w:r>
          </w:p>
        </w:tc>
        <w:tc>
          <w:tcPr>
            <w:tcW w:w="1344" w:type="dxa"/>
            <w:shd w:val="clear" w:color="000000" w:fill="FFFFFF"/>
          </w:tcPr>
          <w:p w:rsidR="00EB57A7" w:rsidRPr="00AC7FB7" w:rsidRDefault="00EB57A7" w:rsidP="00A44D80">
            <w:pPr>
              <w:ind w:right="-108"/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Объем финансиро</w:t>
            </w:r>
            <w:r w:rsidR="00A44D80">
              <w:rPr>
                <w:bCs/>
                <w:color w:val="000000"/>
                <w:sz w:val="24"/>
                <w:szCs w:val="24"/>
              </w:rPr>
              <w:t>-</w:t>
            </w:r>
            <w:r w:rsidRPr="00AC7FB7">
              <w:rPr>
                <w:bCs/>
                <w:color w:val="000000"/>
                <w:sz w:val="24"/>
                <w:szCs w:val="24"/>
              </w:rPr>
              <w:t>вания мероприя</w:t>
            </w:r>
            <w:r w:rsidR="00A44D80">
              <w:rPr>
                <w:bCs/>
                <w:color w:val="000000"/>
                <w:sz w:val="24"/>
                <w:szCs w:val="24"/>
              </w:rPr>
              <w:t>-</w:t>
            </w:r>
            <w:r w:rsidRPr="00AC7FB7">
              <w:rPr>
                <w:bCs/>
                <w:color w:val="000000"/>
                <w:sz w:val="24"/>
                <w:szCs w:val="24"/>
              </w:rPr>
              <w:t>тия, тыс. руб.</w:t>
            </w:r>
          </w:p>
        </w:tc>
        <w:tc>
          <w:tcPr>
            <w:tcW w:w="1469" w:type="dxa"/>
            <w:shd w:val="clear" w:color="000000" w:fill="FFFFFF"/>
          </w:tcPr>
          <w:p w:rsidR="00EB57A7" w:rsidRPr="00AC7FB7" w:rsidRDefault="00EB57A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Расчетный</w:t>
            </w:r>
          </w:p>
          <w:p w:rsidR="00EB57A7" w:rsidRPr="00AC7FB7" w:rsidRDefault="00EB57A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эффект в стоимост-ном выражении</w:t>
            </w:r>
            <w:r w:rsidR="00A44D80">
              <w:rPr>
                <w:bCs/>
                <w:color w:val="000000"/>
                <w:sz w:val="24"/>
                <w:szCs w:val="24"/>
              </w:rPr>
              <w:t>,</w:t>
            </w:r>
            <w:r w:rsidRPr="00AC7FB7">
              <w:rPr>
                <w:bCs/>
                <w:color w:val="000000"/>
                <w:sz w:val="24"/>
                <w:szCs w:val="24"/>
              </w:rPr>
              <w:t>тыс. руб.</w:t>
            </w:r>
          </w:p>
        </w:tc>
        <w:tc>
          <w:tcPr>
            <w:tcW w:w="1414" w:type="dxa"/>
            <w:shd w:val="clear" w:color="000000" w:fill="FFFFFF"/>
          </w:tcPr>
          <w:p w:rsidR="00EB57A7" w:rsidRPr="00AC7FB7" w:rsidRDefault="00EB57A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Расчетный  эффект в натураль</w:t>
            </w:r>
            <w:r w:rsidR="00A44D80">
              <w:rPr>
                <w:bCs/>
                <w:color w:val="000000"/>
                <w:sz w:val="24"/>
                <w:szCs w:val="24"/>
              </w:rPr>
              <w:t>-</w:t>
            </w:r>
            <w:r w:rsidRPr="00AC7FB7">
              <w:rPr>
                <w:bCs/>
                <w:color w:val="000000"/>
                <w:sz w:val="24"/>
                <w:szCs w:val="24"/>
              </w:rPr>
              <w:t>ном выра</w:t>
            </w:r>
            <w:r w:rsidR="00A44D80">
              <w:rPr>
                <w:bCs/>
                <w:color w:val="000000"/>
                <w:sz w:val="24"/>
                <w:szCs w:val="24"/>
              </w:rPr>
              <w:t>-</w:t>
            </w:r>
            <w:r w:rsidRPr="00AC7FB7">
              <w:rPr>
                <w:bCs/>
                <w:color w:val="000000"/>
                <w:sz w:val="24"/>
                <w:szCs w:val="24"/>
              </w:rPr>
              <w:t>жении, Гкал</w:t>
            </w:r>
          </w:p>
        </w:tc>
        <w:tc>
          <w:tcPr>
            <w:tcW w:w="1316" w:type="dxa"/>
            <w:shd w:val="clear" w:color="000000" w:fill="FFFFFF"/>
          </w:tcPr>
          <w:p w:rsidR="00EB57A7" w:rsidRPr="00AC7FB7" w:rsidRDefault="00EB57A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Расчетный срок окупае</w:t>
            </w:r>
            <w:r w:rsidR="00A44D80">
              <w:rPr>
                <w:bCs/>
                <w:color w:val="000000"/>
                <w:sz w:val="24"/>
                <w:szCs w:val="24"/>
              </w:rPr>
              <w:t>-</w:t>
            </w:r>
            <w:r w:rsidRPr="00AC7FB7">
              <w:rPr>
                <w:bCs/>
                <w:color w:val="000000"/>
                <w:sz w:val="24"/>
                <w:szCs w:val="24"/>
              </w:rPr>
              <w:t>мости мероприятия, лет</w:t>
            </w:r>
          </w:p>
        </w:tc>
        <w:tc>
          <w:tcPr>
            <w:tcW w:w="1073" w:type="dxa"/>
            <w:shd w:val="clear" w:color="000000" w:fill="FFFFFF"/>
          </w:tcPr>
          <w:p w:rsidR="00EB57A7" w:rsidRPr="00AC7FB7" w:rsidRDefault="00EB57A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Срок выпол</w:t>
            </w:r>
            <w:r w:rsidR="00A44D80">
              <w:rPr>
                <w:bCs/>
                <w:color w:val="000000"/>
                <w:sz w:val="24"/>
                <w:szCs w:val="24"/>
              </w:rPr>
              <w:t>-</w:t>
            </w:r>
            <w:r w:rsidRPr="00AC7FB7">
              <w:rPr>
                <w:bCs/>
                <w:color w:val="000000"/>
                <w:sz w:val="24"/>
                <w:szCs w:val="24"/>
              </w:rPr>
              <w:t>нения мероп</w:t>
            </w:r>
            <w:r w:rsidR="00A44D80">
              <w:rPr>
                <w:bCs/>
                <w:color w:val="000000"/>
                <w:sz w:val="24"/>
                <w:szCs w:val="24"/>
              </w:rPr>
              <w:t>-</w:t>
            </w:r>
            <w:r w:rsidRPr="00AC7FB7">
              <w:rPr>
                <w:bCs/>
                <w:color w:val="000000"/>
                <w:sz w:val="24"/>
                <w:szCs w:val="24"/>
              </w:rPr>
              <w:t>риятия,</w:t>
            </w:r>
          </w:p>
          <w:p w:rsidR="00EB57A7" w:rsidRPr="00AC7FB7" w:rsidRDefault="00EB57A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год</w:t>
            </w:r>
          </w:p>
        </w:tc>
      </w:tr>
      <w:tr w:rsidR="00A44D80" w:rsidRPr="00AC7FB7" w:rsidTr="00382C78">
        <w:tc>
          <w:tcPr>
            <w:tcW w:w="426" w:type="dxa"/>
            <w:shd w:val="clear" w:color="000000" w:fill="FFFFFF"/>
          </w:tcPr>
          <w:p w:rsidR="00C71B30" w:rsidRPr="00AC7FB7" w:rsidRDefault="00C71B30" w:rsidP="00A44D80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C71B30" w:rsidRPr="00AC7FB7" w:rsidRDefault="00C71B30" w:rsidP="00382C78">
            <w:pPr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Нежилое здание школы №1</w:t>
            </w:r>
          </w:p>
        </w:tc>
        <w:tc>
          <w:tcPr>
            <w:tcW w:w="3119" w:type="dxa"/>
            <w:shd w:val="clear" w:color="000000" w:fill="FFFFFF"/>
          </w:tcPr>
          <w:p w:rsidR="00C71B30" w:rsidRPr="00AC7FB7" w:rsidRDefault="00C71B30" w:rsidP="00382C78">
            <w:pPr>
              <w:rPr>
                <w:color w:val="000000"/>
                <w:sz w:val="24"/>
                <w:szCs w:val="24"/>
              </w:rPr>
            </w:pPr>
            <w:r w:rsidRPr="00AC7FB7">
              <w:rPr>
                <w:color w:val="000000"/>
                <w:sz w:val="24"/>
                <w:szCs w:val="24"/>
              </w:rPr>
              <w:t>г.Кинель, ул.Шоссейная, 6А</w:t>
            </w:r>
          </w:p>
        </w:tc>
        <w:tc>
          <w:tcPr>
            <w:tcW w:w="1472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1144,3</w:t>
            </w:r>
          </w:p>
        </w:tc>
        <w:tc>
          <w:tcPr>
            <w:tcW w:w="1834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1654,0</w:t>
            </w:r>
          </w:p>
        </w:tc>
        <w:tc>
          <w:tcPr>
            <w:tcW w:w="1344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69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389,5</w:t>
            </w:r>
          </w:p>
        </w:tc>
        <w:tc>
          <w:tcPr>
            <w:tcW w:w="1414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269,0</w:t>
            </w:r>
          </w:p>
        </w:tc>
        <w:tc>
          <w:tcPr>
            <w:tcW w:w="1316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2,5</w:t>
            </w:r>
          </w:p>
        </w:tc>
        <w:tc>
          <w:tcPr>
            <w:tcW w:w="1073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A44D80" w:rsidRPr="00AC7FB7" w:rsidTr="00382C78">
        <w:tc>
          <w:tcPr>
            <w:tcW w:w="426" w:type="dxa"/>
            <w:shd w:val="clear" w:color="000000" w:fill="FFFFFF"/>
          </w:tcPr>
          <w:p w:rsidR="00C71B30" w:rsidRPr="00AC7FB7" w:rsidRDefault="00C71B30" w:rsidP="00A44D80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C71B30" w:rsidRPr="00AC7FB7" w:rsidRDefault="00C71B30" w:rsidP="00382C78">
            <w:pPr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Нежилое здание школы №2</w:t>
            </w:r>
          </w:p>
        </w:tc>
        <w:tc>
          <w:tcPr>
            <w:tcW w:w="3119" w:type="dxa"/>
            <w:shd w:val="clear" w:color="000000" w:fill="FFFFFF"/>
          </w:tcPr>
          <w:p w:rsidR="00C71B30" w:rsidRPr="00AC7FB7" w:rsidRDefault="00C71B30" w:rsidP="00382C78">
            <w:pPr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color w:val="000000"/>
                <w:sz w:val="24"/>
                <w:szCs w:val="24"/>
              </w:rPr>
              <w:t xml:space="preserve">г.Кинель, </w:t>
            </w:r>
            <w:r w:rsidRPr="00AC7FB7">
              <w:rPr>
                <w:bCs/>
                <w:color w:val="000000"/>
                <w:sz w:val="24"/>
                <w:szCs w:val="24"/>
              </w:rPr>
              <w:t>п.г.т.Усть-Кинельский, ул.Спортивная, 9</w:t>
            </w:r>
          </w:p>
        </w:tc>
        <w:tc>
          <w:tcPr>
            <w:tcW w:w="1472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1059,1</w:t>
            </w:r>
          </w:p>
        </w:tc>
        <w:tc>
          <w:tcPr>
            <w:tcW w:w="1834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1139,7</w:t>
            </w:r>
          </w:p>
        </w:tc>
        <w:tc>
          <w:tcPr>
            <w:tcW w:w="1344" w:type="dxa"/>
            <w:shd w:val="clear" w:color="000000" w:fill="FFFFFF"/>
          </w:tcPr>
          <w:p w:rsidR="00C71B30" w:rsidRPr="00AC7FB7" w:rsidRDefault="00C71B30" w:rsidP="007B7CEE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9</w:t>
            </w:r>
            <w:r w:rsidR="007B7CEE">
              <w:rPr>
                <w:bCs/>
                <w:color w:val="000000"/>
                <w:sz w:val="24"/>
                <w:szCs w:val="24"/>
              </w:rPr>
              <w:t>3</w:t>
            </w:r>
            <w:r w:rsidRPr="00AC7FB7">
              <w:rPr>
                <w:bCs/>
                <w:color w:val="000000"/>
                <w:sz w:val="24"/>
                <w:szCs w:val="24"/>
              </w:rPr>
              <w:t>0</w:t>
            </w:r>
            <w:r w:rsidR="009402D5" w:rsidRPr="00AC7FB7">
              <w:rPr>
                <w:bCs/>
                <w:color w:val="000000"/>
                <w:sz w:val="24"/>
                <w:szCs w:val="24"/>
              </w:rPr>
              <w:t>,0</w:t>
            </w:r>
          </w:p>
        </w:tc>
        <w:tc>
          <w:tcPr>
            <w:tcW w:w="1469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284,9</w:t>
            </w:r>
          </w:p>
        </w:tc>
        <w:tc>
          <w:tcPr>
            <w:tcW w:w="1414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264,8</w:t>
            </w:r>
          </w:p>
        </w:tc>
        <w:tc>
          <w:tcPr>
            <w:tcW w:w="1316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73" w:type="dxa"/>
            <w:shd w:val="clear" w:color="000000" w:fill="FFFFFF"/>
          </w:tcPr>
          <w:p w:rsidR="00C71B30" w:rsidRPr="00AC7FB7" w:rsidRDefault="00C71B30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A44D80" w:rsidRPr="00AC7FB7" w:rsidTr="00382C78">
        <w:tc>
          <w:tcPr>
            <w:tcW w:w="426" w:type="dxa"/>
            <w:shd w:val="clear" w:color="000000" w:fill="FFFFFF"/>
          </w:tcPr>
          <w:p w:rsidR="00C71B30" w:rsidRPr="00AC7FB7" w:rsidRDefault="00C71B30" w:rsidP="00A44D80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C71B30" w:rsidRPr="00AC7FB7" w:rsidRDefault="00C71B30" w:rsidP="00382C78">
            <w:pPr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Нежилое здание школы №4</w:t>
            </w:r>
          </w:p>
        </w:tc>
        <w:tc>
          <w:tcPr>
            <w:tcW w:w="3119" w:type="dxa"/>
            <w:shd w:val="clear" w:color="000000" w:fill="FFFFFF"/>
          </w:tcPr>
          <w:p w:rsidR="00C71B30" w:rsidRPr="00AC7FB7" w:rsidRDefault="00C71B30" w:rsidP="00382C78">
            <w:pPr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color w:val="000000"/>
                <w:sz w:val="24"/>
                <w:szCs w:val="24"/>
              </w:rPr>
              <w:t xml:space="preserve">г.Кинель, </w:t>
            </w:r>
            <w:r w:rsidRPr="00AC7FB7">
              <w:rPr>
                <w:bCs/>
                <w:color w:val="000000"/>
                <w:sz w:val="24"/>
                <w:szCs w:val="24"/>
              </w:rPr>
              <w:t>п.г.т.Алексеевка, ул.Гагарина,8</w:t>
            </w:r>
          </w:p>
        </w:tc>
        <w:tc>
          <w:tcPr>
            <w:tcW w:w="1472" w:type="dxa"/>
            <w:shd w:val="clear" w:color="000000" w:fill="FFFFFF"/>
          </w:tcPr>
          <w:p w:rsidR="00C71B30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720,8</w:t>
            </w:r>
          </w:p>
        </w:tc>
        <w:tc>
          <w:tcPr>
            <w:tcW w:w="1834" w:type="dxa"/>
            <w:shd w:val="clear" w:color="000000" w:fill="FFFFFF"/>
          </w:tcPr>
          <w:p w:rsidR="00C71B30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775,5</w:t>
            </w:r>
          </w:p>
        </w:tc>
        <w:tc>
          <w:tcPr>
            <w:tcW w:w="1344" w:type="dxa"/>
            <w:shd w:val="clear" w:color="000000" w:fill="FFFFFF"/>
          </w:tcPr>
          <w:p w:rsidR="00C71B30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850,0</w:t>
            </w:r>
          </w:p>
        </w:tc>
        <w:tc>
          <w:tcPr>
            <w:tcW w:w="1469" w:type="dxa"/>
            <w:shd w:val="clear" w:color="000000" w:fill="FFFFFF"/>
          </w:tcPr>
          <w:p w:rsidR="00C71B30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224,8</w:t>
            </w:r>
          </w:p>
        </w:tc>
        <w:tc>
          <w:tcPr>
            <w:tcW w:w="1414" w:type="dxa"/>
            <w:shd w:val="clear" w:color="000000" w:fill="FFFFFF"/>
          </w:tcPr>
          <w:p w:rsidR="00C71B30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180,3</w:t>
            </w:r>
          </w:p>
        </w:tc>
        <w:tc>
          <w:tcPr>
            <w:tcW w:w="1316" w:type="dxa"/>
            <w:shd w:val="clear" w:color="000000" w:fill="FFFFFF"/>
          </w:tcPr>
          <w:p w:rsidR="00C71B30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3,8</w:t>
            </w:r>
          </w:p>
        </w:tc>
        <w:tc>
          <w:tcPr>
            <w:tcW w:w="1073" w:type="dxa"/>
            <w:shd w:val="clear" w:color="000000" w:fill="FFFFFF"/>
          </w:tcPr>
          <w:p w:rsidR="00C71B30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A44D80" w:rsidRPr="00AC7FB7" w:rsidTr="00382C78">
        <w:tc>
          <w:tcPr>
            <w:tcW w:w="426" w:type="dxa"/>
            <w:shd w:val="clear" w:color="000000" w:fill="FFFFFF"/>
          </w:tcPr>
          <w:p w:rsidR="009402D5" w:rsidRPr="00AC7FB7" w:rsidRDefault="009402D5" w:rsidP="00A44D80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9402D5" w:rsidRPr="00AC7FB7" w:rsidRDefault="009402D5" w:rsidP="00382C78">
            <w:pPr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Нежилое здание школы №8</w:t>
            </w:r>
          </w:p>
        </w:tc>
        <w:tc>
          <w:tcPr>
            <w:tcW w:w="3119" w:type="dxa"/>
            <w:shd w:val="clear" w:color="000000" w:fill="FFFFFF"/>
          </w:tcPr>
          <w:p w:rsidR="009402D5" w:rsidRPr="00AC7FB7" w:rsidRDefault="009402D5" w:rsidP="00382C78">
            <w:pPr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color w:val="000000"/>
                <w:sz w:val="24"/>
                <w:szCs w:val="24"/>
              </w:rPr>
              <w:t xml:space="preserve">г.Кинель, </w:t>
            </w:r>
            <w:r w:rsidRPr="00AC7FB7">
              <w:rPr>
                <w:bCs/>
                <w:color w:val="000000"/>
                <w:sz w:val="24"/>
                <w:szCs w:val="24"/>
              </w:rPr>
              <w:t>п.г.т.Алексеевка, ул.Куйбышева,23</w:t>
            </w:r>
          </w:p>
        </w:tc>
        <w:tc>
          <w:tcPr>
            <w:tcW w:w="1472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1128,8</w:t>
            </w:r>
          </w:p>
        </w:tc>
        <w:tc>
          <w:tcPr>
            <w:tcW w:w="1834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1143,7</w:t>
            </w:r>
          </w:p>
        </w:tc>
        <w:tc>
          <w:tcPr>
            <w:tcW w:w="1344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980,0</w:t>
            </w:r>
          </w:p>
        </w:tc>
        <w:tc>
          <w:tcPr>
            <w:tcW w:w="1469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303,7</w:t>
            </w:r>
          </w:p>
        </w:tc>
        <w:tc>
          <w:tcPr>
            <w:tcW w:w="1414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282,2</w:t>
            </w:r>
          </w:p>
        </w:tc>
        <w:tc>
          <w:tcPr>
            <w:tcW w:w="1316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3,2</w:t>
            </w:r>
          </w:p>
        </w:tc>
        <w:tc>
          <w:tcPr>
            <w:tcW w:w="1073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2012</w:t>
            </w:r>
          </w:p>
        </w:tc>
      </w:tr>
      <w:tr w:rsidR="00A44D80" w:rsidRPr="00AC7FB7" w:rsidTr="00382C78">
        <w:tc>
          <w:tcPr>
            <w:tcW w:w="426" w:type="dxa"/>
            <w:shd w:val="clear" w:color="000000" w:fill="FFFFFF"/>
          </w:tcPr>
          <w:p w:rsidR="009402D5" w:rsidRPr="00AC7FB7" w:rsidRDefault="009402D5" w:rsidP="00A44D80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9402D5" w:rsidRPr="00AC7FB7" w:rsidRDefault="009402D5" w:rsidP="00382C78">
            <w:pPr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Нежилое здание школы №5</w:t>
            </w:r>
          </w:p>
        </w:tc>
        <w:tc>
          <w:tcPr>
            <w:tcW w:w="3119" w:type="dxa"/>
            <w:shd w:val="clear" w:color="000000" w:fill="FFFFFF"/>
          </w:tcPr>
          <w:p w:rsidR="009402D5" w:rsidRPr="00AC7FB7" w:rsidRDefault="009402D5" w:rsidP="00382C78">
            <w:pPr>
              <w:rPr>
                <w:color w:val="000000"/>
                <w:sz w:val="24"/>
                <w:szCs w:val="24"/>
              </w:rPr>
            </w:pPr>
            <w:r w:rsidRPr="00AC7FB7">
              <w:rPr>
                <w:color w:val="000000"/>
                <w:sz w:val="24"/>
                <w:szCs w:val="24"/>
              </w:rPr>
              <w:t>г.Кинель, ул.27 Партсъезда, 5А</w:t>
            </w:r>
          </w:p>
        </w:tc>
        <w:tc>
          <w:tcPr>
            <w:tcW w:w="1472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3314,2</w:t>
            </w:r>
          </w:p>
        </w:tc>
        <w:tc>
          <w:tcPr>
            <w:tcW w:w="1834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3292,8</w:t>
            </w:r>
          </w:p>
        </w:tc>
        <w:tc>
          <w:tcPr>
            <w:tcW w:w="1344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1650,0</w:t>
            </w:r>
          </w:p>
        </w:tc>
        <w:tc>
          <w:tcPr>
            <w:tcW w:w="1469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999,9</w:t>
            </w:r>
          </w:p>
        </w:tc>
        <w:tc>
          <w:tcPr>
            <w:tcW w:w="1414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889,2</w:t>
            </w:r>
          </w:p>
        </w:tc>
        <w:tc>
          <w:tcPr>
            <w:tcW w:w="1316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1,7</w:t>
            </w:r>
          </w:p>
        </w:tc>
        <w:tc>
          <w:tcPr>
            <w:tcW w:w="1073" w:type="dxa"/>
            <w:shd w:val="clear" w:color="000000" w:fill="FFFFFF"/>
          </w:tcPr>
          <w:p w:rsidR="009402D5" w:rsidRPr="00AC7FB7" w:rsidRDefault="009402D5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A44D80" w:rsidRPr="00AC7FB7" w:rsidTr="00382C78">
        <w:tc>
          <w:tcPr>
            <w:tcW w:w="426" w:type="dxa"/>
            <w:shd w:val="clear" w:color="000000" w:fill="FFFFFF"/>
          </w:tcPr>
          <w:p w:rsidR="009402D5" w:rsidRPr="00AC7FB7" w:rsidRDefault="009402D5" w:rsidP="00A44D80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9402D5" w:rsidRPr="00AC7FB7" w:rsidRDefault="009402D5" w:rsidP="00382C78">
            <w:pPr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Нежилое здание д/с №3 п.г.т.Алексеевка</w:t>
            </w:r>
          </w:p>
        </w:tc>
        <w:tc>
          <w:tcPr>
            <w:tcW w:w="3119" w:type="dxa"/>
            <w:shd w:val="clear" w:color="000000" w:fill="FFFFFF"/>
          </w:tcPr>
          <w:p w:rsidR="009402D5" w:rsidRPr="00AC7FB7" w:rsidRDefault="009402D5" w:rsidP="00382C78">
            <w:pPr>
              <w:rPr>
                <w:color w:val="000000"/>
                <w:sz w:val="24"/>
                <w:szCs w:val="24"/>
              </w:rPr>
            </w:pPr>
            <w:r w:rsidRPr="00AC7FB7">
              <w:rPr>
                <w:color w:val="000000"/>
                <w:sz w:val="24"/>
                <w:szCs w:val="24"/>
              </w:rPr>
              <w:t>г.Кинель, п.г.т.Алексеевка, ул.Невская, 4А</w:t>
            </w:r>
          </w:p>
        </w:tc>
        <w:tc>
          <w:tcPr>
            <w:tcW w:w="1472" w:type="dxa"/>
            <w:shd w:val="clear" w:color="000000" w:fill="FFFFFF"/>
          </w:tcPr>
          <w:p w:rsidR="009402D5" w:rsidRPr="00AC7FB7" w:rsidRDefault="00287B1F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478,3</w:t>
            </w:r>
          </w:p>
        </w:tc>
        <w:tc>
          <w:tcPr>
            <w:tcW w:w="1834" w:type="dxa"/>
            <w:shd w:val="clear" w:color="000000" w:fill="FFFFFF"/>
          </w:tcPr>
          <w:p w:rsidR="009402D5" w:rsidRPr="00AC7FB7" w:rsidRDefault="00287B1F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514,7</w:t>
            </w:r>
          </w:p>
        </w:tc>
        <w:tc>
          <w:tcPr>
            <w:tcW w:w="1344" w:type="dxa"/>
            <w:shd w:val="clear" w:color="000000" w:fill="FFFFFF"/>
          </w:tcPr>
          <w:p w:rsidR="009402D5" w:rsidRPr="00AC7FB7" w:rsidRDefault="00287B1F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69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128,7</w:t>
            </w:r>
          </w:p>
        </w:tc>
        <w:tc>
          <w:tcPr>
            <w:tcW w:w="1414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119,6</w:t>
            </w:r>
          </w:p>
        </w:tc>
        <w:tc>
          <w:tcPr>
            <w:tcW w:w="1316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6,1</w:t>
            </w:r>
          </w:p>
        </w:tc>
        <w:tc>
          <w:tcPr>
            <w:tcW w:w="1073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A44D80" w:rsidRPr="00AC7FB7" w:rsidTr="00382C78">
        <w:tc>
          <w:tcPr>
            <w:tcW w:w="426" w:type="dxa"/>
            <w:shd w:val="clear" w:color="000000" w:fill="FFFFFF"/>
          </w:tcPr>
          <w:p w:rsidR="009402D5" w:rsidRPr="00AC7FB7" w:rsidRDefault="009402D5" w:rsidP="00A44D80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9402D5" w:rsidRPr="00AC7FB7" w:rsidRDefault="00AC7FB7" w:rsidP="00382C78">
            <w:pPr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Нежилое здание д/с №5</w:t>
            </w:r>
          </w:p>
        </w:tc>
        <w:tc>
          <w:tcPr>
            <w:tcW w:w="3119" w:type="dxa"/>
            <w:shd w:val="clear" w:color="000000" w:fill="FFFFFF"/>
          </w:tcPr>
          <w:p w:rsidR="009402D5" w:rsidRPr="00AC7FB7" w:rsidRDefault="00AC7FB7" w:rsidP="00382C78">
            <w:pPr>
              <w:rPr>
                <w:color w:val="000000"/>
                <w:sz w:val="24"/>
                <w:szCs w:val="24"/>
              </w:rPr>
            </w:pPr>
            <w:r w:rsidRPr="00AC7FB7">
              <w:rPr>
                <w:color w:val="000000"/>
                <w:sz w:val="24"/>
                <w:szCs w:val="24"/>
              </w:rPr>
              <w:t>г.Кинель, ул.Украинская, 31</w:t>
            </w:r>
          </w:p>
        </w:tc>
        <w:tc>
          <w:tcPr>
            <w:tcW w:w="1472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365,9</w:t>
            </w:r>
          </w:p>
        </w:tc>
        <w:tc>
          <w:tcPr>
            <w:tcW w:w="1834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321,2</w:t>
            </w:r>
          </w:p>
        </w:tc>
        <w:tc>
          <w:tcPr>
            <w:tcW w:w="1344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69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80,3</w:t>
            </w:r>
          </w:p>
        </w:tc>
        <w:tc>
          <w:tcPr>
            <w:tcW w:w="1414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91,4</w:t>
            </w:r>
          </w:p>
        </w:tc>
        <w:tc>
          <w:tcPr>
            <w:tcW w:w="1316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9,7</w:t>
            </w:r>
          </w:p>
        </w:tc>
        <w:tc>
          <w:tcPr>
            <w:tcW w:w="1073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A44D80" w:rsidRPr="00AC7FB7" w:rsidTr="00382C78">
        <w:tc>
          <w:tcPr>
            <w:tcW w:w="426" w:type="dxa"/>
            <w:shd w:val="clear" w:color="000000" w:fill="FFFFFF"/>
          </w:tcPr>
          <w:p w:rsidR="009402D5" w:rsidRPr="00AC7FB7" w:rsidRDefault="009402D5" w:rsidP="00A44D80">
            <w:pPr>
              <w:pStyle w:val="aa"/>
              <w:numPr>
                <w:ilvl w:val="0"/>
                <w:numId w:val="35"/>
              </w:numPr>
              <w:spacing w:after="0" w:line="240" w:lineRule="auto"/>
              <w:ind w:left="414" w:hanging="357"/>
              <w:contextualSpacing w:val="0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268" w:type="dxa"/>
            <w:shd w:val="clear" w:color="000000" w:fill="FFFFFF"/>
          </w:tcPr>
          <w:p w:rsidR="009402D5" w:rsidRPr="00AC7FB7" w:rsidRDefault="00AC7FB7" w:rsidP="00382C78">
            <w:pPr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Нежилое здание д/с №19</w:t>
            </w:r>
          </w:p>
        </w:tc>
        <w:tc>
          <w:tcPr>
            <w:tcW w:w="3119" w:type="dxa"/>
            <w:shd w:val="clear" w:color="000000" w:fill="FFFFFF"/>
          </w:tcPr>
          <w:p w:rsidR="009402D5" w:rsidRPr="00AC7FB7" w:rsidRDefault="00AC7FB7" w:rsidP="00382C78">
            <w:pPr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г.Кинель, ул.Чехова, 5</w:t>
            </w:r>
          </w:p>
        </w:tc>
        <w:tc>
          <w:tcPr>
            <w:tcW w:w="1472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386,6</w:t>
            </w:r>
          </w:p>
        </w:tc>
        <w:tc>
          <w:tcPr>
            <w:tcW w:w="1834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434,6</w:t>
            </w:r>
          </w:p>
        </w:tc>
        <w:tc>
          <w:tcPr>
            <w:tcW w:w="1344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780,0</w:t>
            </w:r>
          </w:p>
        </w:tc>
        <w:tc>
          <w:tcPr>
            <w:tcW w:w="1469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124,9</w:t>
            </w:r>
          </w:p>
        </w:tc>
        <w:tc>
          <w:tcPr>
            <w:tcW w:w="1414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96,7</w:t>
            </w:r>
          </w:p>
        </w:tc>
        <w:tc>
          <w:tcPr>
            <w:tcW w:w="1316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6,3</w:t>
            </w:r>
          </w:p>
        </w:tc>
        <w:tc>
          <w:tcPr>
            <w:tcW w:w="1073" w:type="dxa"/>
            <w:shd w:val="clear" w:color="000000" w:fill="FFFFFF"/>
          </w:tcPr>
          <w:p w:rsidR="009402D5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2013</w:t>
            </w:r>
          </w:p>
        </w:tc>
      </w:tr>
      <w:tr w:rsidR="00A44D80" w:rsidRPr="00AC7FB7" w:rsidTr="00382C78">
        <w:trPr>
          <w:trHeight w:val="477"/>
        </w:trPr>
        <w:tc>
          <w:tcPr>
            <w:tcW w:w="426" w:type="dxa"/>
            <w:shd w:val="clear" w:color="000000" w:fill="FFFFFF"/>
            <w:noWrap/>
            <w:vAlign w:val="center"/>
          </w:tcPr>
          <w:p w:rsidR="00AC7FB7" w:rsidRPr="00AC7FB7" w:rsidRDefault="00AC7FB7" w:rsidP="00A44D80">
            <w:pPr>
              <w:ind w:left="-108" w:right="-108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5387" w:type="dxa"/>
            <w:gridSpan w:val="2"/>
            <w:shd w:val="clear" w:color="000000" w:fill="FFFFFF"/>
          </w:tcPr>
          <w:p w:rsidR="00AC7FB7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Итого:</w:t>
            </w:r>
          </w:p>
        </w:tc>
        <w:tc>
          <w:tcPr>
            <w:tcW w:w="1472" w:type="dxa"/>
            <w:shd w:val="clear" w:color="000000" w:fill="FFFFFF"/>
          </w:tcPr>
          <w:p w:rsidR="00AC7FB7" w:rsidRPr="00AC7FB7" w:rsidRDefault="00AC7FB7" w:rsidP="00A44D80">
            <w:pPr>
              <w:jc w:val="center"/>
              <w:rPr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8598,0</w:t>
            </w:r>
          </w:p>
        </w:tc>
        <w:tc>
          <w:tcPr>
            <w:tcW w:w="1834" w:type="dxa"/>
            <w:shd w:val="clear" w:color="000000" w:fill="FFFFFF"/>
          </w:tcPr>
          <w:p w:rsidR="00AC7FB7" w:rsidRPr="00AC7FB7" w:rsidRDefault="00AC7FB7" w:rsidP="00A44D80">
            <w:pPr>
              <w:jc w:val="center"/>
              <w:rPr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9276,2</w:t>
            </w:r>
          </w:p>
        </w:tc>
        <w:tc>
          <w:tcPr>
            <w:tcW w:w="1344" w:type="dxa"/>
            <w:shd w:val="clear" w:color="000000" w:fill="FFFFFF"/>
          </w:tcPr>
          <w:p w:rsidR="00AC7FB7" w:rsidRPr="00AC7FB7" w:rsidRDefault="00AC7FB7" w:rsidP="007B7CEE">
            <w:pPr>
              <w:jc w:val="center"/>
              <w:rPr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77</w:t>
            </w:r>
            <w:r w:rsidR="007B7CEE">
              <w:rPr>
                <w:bCs/>
                <w:color w:val="000000"/>
                <w:sz w:val="24"/>
                <w:szCs w:val="24"/>
              </w:rPr>
              <w:t>3</w:t>
            </w:r>
            <w:r w:rsidRPr="00AC7FB7">
              <w:rPr>
                <w:bCs/>
                <w:color w:val="000000"/>
                <w:sz w:val="24"/>
                <w:szCs w:val="24"/>
              </w:rPr>
              <w:t>0,0</w:t>
            </w:r>
          </w:p>
        </w:tc>
        <w:tc>
          <w:tcPr>
            <w:tcW w:w="1469" w:type="dxa"/>
            <w:shd w:val="clear" w:color="000000" w:fill="FFFFFF"/>
          </w:tcPr>
          <w:p w:rsidR="00AC7FB7" w:rsidRPr="00AC7FB7" w:rsidRDefault="00AC7FB7" w:rsidP="00A44D80">
            <w:pPr>
              <w:jc w:val="center"/>
              <w:rPr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2536,7</w:t>
            </w:r>
          </w:p>
        </w:tc>
        <w:tc>
          <w:tcPr>
            <w:tcW w:w="1414" w:type="dxa"/>
            <w:shd w:val="clear" w:color="000000" w:fill="FFFFFF"/>
          </w:tcPr>
          <w:p w:rsidR="00AC7FB7" w:rsidRPr="00AC7FB7" w:rsidRDefault="00AC7FB7" w:rsidP="00A44D80">
            <w:pPr>
              <w:jc w:val="center"/>
              <w:rPr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2193,2</w:t>
            </w:r>
          </w:p>
        </w:tc>
        <w:tc>
          <w:tcPr>
            <w:tcW w:w="1316" w:type="dxa"/>
            <w:shd w:val="clear" w:color="000000" w:fill="FFFFFF"/>
            <w:noWrap/>
          </w:tcPr>
          <w:p w:rsidR="00AC7FB7" w:rsidRPr="00AC7FB7" w:rsidRDefault="00AC7FB7" w:rsidP="00A44D80">
            <w:pPr>
              <w:jc w:val="center"/>
              <w:rPr>
                <w:color w:val="000000"/>
                <w:sz w:val="24"/>
                <w:szCs w:val="24"/>
              </w:rPr>
            </w:pPr>
            <w:r w:rsidRPr="00AC7FB7">
              <w:rPr>
                <w:bCs/>
                <w:color w:val="000000"/>
                <w:sz w:val="24"/>
                <w:szCs w:val="24"/>
              </w:rPr>
              <w:t>3,1</w:t>
            </w:r>
          </w:p>
        </w:tc>
        <w:tc>
          <w:tcPr>
            <w:tcW w:w="1073" w:type="dxa"/>
            <w:shd w:val="clear" w:color="000000" w:fill="FFFFFF"/>
            <w:noWrap/>
          </w:tcPr>
          <w:p w:rsidR="00AC7FB7" w:rsidRPr="00AC7FB7" w:rsidRDefault="00AC7FB7" w:rsidP="00A44D80">
            <w:pPr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</w:tbl>
    <w:p w:rsidR="00EB57A7" w:rsidRDefault="00EB57A7" w:rsidP="00EB57A7">
      <w:pPr>
        <w:rPr>
          <w:szCs w:val="28"/>
        </w:rPr>
      </w:pPr>
    </w:p>
    <w:p w:rsidR="00EB57A7" w:rsidRDefault="00EB57A7" w:rsidP="00EB57A7">
      <w:pPr>
        <w:rPr>
          <w:szCs w:val="28"/>
        </w:rPr>
        <w:sectPr w:rsidR="00EB57A7" w:rsidSect="003C14A6">
          <w:pgSz w:w="16838" w:h="11906" w:orient="landscape" w:code="9"/>
          <w:pgMar w:top="1134" w:right="1134" w:bottom="709" w:left="1134" w:header="720" w:footer="1134" w:gutter="0"/>
          <w:cols w:space="720"/>
          <w:titlePg/>
          <w:docGrid w:linePitch="381"/>
        </w:sectPr>
      </w:pPr>
    </w:p>
    <w:p w:rsidR="002461F9" w:rsidRDefault="002461F9" w:rsidP="002461F9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AD2A3D">
        <w:rPr>
          <w:szCs w:val="28"/>
        </w:rPr>
        <w:t>4</w:t>
      </w:r>
    </w:p>
    <w:p w:rsidR="002461F9" w:rsidRDefault="002461F9" w:rsidP="002461F9">
      <w:pPr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 Кинель</w:t>
      </w:r>
    </w:p>
    <w:p w:rsidR="002461F9" w:rsidRDefault="005C5A7C" w:rsidP="002461F9">
      <w:pPr>
        <w:ind w:left="5103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12.10.2012г.</w:t>
      </w:r>
      <w:r>
        <w:rPr>
          <w:szCs w:val="28"/>
        </w:rPr>
        <w:t xml:space="preserve"> № </w:t>
      </w:r>
      <w:r>
        <w:rPr>
          <w:szCs w:val="28"/>
          <w:u w:val="single"/>
        </w:rPr>
        <w:t>3204</w:t>
      </w:r>
    </w:p>
    <w:p w:rsidR="00E5572E" w:rsidRDefault="00E5572E" w:rsidP="00E5572E">
      <w:pPr>
        <w:rPr>
          <w:szCs w:val="28"/>
        </w:rPr>
      </w:pPr>
    </w:p>
    <w:p w:rsidR="00AD2A3D" w:rsidRPr="002461F9" w:rsidRDefault="00AD2A3D" w:rsidP="00E5572E">
      <w:pPr>
        <w:rPr>
          <w:szCs w:val="28"/>
        </w:rPr>
      </w:pPr>
    </w:p>
    <w:p w:rsidR="002461F9" w:rsidRDefault="002461F9" w:rsidP="002461F9">
      <w:pPr>
        <w:tabs>
          <w:tab w:val="left" w:pos="1440"/>
        </w:tabs>
        <w:spacing w:line="360" w:lineRule="auto"/>
        <w:ind w:firstLine="567"/>
        <w:jc w:val="right"/>
        <w:rPr>
          <w:szCs w:val="28"/>
        </w:rPr>
      </w:pPr>
      <w:r w:rsidRPr="003C47D6">
        <w:rPr>
          <w:szCs w:val="28"/>
        </w:rPr>
        <w:t>Таблица  4</w:t>
      </w:r>
    </w:p>
    <w:p w:rsidR="002461F9" w:rsidRDefault="002461F9" w:rsidP="002461F9">
      <w:pPr>
        <w:tabs>
          <w:tab w:val="left" w:pos="1440"/>
        </w:tabs>
        <w:ind w:firstLine="567"/>
        <w:jc w:val="center"/>
        <w:rPr>
          <w:szCs w:val="28"/>
        </w:rPr>
      </w:pPr>
      <w:r>
        <w:rPr>
          <w:szCs w:val="28"/>
        </w:rPr>
        <w:t>Перечень объектов, на которых необходимо провести энергетическое обследование</w:t>
      </w:r>
    </w:p>
    <w:tbl>
      <w:tblPr>
        <w:tblW w:w="99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6804"/>
        <w:gridCol w:w="1323"/>
        <w:gridCol w:w="1052"/>
      </w:tblGrid>
      <w:tr w:rsidR="00AD2A3D" w:rsidRPr="00DA0D95" w:rsidTr="00546F4E">
        <w:trPr>
          <w:tblHeader/>
        </w:trPr>
        <w:tc>
          <w:tcPr>
            <w:tcW w:w="817" w:type="dxa"/>
            <w:vMerge w:val="restart"/>
          </w:tcPr>
          <w:p w:rsidR="00AD2A3D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№ п/п</w:t>
            </w:r>
          </w:p>
        </w:tc>
        <w:tc>
          <w:tcPr>
            <w:tcW w:w="6804" w:type="dxa"/>
            <w:vMerge w:val="restart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375" w:type="dxa"/>
            <w:gridSpan w:val="2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Объем финансирования по годам</w:t>
            </w:r>
          </w:p>
        </w:tc>
      </w:tr>
      <w:tr w:rsidR="00AD2A3D" w:rsidRPr="00DA0D95" w:rsidTr="00546F4E">
        <w:trPr>
          <w:tblHeader/>
        </w:trPr>
        <w:tc>
          <w:tcPr>
            <w:tcW w:w="817" w:type="dxa"/>
            <w:vMerge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6804" w:type="dxa"/>
            <w:vMerge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2011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2012</w:t>
            </w: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</w:t>
            </w:r>
            <w:r>
              <w:rPr>
                <w:iCs/>
                <w:sz w:val="24"/>
                <w:szCs w:val="24"/>
              </w:rPr>
              <w:t>Б</w:t>
            </w:r>
            <w:r w:rsidRPr="00DA0D95">
              <w:rPr>
                <w:iCs/>
                <w:sz w:val="24"/>
                <w:szCs w:val="24"/>
              </w:rPr>
              <w:t xml:space="preserve">У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Центр диагностики и консультирования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ул.Спортивная, 2а)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50,00</w:t>
            </w: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№1 (г.Кинель, ул.Шоссейная,6а; ул.Советская, 46)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160,00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№2 (г.Кинель, п.г.т.Усть-Кинельский, ул.Спортивная, 9)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№3 (г.Кинель, ул.Первомайская, 31а)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№4 (г.Кинель, п.г.т.Алексеевка, ул.Гагарина,8)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школа-интернат  №5, «Образовательный центр «Лидер» (г.Кинель, ул.27 Партсъезда,5а)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№8 (г.Кинель, п.г.т.Алексеевка, ул.Куйбышева, 23)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№9 (г.Кинель, ул.Ульяновская, 27)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№10 (г.Кинель, ул. 50 лет Октября, 25«А»)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СОШ №11 (г.Кинель, ул.Маяковского, 49)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ДОД «Детско-юношеская спортивная школа» (г.Кинель, ул.Южная, 41)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64,00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№1 им. Н.К Крупской (г.Кинель, ул.Зеленая, 21а)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№1 (г.Кинель, п.г.т.Алексеевка, ул.Гагарина,1)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№3 (г.Кинель п.г.т.Алексеевка, ул.Невская, 4а)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 д/с №3 «Гнездышко», (г.Кинель, ул.Суворова,33 а; ул.Спортивная, 2А)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176,00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№5 «Золотая рыбка» (г.Кинель, ул.Украинская,31)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№6 «Буратино» (г.Кинель, п.г.т.Усть-Кинельский, ул.Шоссейная, 93; ул.Испытателей, 7а)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144,00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№7 (г.Кинель, ул.Маяковского, 65 а)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№8 (г.Кинель, ул.Солнечная,112)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№9 «Золотой петушок» (г.Кинель, п.г.т.Усть-Кинельский, ул.Селекционная, 18а)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№10 (г.Кинель, ул.27 Партсъезда, 3)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МДОУ д/с №19 (г.Кинель, ул.Чехова,5)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МОУ ДОД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Центр дополнительного образования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ул.Пушкина 29; «Гармония» п.г.т.Алексеевка, ул.Невская, 35 а; «Вундеркинд» п.г.т.Усть-Кинельский, ул.Студенческая,4)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192,00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МОУ ДОД «Центр эстетического воспитания» (г.Кинель, ул.Фестивальная, 4 б)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64,00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МОУ ДОД «Детская м</w:t>
            </w:r>
            <w:r w:rsidRPr="00DA0D95">
              <w:rPr>
                <w:iCs/>
                <w:sz w:val="24"/>
                <w:szCs w:val="24"/>
              </w:rPr>
              <w:t>узыкальная школа №1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ул.Пушкина,29)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МОУ ДОД </w:t>
            </w:r>
            <w:r>
              <w:rPr>
                <w:iCs/>
                <w:sz w:val="24"/>
                <w:szCs w:val="24"/>
              </w:rPr>
              <w:t>«Детская м</w:t>
            </w:r>
            <w:r w:rsidRPr="00DA0D95">
              <w:rPr>
                <w:iCs/>
                <w:sz w:val="24"/>
                <w:szCs w:val="24"/>
              </w:rPr>
              <w:t>узыкальная школа №2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п.г.т.Усть-Кинельский, ул.Спортивная, 6)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64,00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МУК «КГЦБС» (г.Кинель, ул.Маяковского, 90 а)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30,00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215,00</w:t>
            </w: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МУК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Дом культуры «Дружба» (г.Кинель, п.г.т.Алексеевка, ул.Комсомольская 15)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МУК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Городской дом культуры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ул.Мира,42)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96,00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МУ «Спортивный центр «Кинель»» (г.Кинель, ул. Маяковского, 52)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МОУ ДОД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Детская школа искусств №1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п.г.т.Алексеевка, ул.Зазина,12)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64,00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МОУ ДОД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Детская школа искусств №3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ул.Маяковского,51)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80,00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</w:t>
            </w:r>
            <w:r w:rsidR="001974AC">
              <w:rPr>
                <w:iCs/>
                <w:sz w:val="24"/>
                <w:szCs w:val="24"/>
              </w:rPr>
              <w:t>Б</w:t>
            </w:r>
            <w:r w:rsidRPr="00DA0D95">
              <w:rPr>
                <w:iCs/>
                <w:sz w:val="24"/>
                <w:szCs w:val="24"/>
              </w:rPr>
              <w:t xml:space="preserve">У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Врачебно-реабилитационная амбулатория</w:t>
            </w:r>
            <w:r>
              <w:rPr>
                <w:iCs/>
                <w:sz w:val="24"/>
                <w:szCs w:val="24"/>
              </w:rPr>
              <w:t>»</w:t>
            </w:r>
            <w:r w:rsidRPr="00DA0D95">
              <w:rPr>
                <w:iCs/>
                <w:sz w:val="24"/>
                <w:szCs w:val="24"/>
              </w:rPr>
              <w:t xml:space="preserve"> (г.Кинель, ул.Спортивная 2)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64,00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МБУ «Служба эксплуатации зданий и сооружений» (г.Кинель, ул.Мира 41; ул.Мира 41а; ул.Мира 42а; гараж ул.Мира 42а; гараж ул.Мира 41; гараж ул.Мира 41)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366,00</w:t>
            </w: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МБУ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Управление ЖКХ</w:t>
            </w:r>
            <w:r>
              <w:rPr>
                <w:iCs/>
                <w:sz w:val="24"/>
                <w:szCs w:val="24"/>
              </w:rPr>
              <w:t>» (г.Кинель, ул.Мира, 41)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10,00</w:t>
            </w:r>
          </w:p>
        </w:tc>
      </w:tr>
      <w:tr w:rsidR="00AD2A3D" w:rsidRPr="00DA0D95" w:rsidTr="00382C78">
        <w:tc>
          <w:tcPr>
            <w:tcW w:w="817" w:type="dxa"/>
          </w:tcPr>
          <w:p w:rsidR="00AD2A3D" w:rsidRPr="00AD2A3D" w:rsidRDefault="00AD2A3D" w:rsidP="00AD2A3D">
            <w:pPr>
              <w:pStyle w:val="aa"/>
              <w:numPr>
                <w:ilvl w:val="0"/>
                <w:numId w:val="36"/>
              </w:numPr>
              <w:spacing w:after="0" w:line="240" w:lineRule="auto"/>
              <w:ind w:left="527" w:hanging="357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 xml:space="preserve">МБУ </w:t>
            </w:r>
            <w:r>
              <w:rPr>
                <w:iCs/>
                <w:sz w:val="24"/>
                <w:szCs w:val="24"/>
              </w:rPr>
              <w:t>«</w:t>
            </w:r>
            <w:r w:rsidRPr="00DA0D95">
              <w:rPr>
                <w:iCs/>
                <w:sz w:val="24"/>
                <w:szCs w:val="24"/>
              </w:rPr>
              <w:t>Управление социальной защиты населения</w:t>
            </w:r>
            <w:r>
              <w:rPr>
                <w:iCs/>
                <w:sz w:val="24"/>
                <w:szCs w:val="24"/>
              </w:rPr>
              <w:t>» (г.Кинель, ул.Мира, 41)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</w:p>
        </w:tc>
        <w:tc>
          <w:tcPr>
            <w:tcW w:w="1052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30,00</w:t>
            </w:r>
          </w:p>
        </w:tc>
      </w:tr>
      <w:tr w:rsidR="00AD2A3D" w:rsidRPr="00DA0D95" w:rsidTr="00382C78">
        <w:trPr>
          <w:trHeight w:val="449"/>
        </w:trPr>
        <w:tc>
          <w:tcPr>
            <w:tcW w:w="817" w:type="dxa"/>
          </w:tcPr>
          <w:p w:rsidR="00AD2A3D" w:rsidRDefault="00AD2A3D" w:rsidP="00DA0D95">
            <w:pPr>
              <w:contextualSpacing/>
              <w:rPr>
                <w:iCs/>
                <w:sz w:val="24"/>
                <w:szCs w:val="24"/>
              </w:rPr>
            </w:pPr>
          </w:p>
        </w:tc>
        <w:tc>
          <w:tcPr>
            <w:tcW w:w="6804" w:type="dxa"/>
            <w:hideMark/>
          </w:tcPr>
          <w:p w:rsidR="00AD2A3D" w:rsidRPr="00DA0D95" w:rsidRDefault="00AD2A3D" w:rsidP="00DA0D95">
            <w:pPr>
              <w:contextualSpacing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</w:rPr>
              <w:t>ИТОГО</w:t>
            </w:r>
          </w:p>
        </w:tc>
        <w:tc>
          <w:tcPr>
            <w:tcW w:w="1323" w:type="dxa"/>
            <w:vAlign w:val="center"/>
            <w:hideMark/>
          </w:tcPr>
          <w:p w:rsidR="00AD2A3D" w:rsidRPr="00DA0D95" w:rsidRDefault="00AD2A3D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 w:rsidRPr="00DA0D95">
              <w:rPr>
                <w:iCs/>
                <w:sz w:val="24"/>
                <w:szCs w:val="24"/>
              </w:rPr>
              <w:t>3 372,0</w:t>
            </w:r>
          </w:p>
        </w:tc>
        <w:tc>
          <w:tcPr>
            <w:tcW w:w="1052" w:type="dxa"/>
            <w:vAlign w:val="center"/>
            <w:hideMark/>
          </w:tcPr>
          <w:p w:rsidR="00AD2A3D" w:rsidRPr="002C5142" w:rsidRDefault="002C5142" w:rsidP="00AD2A3D">
            <w:pPr>
              <w:contextualSpacing/>
              <w:jc w:val="center"/>
              <w:rPr>
                <w:iCs/>
                <w:sz w:val="24"/>
                <w:szCs w:val="24"/>
              </w:rPr>
            </w:pPr>
            <w:r>
              <w:rPr>
                <w:iCs/>
                <w:sz w:val="24"/>
                <w:szCs w:val="24"/>
                <w:lang w:val="en-US"/>
              </w:rPr>
              <w:t>305</w:t>
            </w:r>
            <w:r>
              <w:rPr>
                <w:iCs/>
                <w:sz w:val="24"/>
                <w:szCs w:val="24"/>
              </w:rPr>
              <w:t>,00</w:t>
            </w:r>
          </w:p>
        </w:tc>
      </w:tr>
    </w:tbl>
    <w:p w:rsidR="002461F9" w:rsidRPr="002461F9" w:rsidRDefault="002461F9" w:rsidP="00E5572E">
      <w:pPr>
        <w:rPr>
          <w:szCs w:val="28"/>
        </w:rPr>
      </w:pPr>
    </w:p>
    <w:p w:rsidR="00E5572E" w:rsidRDefault="00E5572E" w:rsidP="00E5572E">
      <w:pPr>
        <w:rPr>
          <w:szCs w:val="28"/>
          <w:lang w:val="en-US"/>
        </w:rPr>
      </w:pPr>
    </w:p>
    <w:p w:rsidR="00E5572E" w:rsidRPr="00E5572E" w:rsidRDefault="00E5572E" w:rsidP="00E5572E">
      <w:pPr>
        <w:rPr>
          <w:szCs w:val="28"/>
          <w:lang w:val="en-US"/>
        </w:rPr>
        <w:sectPr w:rsidR="00E5572E" w:rsidRPr="00E5572E" w:rsidSect="002461F9">
          <w:pgSz w:w="11906" w:h="16838" w:code="9"/>
          <w:pgMar w:top="1134" w:right="1134" w:bottom="1134" w:left="1134" w:header="720" w:footer="1134" w:gutter="0"/>
          <w:cols w:space="720"/>
          <w:titlePg/>
          <w:docGrid w:linePitch="381"/>
        </w:sectPr>
      </w:pPr>
    </w:p>
    <w:p w:rsidR="0088171A" w:rsidRDefault="0088171A" w:rsidP="0088171A">
      <w:pPr>
        <w:ind w:left="9356"/>
        <w:jc w:val="center"/>
        <w:rPr>
          <w:szCs w:val="28"/>
        </w:rPr>
      </w:pPr>
      <w:r>
        <w:rPr>
          <w:szCs w:val="28"/>
        </w:rPr>
        <w:lastRenderedPageBreak/>
        <w:t xml:space="preserve">Приложение </w:t>
      </w:r>
      <w:r w:rsidR="002E7BF7">
        <w:rPr>
          <w:szCs w:val="28"/>
        </w:rPr>
        <w:t xml:space="preserve">5 </w:t>
      </w:r>
      <w:r>
        <w:rPr>
          <w:szCs w:val="28"/>
        </w:rPr>
        <w:t>к постановлению администрации городского округа Кинель</w:t>
      </w:r>
    </w:p>
    <w:p w:rsidR="0088171A" w:rsidRDefault="005C5A7C" w:rsidP="0088171A">
      <w:pPr>
        <w:ind w:left="9356"/>
        <w:jc w:val="center"/>
        <w:rPr>
          <w:szCs w:val="28"/>
        </w:rPr>
      </w:pPr>
      <w:r>
        <w:rPr>
          <w:szCs w:val="28"/>
        </w:rPr>
        <w:t xml:space="preserve">от </w:t>
      </w:r>
      <w:r>
        <w:rPr>
          <w:szCs w:val="28"/>
          <w:u w:val="single"/>
        </w:rPr>
        <w:t>12.10.2012г.</w:t>
      </w:r>
      <w:r>
        <w:rPr>
          <w:szCs w:val="28"/>
        </w:rPr>
        <w:t xml:space="preserve"> № </w:t>
      </w:r>
      <w:r>
        <w:rPr>
          <w:szCs w:val="28"/>
          <w:u w:val="single"/>
        </w:rPr>
        <w:t>3204</w:t>
      </w:r>
    </w:p>
    <w:p w:rsidR="0088171A" w:rsidRDefault="0088171A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2E7BF7" w:rsidRDefault="002E7BF7" w:rsidP="0088171A">
      <w:pPr>
        <w:ind w:left="9356"/>
        <w:jc w:val="center"/>
        <w:rPr>
          <w:szCs w:val="28"/>
        </w:rPr>
      </w:pPr>
    </w:p>
    <w:p w:rsidR="00CA5D93" w:rsidRDefault="0088171A" w:rsidP="003B4EA7">
      <w:pPr>
        <w:ind w:left="9356"/>
        <w:jc w:val="right"/>
        <w:rPr>
          <w:szCs w:val="28"/>
          <w:lang w:val="en-US"/>
        </w:rPr>
      </w:pPr>
      <w:r>
        <w:rPr>
          <w:szCs w:val="28"/>
        </w:rPr>
        <w:t>Таблица 140</w:t>
      </w:r>
    </w:p>
    <w:p w:rsidR="00382C78" w:rsidRPr="00382C78" w:rsidRDefault="00382C78" w:rsidP="003B4EA7">
      <w:pPr>
        <w:ind w:left="9356"/>
        <w:jc w:val="right"/>
        <w:rPr>
          <w:szCs w:val="28"/>
          <w:lang w:val="en-US"/>
        </w:rPr>
      </w:pPr>
    </w:p>
    <w:p w:rsidR="00066EBA" w:rsidRDefault="00066EBA" w:rsidP="00D31ADE">
      <w:pPr>
        <w:jc w:val="both"/>
        <w:rPr>
          <w:szCs w:val="28"/>
          <w:lang w:val="en-US"/>
        </w:rPr>
      </w:pPr>
    </w:p>
    <w:tbl>
      <w:tblPr>
        <w:tblW w:w="15230" w:type="dxa"/>
        <w:tblInd w:w="-32" w:type="dxa"/>
        <w:tblLayout w:type="fixed"/>
        <w:tblLook w:val="04A0"/>
      </w:tblPr>
      <w:tblGrid>
        <w:gridCol w:w="994"/>
        <w:gridCol w:w="4843"/>
        <w:gridCol w:w="1218"/>
        <w:gridCol w:w="1274"/>
        <w:gridCol w:w="1372"/>
        <w:gridCol w:w="1386"/>
        <w:gridCol w:w="1441"/>
        <w:gridCol w:w="2702"/>
      </w:tblGrid>
      <w:tr w:rsidR="00FC40A3" w:rsidRPr="00431380" w:rsidTr="00546F4E">
        <w:trPr>
          <w:tblHeader/>
        </w:trPr>
        <w:tc>
          <w:tcPr>
            <w:tcW w:w="994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sz w:val="24"/>
                <w:szCs w:val="24"/>
              </w:rPr>
            </w:pPr>
            <w:r w:rsidRPr="00431380">
              <w:rPr>
                <w:sz w:val="24"/>
                <w:szCs w:val="24"/>
              </w:rPr>
              <w:t>№ п/п</w:t>
            </w:r>
          </w:p>
        </w:tc>
        <w:tc>
          <w:tcPr>
            <w:tcW w:w="4843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sz w:val="24"/>
                <w:szCs w:val="24"/>
              </w:rPr>
            </w:pPr>
            <w:r w:rsidRPr="00431380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691" w:type="dxa"/>
            <w:gridSpan w:val="5"/>
            <w:tcBorders>
              <w:top w:val="single" w:sz="4" w:space="0" w:color="969696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1547E7" w:rsidRDefault="00FC40A3" w:rsidP="00431380">
            <w:pPr>
              <w:jc w:val="center"/>
              <w:rPr>
                <w:sz w:val="24"/>
                <w:szCs w:val="24"/>
              </w:rPr>
            </w:pPr>
            <w:r w:rsidRPr="00431380">
              <w:rPr>
                <w:sz w:val="24"/>
                <w:szCs w:val="24"/>
              </w:rPr>
              <w:t>Общий объем финансирования</w:t>
            </w:r>
            <w:r w:rsidR="001547E7">
              <w:rPr>
                <w:sz w:val="24"/>
                <w:szCs w:val="24"/>
              </w:rPr>
              <w:t>, тыс.рублей</w:t>
            </w:r>
          </w:p>
        </w:tc>
        <w:tc>
          <w:tcPr>
            <w:tcW w:w="2702" w:type="dxa"/>
            <w:vMerge w:val="restart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sz w:val="24"/>
                <w:szCs w:val="24"/>
              </w:rPr>
            </w:pPr>
            <w:r w:rsidRPr="00431380">
              <w:rPr>
                <w:sz w:val="24"/>
                <w:szCs w:val="24"/>
              </w:rPr>
              <w:t>Источники финансирования</w:t>
            </w:r>
          </w:p>
        </w:tc>
      </w:tr>
      <w:tr w:rsidR="00FC40A3" w:rsidRPr="00431380" w:rsidTr="00546F4E">
        <w:trPr>
          <w:tblHeader/>
        </w:trPr>
        <w:tc>
          <w:tcPr>
            <w:tcW w:w="994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C40A3" w:rsidRPr="00431380" w:rsidRDefault="00FC40A3" w:rsidP="00431380">
            <w:pPr>
              <w:rPr>
                <w:sz w:val="24"/>
                <w:szCs w:val="24"/>
              </w:rPr>
            </w:pPr>
          </w:p>
        </w:tc>
        <w:tc>
          <w:tcPr>
            <w:tcW w:w="4843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C40A3" w:rsidRPr="00431380" w:rsidRDefault="00FC40A3" w:rsidP="00431380">
            <w:pPr>
              <w:rPr>
                <w:sz w:val="24"/>
                <w:szCs w:val="24"/>
              </w:rPr>
            </w:pP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sz w:val="24"/>
                <w:szCs w:val="24"/>
              </w:rPr>
            </w:pPr>
            <w:r w:rsidRPr="00431380">
              <w:rPr>
                <w:sz w:val="24"/>
                <w:szCs w:val="24"/>
              </w:rPr>
              <w:t>2010 год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sz w:val="24"/>
                <w:szCs w:val="24"/>
              </w:rPr>
            </w:pPr>
            <w:r w:rsidRPr="00431380">
              <w:rPr>
                <w:sz w:val="24"/>
                <w:szCs w:val="24"/>
              </w:rPr>
              <w:t>2011 год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sz w:val="24"/>
                <w:szCs w:val="24"/>
              </w:rPr>
            </w:pPr>
            <w:r w:rsidRPr="00431380">
              <w:rPr>
                <w:sz w:val="24"/>
                <w:szCs w:val="24"/>
              </w:rPr>
              <w:t>2012 год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sz w:val="24"/>
                <w:szCs w:val="24"/>
              </w:rPr>
            </w:pPr>
            <w:r w:rsidRPr="00431380">
              <w:rPr>
                <w:sz w:val="24"/>
                <w:szCs w:val="24"/>
              </w:rPr>
              <w:t>2013 год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sz w:val="24"/>
                <w:szCs w:val="24"/>
              </w:rPr>
            </w:pPr>
            <w:r w:rsidRPr="00431380">
              <w:rPr>
                <w:sz w:val="24"/>
                <w:szCs w:val="24"/>
              </w:rPr>
              <w:t>2014 год</w:t>
            </w:r>
          </w:p>
        </w:tc>
        <w:tc>
          <w:tcPr>
            <w:tcW w:w="2702" w:type="dxa"/>
            <w:vMerge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vAlign w:val="center"/>
            <w:hideMark/>
          </w:tcPr>
          <w:p w:rsidR="00FC40A3" w:rsidRPr="00431380" w:rsidRDefault="00FC40A3" w:rsidP="00431380">
            <w:pPr>
              <w:rPr>
                <w:sz w:val="24"/>
                <w:szCs w:val="24"/>
              </w:rPr>
            </w:pP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Энергосбережение в бюджетной сфере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3 372,00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7 174,48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4 920,00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1.1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Замена ламп накаливания на энергосберегающие лампы на объектах муниципальной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342,5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1.1.1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280,92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1.1.1.1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22,82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1.1.1.2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18,72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1.1.1.3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73,92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1.1.1.4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 ул.50 лет Октября, 25А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14,00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1.1.1.5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 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42,48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1.1.1.6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адресам: г.Кинель, ул.Суворова, 33А; г.Кинель, ул.Спортивная, 2А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15,96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1.1.1.7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№6 по адресу г.Кинель, п.г.т.Усть-Кинельский, ул.Шоссейна, 93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14,14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lastRenderedPageBreak/>
              <w:t>1.1.1.8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19,80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1.1.1.9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№8 по адресу г.Кинель, ул.Солонечная, 112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26,88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1.1.1.10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 27 Партсъезда, 3;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27,16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1.1.1.11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41.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5,04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1.1.2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41,40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1.1.2.1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МБОУ ДОД «Камертон»;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6,60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1.1.2.2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МБУК  г.о.Кинель Самарской области «Городской дом культуры»;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34,80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1.1.3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МБУ г.о.Кинель "Служба эксплуатации зданий и сооружений"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20,16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1.2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Замена ламп накаливания на светодиодные лампы с цоколем Е27 на объектах муниципальной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1 257,0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1.2.1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1 144,50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1.2.1.1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нежилые здания школы №1 по адресам: г.Кинель, ул.Шоссейная, 6А; г.Кинель, ул.Советская, 46;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165,50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1.2.1.2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8;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214,50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1.2.1.3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№1 по адресу г.Кинель, ул.Зеленая, 21А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65,00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1.2.1.4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№1 п.г.т.Алексеевка по адресу г.Кинель, п.г.т.Алексеевка, ул.Гагарина, 1;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115,00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1.2.1.5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№3 п.г.т.Алексеевка по адресу г.Кинель, п.г.т.Алексеевка, ул.Невская, 4А;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123,50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1.2.1.6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 xml:space="preserve">нежилое здание детского сада №5 по </w:t>
            </w:r>
            <w:r w:rsidRPr="00431380">
              <w:rPr>
                <w:iCs/>
                <w:color w:val="17375D"/>
                <w:sz w:val="22"/>
                <w:szCs w:val="22"/>
              </w:rPr>
              <w:lastRenderedPageBreak/>
              <w:t>адресу г.Кинель, ул.Украинская, 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198,50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lastRenderedPageBreak/>
              <w:t>1.2.1.7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№9 по адресу г.Кинель, п.г.т.Усть-Кинельский, ул.Селекционная, 18А;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117,50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1.2.1.8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№19 по адресу г.Кинель, ул.Чехова, 5;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145,00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1.2.2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112,50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1.2.2.1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МБОУ ДОД ДШИ №1;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22,00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1.2.2.2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МБОУ ДОД ДШИ №3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51,00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1.2.2.3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МБУК  г.о.Кинель Самарской области «Дом культуры «Дружба»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39,50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1.3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 xml:space="preserve">Проектирование теплосчетчиков </w:t>
            </w:r>
            <w:r w:rsidR="005F634D">
              <w:rPr>
                <w:iCs/>
                <w:color w:val="FF0000"/>
                <w:sz w:val="24"/>
                <w:szCs w:val="24"/>
              </w:rPr>
              <w:t xml:space="preserve">и </w:t>
            </w:r>
            <w:r w:rsidRPr="00431380">
              <w:rPr>
                <w:iCs/>
                <w:color w:val="FF0000"/>
                <w:sz w:val="24"/>
                <w:szCs w:val="24"/>
              </w:rPr>
              <w:t>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200,0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120,0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Бюджет городского округа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1.3.1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80,00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1.3.1.1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1.3.1.2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1.3.1.3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1.3.1.4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1.3.1.5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65А;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1.3.1.6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1.3.1.7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1.3.1.8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 xml:space="preserve">нежилое здание школы №1 по адресу: </w:t>
            </w:r>
            <w:r w:rsidRPr="00431380">
              <w:rPr>
                <w:iCs/>
                <w:color w:val="17375D"/>
                <w:sz w:val="22"/>
                <w:szCs w:val="22"/>
              </w:rPr>
              <w:lastRenderedPageBreak/>
              <w:t>г.Кинель, ул.Шоссейная, 6А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lastRenderedPageBreak/>
              <w:t>1.3.1.9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№2 по адресу: г.Кинель, п.г.т.Усть-Кинельский, ул.Спортивная, 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1.3.1.10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1.3.1.11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17,50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1.3.1.12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40,00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1.3.1.13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40,00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1.3.2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40A3" w:rsidRPr="00431380" w:rsidRDefault="00FC40A3" w:rsidP="00431380">
            <w:pPr>
              <w:outlineLvl w:val="1"/>
              <w:rPr>
                <w:color w:val="000000"/>
                <w:sz w:val="24"/>
                <w:szCs w:val="24"/>
              </w:rPr>
            </w:pPr>
            <w:r w:rsidRPr="004313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1.3.2.1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20,00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40A3" w:rsidRPr="00431380" w:rsidRDefault="00FC40A3" w:rsidP="00431380">
            <w:pPr>
              <w:outlineLvl w:val="2"/>
              <w:rPr>
                <w:color w:val="000000"/>
                <w:sz w:val="22"/>
                <w:szCs w:val="22"/>
              </w:rPr>
            </w:pPr>
            <w:r w:rsidRPr="004313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1.3.2.2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40A3" w:rsidRPr="00431380" w:rsidRDefault="00FC40A3" w:rsidP="00431380">
            <w:pPr>
              <w:outlineLvl w:val="2"/>
              <w:rPr>
                <w:color w:val="000000"/>
                <w:sz w:val="22"/>
                <w:szCs w:val="22"/>
              </w:rPr>
            </w:pPr>
            <w:r w:rsidRPr="004313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1.3.3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40A3" w:rsidRPr="00431380" w:rsidRDefault="00FC40A3" w:rsidP="00431380">
            <w:pPr>
              <w:outlineLvl w:val="1"/>
              <w:rPr>
                <w:color w:val="000000"/>
                <w:sz w:val="24"/>
                <w:szCs w:val="24"/>
              </w:rPr>
            </w:pPr>
            <w:r w:rsidRPr="004313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1.3.4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20,00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40A3" w:rsidRPr="00431380" w:rsidRDefault="00FC40A3" w:rsidP="00431380">
            <w:pPr>
              <w:outlineLvl w:val="1"/>
              <w:rPr>
                <w:color w:val="000000"/>
                <w:sz w:val="24"/>
                <w:szCs w:val="24"/>
              </w:rPr>
            </w:pPr>
            <w:r w:rsidRPr="004313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1.4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Установка теплосчетчиков на объектах муниципальной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1 330,0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810,0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1.4.1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945,00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540,00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1.4.1.1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№11 по адресу г.Кинель, ул.Маяковского,49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1.4.1.2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№9 по адресу г.Кинель, ул.Ульяновская, 27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lastRenderedPageBreak/>
              <w:t>1.4.1.3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№10 по адресу г.Кинель, ул.50 лет Октября, 25А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1.4.1.4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№3 по адресу г.Кинель, ул.Первомайская, 31А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1.4.1.5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№7 по адресу г.Кинель, ул.Маяковского, 65А;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1.4.1.6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детского сада №10 по адресу г.Кинель, ул.27 Партсъезда, 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1.4.1.7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ДЮСШ по адресу г.Кинель, ул.Южная, 41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1.4.1.8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нежилые здания детского сада №3 по адресам г.Кинель, ул.Суворова, 33А; г.Кинель, ул.Спортивная, 2А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270,00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1.4.1.9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нежилые здания детского сада №6 по адресам г.Кинель, п.г.т.Усть-Кинельский, ул.Шоссейная, 93; п.г.т.Усть-Кинельский, ул.Испытателей, 7А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270,00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1.4.2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Управление культуры и молодежной политики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40A3" w:rsidRPr="00431380" w:rsidRDefault="00FC40A3" w:rsidP="00431380">
            <w:pPr>
              <w:outlineLvl w:val="1"/>
              <w:rPr>
                <w:color w:val="000000"/>
                <w:sz w:val="24"/>
                <w:szCs w:val="24"/>
              </w:rPr>
            </w:pPr>
            <w:r w:rsidRPr="004313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1.4.2.1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МБУК «Городской Дом культуры»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40A3" w:rsidRPr="00431380" w:rsidRDefault="00FC40A3" w:rsidP="00431380">
            <w:pPr>
              <w:outlineLvl w:val="2"/>
              <w:rPr>
                <w:color w:val="000000"/>
                <w:sz w:val="22"/>
                <w:szCs w:val="22"/>
              </w:rPr>
            </w:pPr>
            <w:r w:rsidRPr="004313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1.4.2.2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МБОУ ДОД "Детская школа искусств "Камертон"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40A3" w:rsidRPr="00431380" w:rsidRDefault="00FC40A3" w:rsidP="00431380">
            <w:pPr>
              <w:outlineLvl w:val="2"/>
              <w:rPr>
                <w:color w:val="000000"/>
                <w:sz w:val="22"/>
                <w:szCs w:val="22"/>
              </w:rPr>
            </w:pPr>
            <w:r w:rsidRPr="00431380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1.4.3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МБУ «Служба эксплуатации зданий и сооружений»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250,00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40A3" w:rsidRPr="00431380" w:rsidRDefault="00FC40A3" w:rsidP="00431380">
            <w:pPr>
              <w:outlineLvl w:val="1"/>
              <w:rPr>
                <w:color w:val="000000"/>
                <w:sz w:val="24"/>
                <w:szCs w:val="24"/>
              </w:rPr>
            </w:pPr>
            <w:r w:rsidRPr="004313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1.4.4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МБУ "Врачебно-реабилитационная амбулатория"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135,00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40A3" w:rsidRPr="00431380" w:rsidRDefault="00FC40A3" w:rsidP="00431380">
            <w:pPr>
              <w:outlineLvl w:val="1"/>
              <w:rPr>
                <w:color w:val="000000"/>
                <w:sz w:val="24"/>
                <w:szCs w:val="24"/>
              </w:rPr>
            </w:pPr>
            <w:r w:rsidRPr="00431380">
              <w:rPr>
                <w:color w:val="00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1.5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Установка индивидуальных тепловых пунктов с системами автоматического регулирования с приборами учета теплопотребления на объектах муниципальной собственности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3 740,0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3 990,0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1.5.1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312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3 740,00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3 990,00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17375D"/>
                <w:sz w:val="24"/>
                <w:szCs w:val="24"/>
              </w:rPr>
            </w:pPr>
            <w:r w:rsidRPr="00431380">
              <w:rPr>
                <w:iCs/>
                <w:color w:val="17375D"/>
                <w:sz w:val="24"/>
                <w:szCs w:val="24"/>
              </w:rPr>
              <w:t>0,00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1.5.1.1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 xml:space="preserve">нежилое здание школы №1 по адресу: </w:t>
            </w:r>
            <w:r w:rsidRPr="00431380">
              <w:rPr>
                <w:iCs/>
                <w:color w:val="17375D"/>
                <w:sz w:val="22"/>
                <w:szCs w:val="22"/>
              </w:rPr>
              <w:lastRenderedPageBreak/>
              <w:t>г.Кинель, ул.Шоссейная, 6А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lastRenderedPageBreak/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980,00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lastRenderedPageBreak/>
              <w:t>1.5.1.2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№2 по адресу: г.Кинель, п.г.т.Усть-Кинельский, ул.Спортивная, 9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930,00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1.5.1.3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№4 по адресу г.Кинель, п.г.т.Алексеевка, ул.Гагарина, 8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850,00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1.5.1.4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№8 по адресу г.Кинель, п.г.т.Алексеевка, ул.Куйбышева, 23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980,00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1.5.1.5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школы №5 по адресу г.Кинель, ул.27 Партсъезда, 5А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1 650,00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1.5.1.6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д/с №3 п.г.т.Алексеевка по адресу г.Кинель, п.г.т.Алексеевка, ул.Невская, 4А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780,00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1.5.1.7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д/с №5 по адресу г.Кинель, ул.Украинская, 31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780,00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1.5.1.8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ind w:left="595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Нежилое здание д/с №19 по адресу г.Кинель, ул.Чехова, 5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780,00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17375D"/>
                <w:sz w:val="22"/>
                <w:szCs w:val="22"/>
              </w:rPr>
            </w:pPr>
            <w:r w:rsidRPr="00431380">
              <w:rPr>
                <w:iCs/>
                <w:color w:val="17375D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2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1.6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Проведение энергетических обследований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3 372,0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305,0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Бюджет городского округа, иные источники финансирования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Энергосбережение в сфере ЖКХ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1 905,5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5 836,6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131 254,2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336 093,9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260 689,1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2.1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Мероприятия по энергосбережению в системах теплоснабжения городского округа Кинель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2 000,0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2.1.1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Управление архитектуры и градостроительства администрации городского округа Кинель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2 000,0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Бюджет городского округа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2.2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МУП "АККПиБ"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1 950,0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45 502,0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190 452,0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127 252,0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2.2.1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22 700,0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32 500,0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2.2.2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п.г.т.Алексеевка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24 300,0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24 300,0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 xml:space="preserve">Средства предприятия, иные источники </w:t>
            </w:r>
            <w:r w:rsidRPr="00431380">
              <w:rPr>
                <w:iCs/>
                <w:color w:val="FF0000"/>
                <w:sz w:val="22"/>
                <w:szCs w:val="22"/>
              </w:rPr>
              <w:lastRenderedPageBreak/>
              <w:t>финансирования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lastRenderedPageBreak/>
              <w:t>2.2.3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п.г.т.Усть-Кинельский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50 000,0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2.2.4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п.г.т.Алексеевка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1 202,0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30 031,7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54 233,7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31 233,7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2.2.5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п.г.т.Усть-Кинельский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748,0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15 470,3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39 218,3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39 218,3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МУП "Водоканал"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1 036,6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74 508,2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127 244,8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125 544,8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2.2.1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водоснабжения и водоотведения г.Кинель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1 036,6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74 508,2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127 244,8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125 544,8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Средства предприятия, иные источники финансирования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2.3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ГОУ НПО "Профессиональный лицей №4"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1 905,5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2 850,0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9 244,1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18 397,2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7 892,3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2.3.1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Мероприятия по энергосбережению в системах теплоснабжения г.Кинель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1 905,5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2 850,0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9 244,1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18 397,2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7 892,3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Энергосбережение уличного освещения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473,7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22 763,1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22 763,1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3.1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0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Замена светильников ДРЛ-250 (3285 шт.)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473,7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22 763,1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4"/>
                <w:szCs w:val="24"/>
              </w:rPr>
            </w:pPr>
            <w:r w:rsidRPr="00431380">
              <w:rPr>
                <w:iCs/>
                <w:color w:val="FF0000"/>
                <w:sz w:val="24"/>
                <w:szCs w:val="24"/>
              </w:rPr>
              <w:t>22 763,1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Бюджет городского округа, иные источники финансирования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4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Энергосбережение в транспортном комплексе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589,7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175,0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4.1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МУП "Кинельавтотранс"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589,7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175,0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4.1.1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Установка узла учёта тепловой энергии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noWrap/>
            <w:vAlign w:val="bottom"/>
            <w:hideMark/>
          </w:tcPr>
          <w:p w:rsidR="00FC40A3" w:rsidRPr="00431380" w:rsidRDefault="00FC40A3" w:rsidP="00431380">
            <w:pPr>
              <w:outlineLvl w:val="1"/>
              <w:rPr>
                <w:color w:val="000000"/>
                <w:sz w:val="22"/>
                <w:szCs w:val="22"/>
              </w:rPr>
            </w:pPr>
            <w:r w:rsidRPr="00431380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259,7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4.1.2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Оснащение техники газовым оборудованием (7 ед.)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18,0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175,0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4.1.3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оснащение автобусов системой спутниковой навигации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312,0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1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Средства предприятия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5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546F4E">
            <w:pPr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Энергосбережение в жилищном фонде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13 394,0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13 467,0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iCs/>
                <w:sz w:val="26"/>
                <w:szCs w:val="26"/>
              </w:rPr>
            </w:pPr>
            <w:r w:rsidRPr="00431380">
              <w:rPr>
                <w:b/>
                <w:bCs/>
                <w:iCs/>
                <w:sz w:val="26"/>
                <w:szCs w:val="26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 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5.1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431380">
              <w:rPr>
                <w:color w:val="FF0000"/>
                <w:sz w:val="22"/>
                <w:szCs w:val="22"/>
              </w:rPr>
              <w:t>Оснащение жилых домов теплосчётчиками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7 072,0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7 253,0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Средства собственников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5.2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431380">
              <w:rPr>
                <w:color w:val="FF0000"/>
                <w:sz w:val="22"/>
                <w:szCs w:val="22"/>
              </w:rPr>
              <w:t xml:space="preserve">Оснащение жилых домов счётчиками </w:t>
            </w:r>
            <w:r w:rsidRPr="00431380">
              <w:rPr>
                <w:color w:val="FF0000"/>
                <w:sz w:val="22"/>
                <w:szCs w:val="22"/>
              </w:rPr>
              <w:lastRenderedPageBreak/>
              <w:t>холодной воды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lastRenderedPageBreak/>
              <w:t>6 322,0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6 214,0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Средства собственников</w:t>
            </w:r>
          </w:p>
        </w:tc>
      </w:tr>
      <w:tr w:rsidR="00FC40A3" w:rsidRPr="00431380" w:rsidTr="00546F4E">
        <w:tc>
          <w:tcPr>
            <w:tcW w:w="994" w:type="dxa"/>
            <w:tcBorders>
              <w:top w:val="nil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lastRenderedPageBreak/>
              <w:t>5.3</w:t>
            </w:r>
          </w:p>
        </w:tc>
        <w:tc>
          <w:tcPr>
            <w:tcW w:w="4843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ind w:firstLineChars="100" w:firstLine="220"/>
              <w:outlineLvl w:val="0"/>
              <w:rPr>
                <w:color w:val="FF0000"/>
                <w:sz w:val="22"/>
                <w:szCs w:val="22"/>
              </w:rPr>
            </w:pPr>
            <w:r w:rsidRPr="00431380">
              <w:rPr>
                <w:color w:val="FF0000"/>
                <w:sz w:val="22"/>
                <w:szCs w:val="22"/>
              </w:rPr>
              <w:t>Проведение энергетических обследований жилых домов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color w:val="FF0000"/>
                <w:sz w:val="24"/>
                <w:szCs w:val="24"/>
              </w:rPr>
            </w:pPr>
            <w:r w:rsidRPr="00431380">
              <w:rPr>
                <w:color w:val="FF0000"/>
                <w:sz w:val="24"/>
                <w:szCs w:val="24"/>
              </w:rPr>
              <w:t>0,0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outlineLvl w:val="0"/>
              <w:rPr>
                <w:iCs/>
                <w:color w:val="FF0000"/>
                <w:sz w:val="22"/>
                <w:szCs w:val="22"/>
              </w:rPr>
            </w:pPr>
            <w:r w:rsidRPr="00431380">
              <w:rPr>
                <w:iCs/>
                <w:color w:val="FF0000"/>
                <w:sz w:val="22"/>
                <w:szCs w:val="22"/>
              </w:rPr>
              <w:t>Сроки выполнения мероприятий и объёмы финансирования определяются собственником</w:t>
            </w:r>
          </w:p>
        </w:tc>
      </w:tr>
      <w:tr w:rsidR="00FC40A3" w:rsidRPr="00431380" w:rsidTr="00546F4E">
        <w:tc>
          <w:tcPr>
            <w:tcW w:w="5837" w:type="dxa"/>
            <w:gridSpan w:val="2"/>
            <w:tcBorders>
              <w:top w:val="single" w:sz="4" w:space="0" w:color="969696"/>
              <w:left w:val="single" w:sz="4" w:space="0" w:color="969696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szCs w:val="28"/>
              </w:rPr>
            </w:pPr>
            <w:r w:rsidRPr="00431380">
              <w:rPr>
                <w:b/>
                <w:bCs/>
                <w:szCs w:val="28"/>
              </w:rPr>
              <w:t>ИТОГО по Программе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szCs w:val="28"/>
              </w:rPr>
            </w:pPr>
            <w:r w:rsidRPr="00431380">
              <w:rPr>
                <w:b/>
                <w:bCs/>
                <w:szCs w:val="28"/>
              </w:rPr>
              <w:t>15 299,5</w:t>
            </w:r>
          </w:p>
        </w:tc>
        <w:tc>
          <w:tcPr>
            <w:tcW w:w="1274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szCs w:val="28"/>
              </w:rPr>
            </w:pPr>
            <w:r w:rsidRPr="00431380">
              <w:rPr>
                <w:b/>
                <w:bCs/>
                <w:szCs w:val="28"/>
              </w:rPr>
              <w:t>22 675,6</w:t>
            </w:r>
          </w:p>
        </w:tc>
        <w:tc>
          <w:tcPr>
            <w:tcW w:w="137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szCs w:val="28"/>
              </w:rPr>
            </w:pPr>
            <w:r w:rsidRPr="00431380">
              <w:rPr>
                <w:b/>
                <w:bCs/>
                <w:szCs w:val="28"/>
              </w:rPr>
              <w:t>139 492,1</w:t>
            </w:r>
          </w:p>
        </w:tc>
        <w:tc>
          <w:tcPr>
            <w:tcW w:w="1386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szCs w:val="28"/>
              </w:rPr>
            </w:pPr>
            <w:r w:rsidRPr="00431380">
              <w:rPr>
                <w:b/>
                <w:bCs/>
                <w:szCs w:val="28"/>
              </w:rPr>
              <w:t>363 952,0</w:t>
            </w:r>
          </w:p>
        </w:tc>
        <w:tc>
          <w:tcPr>
            <w:tcW w:w="1441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szCs w:val="28"/>
              </w:rPr>
            </w:pPr>
            <w:r w:rsidRPr="00431380">
              <w:rPr>
                <w:b/>
                <w:bCs/>
                <w:szCs w:val="28"/>
              </w:rPr>
              <w:t>283 452,2</w:t>
            </w:r>
          </w:p>
        </w:tc>
        <w:tc>
          <w:tcPr>
            <w:tcW w:w="2702" w:type="dxa"/>
            <w:tcBorders>
              <w:top w:val="nil"/>
              <w:left w:val="nil"/>
              <w:bottom w:val="single" w:sz="4" w:space="0" w:color="969696"/>
              <w:right w:val="single" w:sz="4" w:space="0" w:color="969696"/>
            </w:tcBorders>
            <w:shd w:val="clear" w:color="auto" w:fill="auto"/>
            <w:vAlign w:val="center"/>
            <w:hideMark/>
          </w:tcPr>
          <w:p w:rsidR="00FC40A3" w:rsidRPr="00431380" w:rsidRDefault="00FC40A3" w:rsidP="00431380">
            <w:pPr>
              <w:jc w:val="center"/>
              <w:rPr>
                <w:b/>
                <w:bCs/>
                <w:szCs w:val="28"/>
              </w:rPr>
            </w:pPr>
            <w:r w:rsidRPr="00431380">
              <w:rPr>
                <w:b/>
                <w:bCs/>
                <w:szCs w:val="28"/>
              </w:rPr>
              <w:t> </w:t>
            </w:r>
          </w:p>
        </w:tc>
      </w:tr>
    </w:tbl>
    <w:p w:rsidR="00066EBA" w:rsidRPr="00066EBA" w:rsidRDefault="00066EBA" w:rsidP="00D31ADE">
      <w:pPr>
        <w:jc w:val="both"/>
        <w:rPr>
          <w:szCs w:val="28"/>
          <w:lang w:val="en-US"/>
        </w:rPr>
      </w:pPr>
    </w:p>
    <w:sectPr w:rsidR="00066EBA" w:rsidRPr="00066EBA" w:rsidSect="00CA5D93">
      <w:pgSz w:w="16838" w:h="11906" w:orient="landscape" w:code="9"/>
      <w:pgMar w:top="1134" w:right="1134" w:bottom="1134" w:left="1134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12A9E" w:rsidRDefault="00912A9E" w:rsidP="00F04F24">
      <w:r>
        <w:separator/>
      </w:r>
    </w:p>
  </w:endnote>
  <w:endnote w:type="continuationSeparator" w:id="0">
    <w:p w:rsidR="00912A9E" w:rsidRDefault="00912A9E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12A9E" w:rsidRDefault="00912A9E" w:rsidP="00F04F24">
      <w:r>
        <w:separator/>
      </w:r>
    </w:p>
  </w:footnote>
  <w:footnote w:type="continuationSeparator" w:id="0">
    <w:p w:rsidR="00912A9E" w:rsidRDefault="00912A9E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9EB1D4"/>
    <w:lvl w:ilvl="0">
      <w:numFmt w:val="bullet"/>
      <w:lvlText w:val="*"/>
      <w:lvlJc w:val="left"/>
    </w:lvl>
  </w:abstractNum>
  <w:abstractNum w:abstractNumId="1">
    <w:nsid w:val="0115201E"/>
    <w:multiLevelType w:val="hybridMultilevel"/>
    <w:tmpl w:val="BE5092BE"/>
    <w:lvl w:ilvl="0" w:tplc="0419000F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01706281"/>
    <w:multiLevelType w:val="hybridMultilevel"/>
    <w:tmpl w:val="D7A6A7A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2A5C09"/>
    <w:multiLevelType w:val="hybridMultilevel"/>
    <w:tmpl w:val="207CAFE4"/>
    <w:lvl w:ilvl="0" w:tplc="46F44AA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7EB7274"/>
    <w:multiLevelType w:val="hybridMultilevel"/>
    <w:tmpl w:val="4A3681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4D4E26"/>
    <w:multiLevelType w:val="hybridMultilevel"/>
    <w:tmpl w:val="AE36C0D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AE936DB"/>
    <w:multiLevelType w:val="hybridMultilevel"/>
    <w:tmpl w:val="521C6E2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C28795B"/>
    <w:multiLevelType w:val="hybridMultilevel"/>
    <w:tmpl w:val="77742A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CB07972"/>
    <w:multiLevelType w:val="hybridMultilevel"/>
    <w:tmpl w:val="536E1B30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 w:tentative="1">
      <w:start w:val="1"/>
      <w:numFmt w:val="lowerLetter"/>
      <w:lvlText w:val="%2."/>
      <w:lvlJc w:val="left"/>
      <w:pPr>
        <w:ind w:left="2357" w:hanging="360"/>
      </w:pPr>
    </w:lvl>
    <w:lvl w:ilvl="2" w:tplc="0419001B" w:tentative="1">
      <w:start w:val="1"/>
      <w:numFmt w:val="lowerRoman"/>
      <w:lvlText w:val="%3."/>
      <w:lvlJc w:val="right"/>
      <w:pPr>
        <w:ind w:left="3077" w:hanging="180"/>
      </w:pPr>
    </w:lvl>
    <w:lvl w:ilvl="3" w:tplc="0419000F" w:tentative="1">
      <w:start w:val="1"/>
      <w:numFmt w:val="decimal"/>
      <w:lvlText w:val="%4."/>
      <w:lvlJc w:val="left"/>
      <w:pPr>
        <w:ind w:left="3797" w:hanging="360"/>
      </w:pPr>
    </w:lvl>
    <w:lvl w:ilvl="4" w:tplc="04190019" w:tentative="1">
      <w:start w:val="1"/>
      <w:numFmt w:val="lowerLetter"/>
      <w:lvlText w:val="%5."/>
      <w:lvlJc w:val="left"/>
      <w:pPr>
        <w:ind w:left="4517" w:hanging="360"/>
      </w:pPr>
    </w:lvl>
    <w:lvl w:ilvl="5" w:tplc="0419001B" w:tentative="1">
      <w:start w:val="1"/>
      <w:numFmt w:val="lowerRoman"/>
      <w:lvlText w:val="%6."/>
      <w:lvlJc w:val="right"/>
      <w:pPr>
        <w:ind w:left="5237" w:hanging="180"/>
      </w:pPr>
    </w:lvl>
    <w:lvl w:ilvl="6" w:tplc="0419000F" w:tentative="1">
      <w:start w:val="1"/>
      <w:numFmt w:val="decimal"/>
      <w:lvlText w:val="%7."/>
      <w:lvlJc w:val="left"/>
      <w:pPr>
        <w:ind w:left="5957" w:hanging="360"/>
      </w:pPr>
    </w:lvl>
    <w:lvl w:ilvl="7" w:tplc="04190019" w:tentative="1">
      <w:start w:val="1"/>
      <w:numFmt w:val="lowerLetter"/>
      <w:lvlText w:val="%8."/>
      <w:lvlJc w:val="left"/>
      <w:pPr>
        <w:ind w:left="6677" w:hanging="360"/>
      </w:pPr>
    </w:lvl>
    <w:lvl w:ilvl="8" w:tplc="0419001B" w:tentative="1">
      <w:start w:val="1"/>
      <w:numFmt w:val="lowerRoman"/>
      <w:lvlText w:val="%9."/>
      <w:lvlJc w:val="right"/>
      <w:pPr>
        <w:ind w:left="7397" w:hanging="180"/>
      </w:pPr>
    </w:lvl>
  </w:abstractNum>
  <w:abstractNum w:abstractNumId="9">
    <w:nsid w:val="12B67FAE"/>
    <w:multiLevelType w:val="hybridMultilevel"/>
    <w:tmpl w:val="31EA2BF4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9882AA3"/>
    <w:multiLevelType w:val="hybridMultilevel"/>
    <w:tmpl w:val="287478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B5E145B"/>
    <w:multiLevelType w:val="hybridMultilevel"/>
    <w:tmpl w:val="5A54E190"/>
    <w:lvl w:ilvl="0" w:tplc="20F23FE8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5E1597E"/>
    <w:multiLevelType w:val="hybridMultilevel"/>
    <w:tmpl w:val="D788FA9A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CED396A"/>
    <w:multiLevelType w:val="hybridMultilevel"/>
    <w:tmpl w:val="B3207998"/>
    <w:lvl w:ilvl="0" w:tplc="6422DFC4">
      <w:start w:val="1"/>
      <w:numFmt w:val="decimal"/>
      <w:lvlText w:val="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14">
    <w:nsid w:val="327E599E"/>
    <w:multiLevelType w:val="hybridMultilevel"/>
    <w:tmpl w:val="DEC0EFDC"/>
    <w:lvl w:ilvl="0" w:tplc="6B646764">
      <w:start w:val="9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37992325"/>
    <w:multiLevelType w:val="hybridMultilevel"/>
    <w:tmpl w:val="B1E63F22"/>
    <w:lvl w:ilvl="0" w:tplc="9D2063A2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B480C4F"/>
    <w:multiLevelType w:val="hybridMultilevel"/>
    <w:tmpl w:val="9508E652"/>
    <w:lvl w:ilvl="0" w:tplc="008421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41761C49"/>
    <w:multiLevelType w:val="hybridMultilevel"/>
    <w:tmpl w:val="521EB6E4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1BA44AE"/>
    <w:multiLevelType w:val="hybridMultilevel"/>
    <w:tmpl w:val="F5D8F72C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44602E1"/>
    <w:multiLevelType w:val="hybridMultilevel"/>
    <w:tmpl w:val="3F8E811E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47219FF"/>
    <w:multiLevelType w:val="hybridMultilevel"/>
    <w:tmpl w:val="DF3A6A6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47E571D"/>
    <w:multiLevelType w:val="hybridMultilevel"/>
    <w:tmpl w:val="6F00C7B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>
    <w:nsid w:val="4C437498"/>
    <w:multiLevelType w:val="hybridMultilevel"/>
    <w:tmpl w:val="A8F68798"/>
    <w:lvl w:ilvl="0" w:tplc="F13898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3A06216"/>
    <w:multiLevelType w:val="hybridMultilevel"/>
    <w:tmpl w:val="7436BF46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E5113A5"/>
    <w:multiLevelType w:val="hybridMultilevel"/>
    <w:tmpl w:val="94EA4052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2EA6544"/>
    <w:multiLevelType w:val="hybridMultilevel"/>
    <w:tmpl w:val="75DCD29C"/>
    <w:lvl w:ilvl="0" w:tplc="0419000F">
      <w:start w:val="1"/>
      <w:numFmt w:val="decimal"/>
      <w:lvlText w:val="%1."/>
      <w:lvlJc w:val="left"/>
      <w:pPr>
        <w:tabs>
          <w:tab w:val="num" w:pos="1305"/>
        </w:tabs>
        <w:ind w:left="130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25"/>
        </w:tabs>
        <w:ind w:left="20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45"/>
        </w:tabs>
        <w:ind w:left="27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65"/>
        </w:tabs>
        <w:ind w:left="34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85"/>
        </w:tabs>
        <w:ind w:left="41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905"/>
        </w:tabs>
        <w:ind w:left="49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25"/>
        </w:tabs>
        <w:ind w:left="56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45"/>
        </w:tabs>
        <w:ind w:left="63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65"/>
        </w:tabs>
        <w:ind w:left="7065" w:hanging="180"/>
      </w:pPr>
    </w:lvl>
  </w:abstractNum>
  <w:abstractNum w:abstractNumId="27">
    <w:nsid w:val="68944B78"/>
    <w:multiLevelType w:val="hybridMultilevel"/>
    <w:tmpl w:val="DED401AE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BA608A9"/>
    <w:multiLevelType w:val="hybridMultilevel"/>
    <w:tmpl w:val="CF3841E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0BB7"/>
    <w:multiLevelType w:val="hybridMultilevel"/>
    <w:tmpl w:val="17EAD74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02624BC"/>
    <w:multiLevelType w:val="singleLevel"/>
    <w:tmpl w:val="074EA082"/>
    <w:lvl w:ilvl="0">
      <w:start w:val="1"/>
      <w:numFmt w:val="decimal"/>
      <w:lvlText w:val="%1."/>
      <w:legacy w:legacy="1" w:legacySpace="0" w:legacyIndent="316"/>
      <w:lvlJc w:val="left"/>
      <w:rPr>
        <w:rFonts w:ascii="Courier New" w:hAnsi="Courier New" w:cs="Courier New" w:hint="default"/>
      </w:rPr>
    </w:lvl>
  </w:abstractNum>
  <w:abstractNum w:abstractNumId="31">
    <w:nsid w:val="72E51DF2"/>
    <w:multiLevelType w:val="hybridMultilevel"/>
    <w:tmpl w:val="751A0A6E"/>
    <w:lvl w:ilvl="0" w:tplc="0FAA29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7A282C6F"/>
    <w:multiLevelType w:val="hybridMultilevel"/>
    <w:tmpl w:val="D866422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A9877BE"/>
    <w:multiLevelType w:val="hybridMultilevel"/>
    <w:tmpl w:val="0BDE98A0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C7F59CC"/>
    <w:multiLevelType w:val="hybridMultilevel"/>
    <w:tmpl w:val="7A64E82A"/>
    <w:lvl w:ilvl="0" w:tplc="46F44A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EDB77C5"/>
    <w:multiLevelType w:val="hybridMultilevel"/>
    <w:tmpl w:val="26D40AC2"/>
    <w:lvl w:ilvl="0" w:tplc="6422DFC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1"/>
  </w:num>
  <w:num w:numId="2">
    <w:abstractNumId w:val="16"/>
  </w:num>
  <w:num w:numId="3">
    <w:abstractNumId w:val="14"/>
  </w:num>
  <w:num w:numId="4">
    <w:abstractNumId w:val="15"/>
  </w:num>
  <w:num w:numId="5">
    <w:abstractNumId w:val="26"/>
  </w:num>
  <w:num w:numId="6">
    <w:abstractNumId w:val="9"/>
  </w:num>
  <w:num w:numId="7">
    <w:abstractNumId w:val="20"/>
  </w:num>
  <w:num w:numId="8">
    <w:abstractNumId w:val="8"/>
  </w:num>
  <w:num w:numId="9">
    <w:abstractNumId w:val="1"/>
  </w:num>
  <w:num w:numId="10">
    <w:abstractNumId w:val="5"/>
  </w:num>
  <w:num w:numId="11">
    <w:abstractNumId w:val="21"/>
  </w:num>
  <w:num w:numId="12">
    <w:abstractNumId w:val="30"/>
  </w:num>
  <w:num w:numId="13">
    <w:abstractNumId w:val="24"/>
  </w:num>
  <w:num w:numId="14">
    <w:abstractNumId w:val="7"/>
  </w:num>
  <w:num w:numId="15">
    <w:abstractNumId w:val="0"/>
    <w:lvlOverride w:ilvl="0">
      <w:lvl w:ilvl="0">
        <w:start w:val="65535"/>
        <w:numFmt w:val="bullet"/>
        <w:lvlText w:val="-"/>
        <w:legacy w:legacy="1" w:legacySpace="0" w:legacyIndent="350"/>
        <w:lvlJc w:val="left"/>
        <w:rPr>
          <w:rFonts w:ascii="Times New Roman" w:hAnsi="Times New Roman" w:cs="Times New Roman" w:hint="default"/>
        </w:rPr>
      </w:lvl>
    </w:lvlOverride>
  </w:num>
  <w:num w:numId="16">
    <w:abstractNumId w:val="32"/>
  </w:num>
  <w:num w:numId="17">
    <w:abstractNumId w:val="3"/>
  </w:num>
  <w:num w:numId="18">
    <w:abstractNumId w:val="17"/>
  </w:num>
  <w:num w:numId="19">
    <w:abstractNumId w:val="25"/>
  </w:num>
  <w:num w:numId="20">
    <w:abstractNumId w:val="28"/>
  </w:num>
  <w:num w:numId="21">
    <w:abstractNumId w:val="19"/>
  </w:num>
  <w:num w:numId="22">
    <w:abstractNumId w:val="10"/>
  </w:num>
  <w:num w:numId="23">
    <w:abstractNumId w:val="2"/>
  </w:num>
  <w:num w:numId="24">
    <w:abstractNumId w:val="33"/>
  </w:num>
  <w:num w:numId="25">
    <w:abstractNumId w:val="29"/>
  </w:num>
  <w:num w:numId="26">
    <w:abstractNumId w:val="4"/>
  </w:num>
  <w:num w:numId="27">
    <w:abstractNumId w:val="18"/>
  </w:num>
  <w:num w:numId="28">
    <w:abstractNumId w:val="34"/>
  </w:num>
  <w:num w:numId="29">
    <w:abstractNumId w:val="23"/>
  </w:num>
  <w:num w:numId="30">
    <w:abstractNumId w:val="6"/>
  </w:num>
  <w:num w:numId="31">
    <w:abstractNumId w:val="12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2"/>
  </w:num>
  <w:num w:numId="34">
    <w:abstractNumId w:val="35"/>
  </w:num>
  <w:num w:numId="35">
    <w:abstractNumId w:val="13"/>
  </w:num>
  <w:num w:numId="36">
    <w:abstractNumId w:val="2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15AD1"/>
    <w:rsid w:val="000145A9"/>
    <w:rsid w:val="000231FC"/>
    <w:rsid w:val="00024320"/>
    <w:rsid w:val="00027749"/>
    <w:rsid w:val="00033823"/>
    <w:rsid w:val="0003434A"/>
    <w:rsid w:val="00034636"/>
    <w:rsid w:val="00035136"/>
    <w:rsid w:val="00041FEC"/>
    <w:rsid w:val="00044ECB"/>
    <w:rsid w:val="000524A8"/>
    <w:rsid w:val="00066EBA"/>
    <w:rsid w:val="000678A7"/>
    <w:rsid w:val="00070C98"/>
    <w:rsid w:val="00093E39"/>
    <w:rsid w:val="0009528D"/>
    <w:rsid w:val="00095C10"/>
    <w:rsid w:val="00095DDE"/>
    <w:rsid w:val="00097917"/>
    <w:rsid w:val="000A5F08"/>
    <w:rsid w:val="000B175C"/>
    <w:rsid w:val="000B34ED"/>
    <w:rsid w:val="000B3C4E"/>
    <w:rsid w:val="000C1169"/>
    <w:rsid w:val="000C46AB"/>
    <w:rsid w:val="000D0B41"/>
    <w:rsid w:val="000D126B"/>
    <w:rsid w:val="000D150B"/>
    <w:rsid w:val="000D71D7"/>
    <w:rsid w:val="000D76F2"/>
    <w:rsid w:val="000F04A2"/>
    <w:rsid w:val="00113D6F"/>
    <w:rsid w:val="00116F05"/>
    <w:rsid w:val="00126B54"/>
    <w:rsid w:val="00137256"/>
    <w:rsid w:val="001427A2"/>
    <w:rsid w:val="001541C5"/>
    <w:rsid w:val="001547E7"/>
    <w:rsid w:val="0015631F"/>
    <w:rsid w:val="0016063E"/>
    <w:rsid w:val="00172FD3"/>
    <w:rsid w:val="001756FA"/>
    <w:rsid w:val="00184AED"/>
    <w:rsid w:val="00192D72"/>
    <w:rsid w:val="001974AC"/>
    <w:rsid w:val="001A3F73"/>
    <w:rsid w:val="001A462C"/>
    <w:rsid w:val="001B33AA"/>
    <w:rsid w:val="001B4536"/>
    <w:rsid w:val="001B67BE"/>
    <w:rsid w:val="001C176A"/>
    <w:rsid w:val="001D04AB"/>
    <w:rsid w:val="001D76DD"/>
    <w:rsid w:val="001D7EB3"/>
    <w:rsid w:val="001E3F6E"/>
    <w:rsid w:val="001E4BE5"/>
    <w:rsid w:val="001E6C2D"/>
    <w:rsid w:val="002002F4"/>
    <w:rsid w:val="00200F74"/>
    <w:rsid w:val="002022A7"/>
    <w:rsid w:val="00204937"/>
    <w:rsid w:val="002077AA"/>
    <w:rsid w:val="00220CB5"/>
    <w:rsid w:val="00222F02"/>
    <w:rsid w:val="002308C0"/>
    <w:rsid w:val="002421C2"/>
    <w:rsid w:val="002461F9"/>
    <w:rsid w:val="0024627E"/>
    <w:rsid w:val="0025123B"/>
    <w:rsid w:val="00263B0D"/>
    <w:rsid w:val="0027514B"/>
    <w:rsid w:val="0028293F"/>
    <w:rsid w:val="002858DC"/>
    <w:rsid w:val="00287B1F"/>
    <w:rsid w:val="002A436E"/>
    <w:rsid w:val="002C3EEB"/>
    <w:rsid w:val="002C5142"/>
    <w:rsid w:val="002D1C1A"/>
    <w:rsid w:val="002E5AAA"/>
    <w:rsid w:val="002E7BF7"/>
    <w:rsid w:val="002F51F3"/>
    <w:rsid w:val="002F72EE"/>
    <w:rsid w:val="00302780"/>
    <w:rsid w:val="00304FB2"/>
    <w:rsid w:val="00315AD1"/>
    <w:rsid w:val="003162D2"/>
    <w:rsid w:val="003170E8"/>
    <w:rsid w:val="0032789C"/>
    <w:rsid w:val="00333190"/>
    <w:rsid w:val="00340740"/>
    <w:rsid w:val="00341D20"/>
    <w:rsid w:val="00350E51"/>
    <w:rsid w:val="003526E3"/>
    <w:rsid w:val="003716CF"/>
    <w:rsid w:val="00376704"/>
    <w:rsid w:val="0038254B"/>
    <w:rsid w:val="00382C78"/>
    <w:rsid w:val="003933B5"/>
    <w:rsid w:val="003A455B"/>
    <w:rsid w:val="003B0544"/>
    <w:rsid w:val="003B4EA7"/>
    <w:rsid w:val="003C14A6"/>
    <w:rsid w:val="003D09D6"/>
    <w:rsid w:val="003D476B"/>
    <w:rsid w:val="003D52D9"/>
    <w:rsid w:val="003D5902"/>
    <w:rsid w:val="003E6A05"/>
    <w:rsid w:val="003F004A"/>
    <w:rsid w:val="003F16F2"/>
    <w:rsid w:val="003F251B"/>
    <w:rsid w:val="004121EA"/>
    <w:rsid w:val="00412CBC"/>
    <w:rsid w:val="00425247"/>
    <w:rsid w:val="00431380"/>
    <w:rsid w:val="00454085"/>
    <w:rsid w:val="00463841"/>
    <w:rsid w:val="00463A75"/>
    <w:rsid w:val="004675CC"/>
    <w:rsid w:val="004712F0"/>
    <w:rsid w:val="004729AC"/>
    <w:rsid w:val="0047356C"/>
    <w:rsid w:val="00476104"/>
    <w:rsid w:val="00477083"/>
    <w:rsid w:val="004963C8"/>
    <w:rsid w:val="004A2C14"/>
    <w:rsid w:val="004A3273"/>
    <w:rsid w:val="004A4CA5"/>
    <w:rsid w:val="004A56AA"/>
    <w:rsid w:val="004C3E37"/>
    <w:rsid w:val="004C419B"/>
    <w:rsid w:val="004D0FC2"/>
    <w:rsid w:val="004D4878"/>
    <w:rsid w:val="004E5950"/>
    <w:rsid w:val="004F0FED"/>
    <w:rsid w:val="005029DA"/>
    <w:rsid w:val="00520486"/>
    <w:rsid w:val="00523E6A"/>
    <w:rsid w:val="005247ED"/>
    <w:rsid w:val="00525EBA"/>
    <w:rsid w:val="005367C7"/>
    <w:rsid w:val="0054444E"/>
    <w:rsid w:val="00546F4E"/>
    <w:rsid w:val="005470D7"/>
    <w:rsid w:val="00575CAB"/>
    <w:rsid w:val="00580583"/>
    <w:rsid w:val="0059509F"/>
    <w:rsid w:val="00595A78"/>
    <w:rsid w:val="005A7AC0"/>
    <w:rsid w:val="005B1202"/>
    <w:rsid w:val="005B3FAA"/>
    <w:rsid w:val="005B6905"/>
    <w:rsid w:val="005C5A7C"/>
    <w:rsid w:val="005D69A8"/>
    <w:rsid w:val="005E4CD2"/>
    <w:rsid w:val="005F2E35"/>
    <w:rsid w:val="005F4020"/>
    <w:rsid w:val="005F634D"/>
    <w:rsid w:val="00602C14"/>
    <w:rsid w:val="00605061"/>
    <w:rsid w:val="00607ABE"/>
    <w:rsid w:val="006108B6"/>
    <w:rsid w:val="00611B00"/>
    <w:rsid w:val="00623851"/>
    <w:rsid w:val="00635C27"/>
    <w:rsid w:val="00637794"/>
    <w:rsid w:val="00640981"/>
    <w:rsid w:val="00640BBA"/>
    <w:rsid w:val="00642600"/>
    <w:rsid w:val="00646CA1"/>
    <w:rsid w:val="006544B3"/>
    <w:rsid w:val="006559A0"/>
    <w:rsid w:val="006628FB"/>
    <w:rsid w:val="006718EA"/>
    <w:rsid w:val="0069546C"/>
    <w:rsid w:val="006A1FA6"/>
    <w:rsid w:val="006A2909"/>
    <w:rsid w:val="006C217C"/>
    <w:rsid w:val="006C2243"/>
    <w:rsid w:val="006D6A74"/>
    <w:rsid w:val="006D72F0"/>
    <w:rsid w:val="006E28A5"/>
    <w:rsid w:val="006F59F4"/>
    <w:rsid w:val="006F6F0E"/>
    <w:rsid w:val="007544CD"/>
    <w:rsid w:val="00763F1A"/>
    <w:rsid w:val="00767593"/>
    <w:rsid w:val="00771868"/>
    <w:rsid w:val="007774EF"/>
    <w:rsid w:val="0079070D"/>
    <w:rsid w:val="007A2D1F"/>
    <w:rsid w:val="007A6F17"/>
    <w:rsid w:val="007B1D8B"/>
    <w:rsid w:val="007B23CB"/>
    <w:rsid w:val="007B7CEE"/>
    <w:rsid w:val="007C1F64"/>
    <w:rsid w:val="007C770A"/>
    <w:rsid w:val="007D5682"/>
    <w:rsid w:val="007E09B8"/>
    <w:rsid w:val="007E1E4C"/>
    <w:rsid w:val="007E360D"/>
    <w:rsid w:val="008049B0"/>
    <w:rsid w:val="0081199B"/>
    <w:rsid w:val="008163EA"/>
    <w:rsid w:val="008242DC"/>
    <w:rsid w:val="00824895"/>
    <w:rsid w:val="00824E93"/>
    <w:rsid w:val="0082764F"/>
    <w:rsid w:val="00844946"/>
    <w:rsid w:val="00844E27"/>
    <w:rsid w:val="00851A1B"/>
    <w:rsid w:val="00852F9B"/>
    <w:rsid w:val="00857871"/>
    <w:rsid w:val="008635C5"/>
    <w:rsid w:val="00875AE9"/>
    <w:rsid w:val="0088171A"/>
    <w:rsid w:val="00887FB0"/>
    <w:rsid w:val="00890B72"/>
    <w:rsid w:val="0089673D"/>
    <w:rsid w:val="008A086B"/>
    <w:rsid w:val="008A2211"/>
    <w:rsid w:val="008A6BB5"/>
    <w:rsid w:val="008B055F"/>
    <w:rsid w:val="008B5163"/>
    <w:rsid w:val="008C2730"/>
    <w:rsid w:val="008C4C69"/>
    <w:rsid w:val="008D40B5"/>
    <w:rsid w:val="008E075A"/>
    <w:rsid w:val="008E42FE"/>
    <w:rsid w:val="008F246D"/>
    <w:rsid w:val="008F3495"/>
    <w:rsid w:val="0090245A"/>
    <w:rsid w:val="00904149"/>
    <w:rsid w:val="00912A9E"/>
    <w:rsid w:val="0092228F"/>
    <w:rsid w:val="009246B9"/>
    <w:rsid w:val="00924F84"/>
    <w:rsid w:val="00925795"/>
    <w:rsid w:val="009402D5"/>
    <w:rsid w:val="009444B5"/>
    <w:rsid w:val="009502D2"/>
    <w:rsid w:val="00953E44"/>
    <w:rsid w:val="009667FD"/>
    <w:rsid w:val="00971138"/>
    <w:rsid w:val="00973EA0"/>
    <w:rsid w:val="0099182F"/>
    <w:rsid w:val="00991C67"/>
    <w:rsid w:val="00993E29"/>
    <w:rsid w:val="009A1269"/>
    <w:rsid w:val="009A5DC9"/>
    <w:rsid w:val="009C1D06"/>
    <w:rsid w:val="009D0611"/>
    <w:rsid w:val="009E26D2"/>
    <w:rsid w:val="009F3C6E"/>
    <w:rsid w:val="00A01CDD"/>
    <w:rsid w:val="00A13E17"/>
    <w:rsid w:val="00A27347"/>
    <w:rsid w:val="00A340EF"/>
    <w:rsid w:val="00A44D80"/>
    <w:rsid w:val="00A47431"/>
    <w:rsid w:val="00A5325E"/>
    <w:rsid w:val="00A67B2F"/>
    <w:rsid w:val="00A77158"/>
    <w:rsid w:val="00AA2622"/>
    <w:rsid w:val="00AA28B8"/>
    <w:rsid w:val="00AA438F"/>
    <w:rsid w:val="00AA5F91"/>
    <w:rsid w:val="00AA7765"/>
    <w:rsid w:val="00AB154A"/>
    <w:rsid w:val="00AC11BC"/>
    <w:rsid w:val="00AC5284"/>
    <w:rsid w:val="00AC7FB7"/>
    <w:rsid w:val="00AD2A3D"/>
    <w:rsid w:val="00AE1AD1"/>
    <w:rsid w:val="00AE7C81"/>
    <w:rsid w:val="00AF1B3D"/>
    <w:rsid w:val="00AF47E9"/>
    <w:rsid w:val="00AF5595"/>
    <w:rsid w:val="00B0194F"/>
    <w:rsid w:val="00B02354"/>
    <w:rsid w:val="00B067ED"/>
    <w:rsid w:val="00B136E1"/>
    <w:rsid w:val="00B252A8"/>
    <w:rsid w:val="00B54CA9"/>
    <w:rsid w:val="00B554C4"/>
    <w:rsid w:val="00B8367E"/>
    <w:rsid w:val="00BA23CE"/>
    <w:rsid w:val="00BC097C"/>
    <w:rsid w:val="00BC402E"/>
    <w:rsid w:val="00BC5A03"/>
    <w:rsid w:val="00BD3796"/>
    <w:rsid w:val="00BD4E41"/>
    <w:rsid w:val="00BE323F"/>
    <w:rsid w:val="00BE7088"/>
    <w:rsid w:val="00BF52FD"/>
    <w:rsid w:val="00BF5ABA"/>
    <w:rsid w:val="00BF69E4"/>
    <w:rsid w:val="00C04AC4"/>
    <w:rsid w:val="00C073F0"/>
    <w:rsid w:val="00C10B4F"/>
    <w:rsid w:val="00C11AE4"/>
    <w:rsid w:val="00C14B4A"/>
    <w:rsid w:val="00C21D3B"/>
    <w:rsid w:val="00C22296"/>
    <w:rsid w:val="00C357D0"/>
    <w:rsid w:val="00C466B0"/>
    <w:rsid w:val="00C53238"/>
    <w:rsid w:val="00C561B7"/>
    <w:rsid w:val="00C603C9"/>
    <w:rsid w:val="00C618D0"/>
    <w:rsid w:val="00C62AEE"/>
    <w:rsid w:val="00C62E4B"/>
    <w:rsid w:val="00C6346C"/>
    <w:rsid w:val="00C702A7"/>
    <w:rsid w:val="00C70A42"/>
    <w:rsid w:val="00C71B30"/>
    <w:rsid w:val="00C71D65"/>
    <w:rsid w:val="00C736D4"/>
    <w:rsid w:val="00C813B1"/>
    <w:rsid w:val="00C81959"/>
    <w:rsid w:val="00C91EA4"/>
    <w:rsid w:val="00CA5D93"/>
    <w:rsid w:val="00CA6DC2"/>
    <w:rsid w:val="00CB2CEA"/>
    <w:rsid w:val="00CC08EE"/>
    <w:rsid w:val="00CC4A92"/>
    <w:rsid w:val="00CC55DA"/>
    <w:rsid w:val="00CC7A3F"/>
    <w:rsid w:val="00CE2F30"/>
    <w:rsid w:val="00CE40A5"/>
    <w:rsid w:val="00CF51C9"/>
    <w:rsid w:val="00CF5D8B"/>
    <w:rsid w:val="00CF6080"/>
    <w:rsid w:val="00CF7913"/>
    <w:rsid w:val="00CF7AB0"/>
    <w:rsid w:val="00D0018C"/>
    <w:rsid w:val="00D10091"/>
    <w:rsid w:val="00D24304"/>
    <w:rsid w:val="00D31ADE"/>
    <w:rsid w:val="00D37135"/>
    <w:rsid w:val="00D37602"/>
    <w:rsid w:val="00D40AF6"/>
    <w:rsid w:val="00D41D22"/>
    <w:rsid w:val="00D42AA6"/>
    <w:rsid w:val="00D432B7"/>
    <w:rsid w:val="00D619C4"/>
    <w:rsid w:val="00D624AF"/>
    <w:rsid w:val="00D62ED9"/>
    <w:rsid w:val="00D6645C"/>
    <w:rsid w:val="00D75AB2"/>
    <w:rsid w:val="00D820A3"/>
    <w:rsid w:val="00D87460"/>
    <w:rsid w:val="00DA0D95"/>
    <w:rsid w:val="00DA22C0"/>
    <w:rsid w:val="00DB00C6"/>
    <w:rsid w:val="00DB0330"/>
    <w:rsid w:val="00DC0C20"/>
    <w:rsid w:val="00DC7314"/>
    <w:rsid w:val="00DF187B"/>
    <w:rsid w:val="00DF7D58"/>
    <w:rsid w:val="00E06478"/>
    <w:rsid w:val="00E1009E"/>
    <w:rsid w:val="00E12ACF"/>
    <w:rsid w:val="00E209EE"/>
    <w:rsid w:val="00E224B3"/>
    <w:rsid w:val="00E450C2"/>
    <w:rsid w:val="00E45884"/>
    <w:rsid w:val="00E54CCC"/>
    <w:rsid w:val="00E5572E"/>
    <w:rsid w:val="00E61F37"/>
    <w:rsid w:val="00E623BB"/>
    <w:rsid w:val="00E63EDA"/>
    <w:rsid w:val="00E667DA"/>
    <w:rsid w:val="00E7051B"/>
    <w:rsid w:val="00E727D5"/>
    <w:rsid w:val="00E82F52"/>
    <w:rsid w:val="00E84A89"/>
    <w:rsid w:val="00E96887"/>
    <w:rsid w:val="00EA1BAD"/>
    <w:rsid w:val="00EA2E66"/>
    <w:rsid w:val="00EB57A7"/>
    <w:rsid w:val="00EC5BBB"/>
    <w:rsid w:val="00EE3FBC"/>
    <w:rsid w:val="00EE60E1"/>
    <w:rsid w:val="00EE7619"/>
    <w:rsid w:val="00F04F24"/>
    <w:rsid w:val="00F21AE6"/>
    <w:rsid w:val="00F5734C"/>
    <w:rsid w:val="00F60656"/>
    <w:rsid w:val="00F723B4"/>
    <w:rsid w:val="00F72992"/>
    <w:rsid w:val="00FA4334"/>
    <w:rsid w:val="00FB3E35"/>
    <w:rsid w:val="00FC2405"/>
    <w:rsid w:val="00FC40A3"/>
    <w:rsid w:val="00FD579F"/>
    <w:rsid w:val="00FD71D6"/>
    <w:rsid w:val="00FE7B70"/>
    <w:rsid w:val="00FF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">
    <w:name w:val="heading 2"/>
    <w:basedOn w:val="1"/>
    <w:next w:val="a"/>
    <w:link w:val="20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419B"/>
    <w:rPr>
      <w:b/>
      <w:sz w:val="28"/>
    </w:rPr>
  </w:style>
  <w:style w:type="character" w:customStyle="1" w:styleId="20">
    <w:name w:val="Заголовок 2 Знак"/>
    <w:basedOn w:val="a0"/>
    <w:link w:val="2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1">
    <w:name w:val="Body Text 2"/>
    <w:basedOn w:val="a"/>
    <w:link w:val="22"/>
    <w:semiHidden/>
    <w:unhideWhenUsed/>
    <w:rsid w:val="00973EA0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semiHidden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character" w:styleId="ab">
    <w:name w:val="Hyperlink"/>
    <w:basedOn w:val="a0"/>
    <w:uiPriority w:val="99"/>
    <w:semiHidden/>
    <w:unhideWhenUsed/>
    <w:rsid w:val="00066EBA"/>
    <w:rPr>
      <w:color w:val="0000FF"/>
      <w:u w:val="single"/>
    </w:rPr>
  </w:style>
  <w:style w:type="character" w:styleId="ac">
    <w:name w:val="FollowedHyperlink"/>
    <w:basedOn w:val="a0"/>
    <w:uiPriority w:val="99"/>
    <w:semiHidden/>
    <w:unhideWhenUsed/>
    <w:rsid w:val="00066EBA"/>
    <w:rPr>
      <w:color w:val="800080"/>
      <w:u w:val="single"/>
    </w:rPr>
  </w:style>
  <w:style w:type="paragraph" w:customStyle="1" w:styleId="xl67">
    <w:name w:val="xl6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8">
    <w:name w:val="xl68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69">
    <w:name w:val="xl6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0">
    <w:name w:val="xl7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1">
    <w:name w:val="xl71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2">
    <w:name w:val="xl72"/>
    <w:basedOn w:val="a"/>
    <w:rsid w:val="00066EBA"/>
    <w:pPr>
      <w:pBdr>
        <w:top w:val="single" w:sz="4" w:space="0" w:color="969696"/>
        <w:left w:val="single" w:sz="4" w:space="18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200" w:firstLine="2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3">
    <w:name w:val="xl7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74">
    <w:name w:val="xl74"/>
    <w:basedOn w:val="a"/>
    <w:rsid w:val="00066EBA"/>
    <w:pPr>
      <w:spacing w:before="100" w:beforeAutospacing="1" w:after="100" w:afterAutospacing="1"/>
    </w:pPr>
    <w:rPr>
      <w:sz w:val="22"/>
      <w:szCs w:val="22"/>
    </w:rPr>
  </w:style>
  <w:style w:type="paragraph" w:customStyle="1" w:styleId="xl75">
    <w:name w:val="xl7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76">
    <w:name w:val="xl76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4"/>
      <w:szCs w:val="24"/>
    </w:rPr>
  </w:style>
  <w:style w:type="paragraph" w:customStyle="1" w:styleId="xl78">
    <w:name w:val="xl78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Arial Narrow" w:hAnsi="Arial Narrow"/>
      <w:b/>
      <w:bCs/>
      <w:i/>
      <w:iCs/>
      <w:sz w:val="26"/>
      <w:szCs w:val="26"/>
    </w:rPr>
  </w:style>
  <w:style w:type="paragraph" w:customStyle="1" w:styleId="xl79">
    <w:name w:val="xl7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80">
    <w:name w:val="xl80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1">
    <w:name w:val="xl81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2">
    <w:name w:val="xl82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3">
    <w:name w:val="xl83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4">
    <w:name w:val="xl84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5">
    <w:name w:val="xl85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rFonts w:ascii="Trebuchet MS" w:hAnsi="Trebuchet MS"/>
      <w:color w:val="FF0000"/>
      <w:sz w:val="24"/>
      <w:szCs w:val="24"/>
    </w:rPr>
  </w:style>
  <w:style w:type="paragraph" w:customStyle="1" w:styleId="xl86">
    <w:name w:val="xl86"/>
    <w:basedOn w:val="a"/>
    <w:rsid w:val="00066EBA"/>
    <w:pPr>
      <w:pBdr>
        <w:top w:val="single" w:sz="4" w:space="0" w:color="969696"/>
        <w:left w:val="single" w:sz="4" w:space="9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100" w:firstLine="100"/>
      <w:textAlignment w:val="center"/>
    </w:pPr>
    <w:rPr>
      <w:rFonts w:ascii="Trebuchet MS" w:hAnsi="Trebuchet MS"/>
      <w:color w:val="FF0000"/>
      <w:sz w:val="22"/>
      <w:szCs w:val="22"/>
    </w:rPr>
  </w:style>
  <w:style w:type="paragraph" w:customStyle="1" w:styleId="xl87">
    <w:name w:val="xl87"/>
    <w:basedOn w:val="a"/>
    <w:rsid w:val="00066EBA"/>
    <w:pPr>
      <w:pBdr>
        <w:top w:val="single" w:sz="4" w:space="0" w:color="969696"/>
        <w:left w:val="single" w:sz="4" w:space="27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ind w:firstLineChars="300" w:firstLine="300"/>
      <w:textAlignment w:val="center"/>
    </w:pPr>
    <w:rPr>
      <w:rFonts w:ascii="Trebuchet MS" w:hAnsi="Trebuchet MS"/>
      <w:i/>
      <w:iCs/>
      <w:color w:val="17375D"/>
      <w:sz w:val="22"/>
      <w:szCs w:val="22"/>
    </w:rPr>
  </w:style>
  <w:style w:type="paragraph" w:customStyle="1" w:styleId="xl88">
    <w:name w:val="xl88"/>
    <w:basedOn w:val="a"/>
    <w:rsid w:val="00066EBA"/>
    <w:pPr>
      <w:spacing w:before="100" w:beforeAutospacing="1" w:after="100" w:afterAutospacing="1"/>
      <w:jc w:val="center"/>
      <w:textAlignment w:val="center"/>
    </w:pPr>
    <w:rPr>
      <w:rFonts w:ascii="Trebuchet MS" w:hAnsi="Trebuchet MS"/>
      <w:i/>
      <w:iCs/>
      <w:color w:val="FF0000"/>
      <w:sz w:val="22"/>
      <w:szCs w:val="22"/>
    </w:rPr>
  </w:style>
  <w:style w:type="paragraph" w:customStyle="1" w:styleId="xl89">
    <w:name w:val="xl89"/>
    <w:basedOn w:val="a"/>
    <w:rsid w:val="00066EBA"/>
    <w:pPr>
      <w:pBdr>
        <w:top w:val="single" w:sz="4" w:space="0" w:color="969696"/>
        <w:left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0">
    <w:name w:val="xl90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b/>
      <w:bCs/>
      <w:szCs w:val="28"/>
    </w:rPr>
  </w:style>
  <w:style w:type="paragraph" w:customStyle="1" w:styleId="xl91">
    <w:name w:val="xl91"/>
    <w:basedOn w:val="a"/>
    <w:rsid w:val="00066EBA"/>
    <w:pPr>
      <w:pBdr>
        <w:top w:val="single" w:sz="4" w:space="0" w:color="969696"/>
        <w:left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2">
    <w:name w:val="xl92"/>
    <w:basedOn w:val="a"/>
    <w:rsid w:val="00066EBA"/>
    <w:pPr>
      <w:pBdr>
        <w:left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3">
    <w:name w:val="xl93"/>
    <w:basedOn w:val="a"/>
    <w:rsid w:val="00066EBA"/>
    <w:pPr>
      <w:pBdr>
        <w:top w:val="single" w:sz="4" w:space="0" w:color="969696"/>
        <w:bottom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94">
    <w:name w:val="xl94"/>
    <w:basedOn w:val="a"/>
    <w:rsid w:val="00066EBA"/>
    <w:pPr>
      <w:pBdr>
        <w:top w:val="single" w:sz="4" w:space="0" w:color="969696"/>
        <w:bottom w:val="single" w:sz="4" w:space="0" w:color="969696"/>
        <w:right w:val="single" w:sz="4" w:space="0" w:color="969696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0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41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94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291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3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45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46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47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2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68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20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97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10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0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8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16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1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4D0982-FB5C-44DE-87A8-7F04AAB5A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АДМИНИСТРАЦИИ.DOT</Template>
  <TotalTime>1360</TotalTime>
  <Pages>18</Pages>
  <Words>3615</Words>
  <Characters>20608</Characters>
  <Application>Microsoft Office Word</Application>
  <DocSecurity>0</DocSecurity>
  <Lines>171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24175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Admin</cp:lastModifiedBy>
  <cp:revision>34</cp:revision>
  <cp:lastPrinted>2012-10-18T13:45:00Z</cp:lastPrinted>
  <dcterms:created xsi:type="dcterms:W3CDTF">2010-04-06T11:13:00Z</dcterms:created>
  <dcterms:modified xsi:type="dcterms:W3CDTF">2012-10-30T08:43:00Z</dcterms:modified>
</cp:coreProperties>
</file>