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AA3D7C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AA3D7C" w:rsidRPr="00AA3D7C">
              <w:rPr>
                <w:u w:val="single"/>
              </w:rPr>
              <w:t>02.02.2015 г.</w:t>
            </w:r>
            <w:r w:rsidR="00AA3D7C">
              <w:t xml:space="preserve"> </w:t>
            </w:r>
            <w:r>
              <w:t>№</w:t>
            </w:r>
            <w:r w:rsidR="00DF70D4">
              <w:t xml:space="preserve"> </w:t>
            </w:r>
            <w:r w:rsidR="00AA3D7C" w:rsidRPr="00AA3D7C">
              <w:rPr>
                <w:u w:val="single"/>
              </w:rPr>
              <w:t>390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150222" w:rsidRPr="00F83875" w:rsidRDefault="00150222" w:rsidP="00150222">
            <w:pPr>
              <w:rPr>
                <w:sz w:val="52"/>
                <w:szCs w:val="52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D6087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целевой 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бюджета,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целевой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533850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5267BD">
        <w:rPr>
          <w:szCs w:val="28"/>
        </w:rPr>
        <w:t>.</w:t>
      </w:r>
      <w:r w:rsidR="00C73D75">
        <w:rPr>
          <w:szCs w:val="28"/>
        </w:rPr>
        <w:t xml:space="preserve"> в паспорте программы:</w:t>
      </w:r>
    </w:p>
    <w:p w:rsidR="00C73D75" w:rsidRDefault="00C73D75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Программы» сумму «</w:t>
      </w:r>
      <w:r w:rsidR="00116677">
        <w:rPr>
          <w:szCs w:val="28"/>
        </w:rPr>
        <w:t>45642</w:t>
      </w:r>
      <w:r w:rsidR="00116677" w:rsidRPr="00B41CA1">
        <w:rPr>
          <w:szCs w:val="28"/>
        </w:rPr>
        <w:t xml:space="preserve">,0 </w:t>
      </w:r>
      <w:r>
        <w:rPr>
          <w:szCs w:val="28"/>
        </w:rPr>
        <w:t xml:space="preserve">тыс. рублей» заменить на сумму </w:t>
      </w:r>
      <w:r w:rsidRPr="009C1F8D">
        <w:rPr>
          <w:szCs w:val="28"/>
        </w:rPr>
        <w:t>«</w:t>
      </w:r>
      <w:r w:rsidR="00866F1B">
        <w:rPr>
          <w:szCs w:val="28"/>
        </w:rPr>
        <w:t>4</w:t>
      </w:r>
      <w:r w:rsidR="00324B75">
        <w:rPr>
          <w:szCs w:val="28"/>
        </w:rPr>
        <w:t>564</w:t>
      </w:r>
      <w:r w:rsidR="00116677">
        <w:rPr>
          <w:szCs w:val="28"/>
        </w:rPr>
        <w:t>4</w:t>
      </w:r>
      <w:r w:rsidRPr="00B41CA1">
        <w:rPr>
          <w:szCs w:val="28"/>
        </w:rPr>
        <w:t>,0 тыс. рублей»;</w:t>
      </w:r>
    </w:p>
    <w:p w:rsidR="00C73D75" w:rsidRDefault="00C73D75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708"/>
        <w:gridCol w:w="709"/>
        <w:gridCol w:w="851"/>
        <w:gridCol w:w="850"/>
        <w:gridCol w:w="851"/>
        <w:gridCol w:w="1134"/>
      </w:tblGrid>
      <w:tr w:rsidR="00866F1B" w:rsidRPr="00AD221B" w:rsidTr="00C70A1F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финансирования   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866F1B" w:rsidRPr="00AD221B" w:rsidTr="00C70A1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533850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1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C81D6A" w:rsidP="00C81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8937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C81D6A" w:rsidP="00C81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38752  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Самарской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3142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C81D6A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C81D6A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6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</w:tbl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533850" w:rsidP="00C73D75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3D75" w:rsidRPr="0049389E">
        <w:rPr>
          <w:rFonts w:ascii="Times New Roman" w:hAnsi="Times New Roman"/>
          <w:sz w:val="28"/>
          <w:szCs w:val="28"/>
        </w:rPr>
        <w:t>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r w:rsidR="00C73D75" w:rsidRPr="0049389E">
        <w:rPr>
          <w:rFonts w:ascii="Times New Roman" w:hAnsi="Times New Roman"/>
          <w:sz w:val="28"/>
          <w:szCs w:val="28"/>
        </w:rPr>
        <w:t xml:space="preserve">в приложении 2 к муниципальной программы </w:t>
      </w:r>
      <w:r w:rsidR="002C71D7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 xml:space="preserve">Опубликовать настоящее постановление в </w:t>
      </w:r>
      <w:r w:rsidR="006E7F18">
        <w:t>газете «Кинельская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666B4" w:rsidRDefault="00772C26" w:rsidP="00E574D0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E574D0">
        <w:t>А.А. Прокудин</w:t>
      </w:r>
    </w:p>
    <w:p w:rsidR="00E574D0" w:rsidRDefault="00E574D0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772C26">
      <w:pPr>
        <w:spacing w:line="360" w:lineRule="auto"/>
        <w:jc w:val="both"/>
      </w:pPr>
      <w:r>
        <w:t>Фомичева 21020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 xml:space="preserve">                                            </w:t>
      </w:r>
    </w:p>
    <w:p w:rsidR="00FA271F" w:rsidRDefault="00FA271F" w:rsidP="00FA271F">
      <w:pPr>
        <w:jc w:val="right"/>
        <w:rPr>
          <w:sz w:val="20"/>
          <w:szCs w:val="28"/>
        </w:rPr>
      </w:pPr>
      <w:bookmarkStart w:id="0" w:name="_Toc275254806"/>
      <w:r>
        <w:rPr>
          <w:sz w:val="20"/>
          <w:szCs w:val="28"/>
        </w:rPr>
        <w:lastRenderedPageBreak/>
        <w:t xml:space="preserve">Приложение  № 1 </w:t>
      </w:r>
    </w:p>
    <w:p w:rsidR="00FA271F" w:rsidRDefault="00FA271F" w:rsidP="00FA271F">
      <w:pPr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администрации</w:t>
      </w:r>
    </w:p>
    <w:p w:rsidR="00FA271F" w:rsidRDefault="00FA271F" w:rsidP="00FA271F">
      <w:pPr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округа Кинель</w:t>
      </w:r>
    </w:p>
    <w:p w:rsidR="00FA271F" w:rsidRDefault="00FA271F" w:rsidP="00FA271F">
      <w:pPr>
        <w:jc w:val="right"/>
        <w:rPr>
          <w:sz w:val="20"/>
          <w:szCs w:val="28"/>
        </w:rPr>
      </w:pPr>
      <w:r>
        <w:rPr>
          <w:sz w:val="20"/>
          <w:szCs w:val="28"/>
        </w:rPr>
        <w:t>Самарской области</w:t>
      </w:r>
    </w:p>
    <w:p w:rsidR="00FA271F" w:rsidRDefault="00FA271F" w:rsidP="00FA271F">
      <w:pPr>
        <w:jc w:val="right"/>
        <w:rPr>
          <w:sz w:val="20"/>
          <w:szCs w:val="28"/>
          <w:u w:val="single"/>
        </w:rPr>
      </w:pPr>
      <w:r>
        <w:rPr>
          <w:sz w:val="20"/>
          <w:szCs w:val="28"/>
        </w:rPr>
        <w:t xml:space="preserve">от </w:t>
      </w:r>
      <w:r>
        <w:rPr>
          <w:sz w:val="20"/>
          <w:szCs w:val="28"/>
          <w:u w:val="single"/>
        </w:rPr>
        <w:t>02.02.2015 г</w:t>
      </w:r>
      <w:r>
        <w:rPr>
          <w:sz w:val="20"/>
          <w:szCs w:val="28"/>
        </w:rPr>
        <w:t xml:space="preserve">  № </w:t>
      </w:r>
      <w:r>
        <w:rPr>
          <w:sz w:val="20"/>
          <w:szCs w:val="28"/>
          <w:u w:val="single"/>
        </w:rPr>
        <w:t>390</w:t>
      </w:r>
    </w:p>
    <w:p w:rsidR="00FA271F" w:rsidRDefault="00FA271F" w:rsidP="00FA271F">
      <w:pPr>
        <w:jc w:val="right"/>
        <w:rPr>
          <w:sz w:val="20"/>
          <w:szCs w:val="28"/>
        </w:rPr>
      </w:pPr>
      <w:r>
        <w:rPr>
          <w:sz w:val="20"/>
          <w:szCs w:val="28"/>
        </w:rPr>
        <w:t>«Приложение 2 к Программе</w:t>
      </w:r>
      <w:bookmarkEnd w:id="0"/>
      <w:r>
        <w:rPr>
          <w:sz w:val="20"/>
          <w:szCs w:val="28"/>
        </w:rPr>
        <w:t xml:space="preserve"> </w:t>
      </w:r>
    </w:p>
    <w:p w:rsidR="00FA271F" w:rsidRDefault="00FA271F" w:rsidP="00FA271F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FA271F" w:rsidRDefault="00FA271F" w:rsidP="00FA271F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>
        <w:rPr>
          <w:szCs w:val="28"/>
        </w:rPr>
        <w:t>Основные  мероприятия муниципальной программы</w:t>
      </w:r>
      <w:r>
        <w:rPr>
          <w:rFonts w:cs="Calibri"/>
          <w:szCs w:val="28"/>
        </w:rPr>
        <w:t xml:space="preserve"> городского округа Кинель</w:t>
      </w:r>
    </w:p>
    <w:p w:rsidR="00FA271F" w:rsidRDefault="00FA271F" w:rsidP="00FA271F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400"/>
        <w:gridCol w:w="1703"/>
        <w:gridCol w:w="992"/>
        <w:gridCol w:w="994"/>
        <w:gridCol w:w="850"/>
        <w:gridCol w:w="992"/>
        <w:gridCol w:w="71"/>
        <w:gridCol w:w="922"/>
        <w:gridCol w:w="1134"/>
        <w:gridCol w:w="1134"/>
        <w:gridCol w:w="102"/>
        <w:gridCol w:w="1032"/>
        <w:gridCol w:w="1353"/>
      </w:tblGrid>
      <w:tr w:rsidR="00FA271F" w:rsidTr="00FA271F">
        <w:trPr>
          <w:trHeight w:val="5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FA271F" w:rsidRDefault="00FA271F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п/п</w:t>
            </w:r>
          </w:p>
          <w:p w:rsidR="00FA271F" w:rsidRDefault="00FA27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Заказчик,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7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A271F" w:rsidTr="00FA271F">
        <w:trPr>
          <w:trHeight w:val="5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1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3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rFonts w:cs="Courier New"/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rFonts w:cs="Courier New"/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13</w:t>
            </w:r>
          </w:p>
        </w:tc>
      </w:tr>
      <w:tr w:rsidR="00FA271F" w:rsidTr="00FA271F">
        <w:trPr>
          <w:trHeight w:val="348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708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FA271F" w:rsidTr="00FA271F">
        <w:trPr>
          <w:trHeight w:val="145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2012- 2017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675,9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101,5 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функционирования портала предоставления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органы МСУ городского 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округа, аппарат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2012 -2017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</w:t>
            </w:r>
            <w:r>
              <w:rPr>
                <w:sz w:val="24"/>
                <w:szCs w:val="24"/>
                <w:lang w:eastAsia="en-US"/>
              </w:rPr>
              <w:lastRenderedPageBreak/>
              <w:t>вания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администрация городского округа, </w:t>
            </w:r>
          </w:p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</w:p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</w:p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дума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 в  периодической печати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4016,6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1281,6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1395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 в области телевидения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1158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right="1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Цель. </w:t>
            </w:r>
            <w:r>
              <w:rPr>
                <w:rFonts w:cs="Courier New"/>
                <w:sz w:val="24"/>
                <w:szCs w:val="24"/>
                <w:lang w:eastAsia="en-US"/>
              </w:rPr>
              <w:t>Повышение эффективности муниципального управления</w:t>
            </w:r>
          </w:p>
        </w:tc>
      </w:tr>
      <w:tr w:rsidR="00FA271F" w:rsidTr="00FA271F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right="145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Задача. </w:t>
            </w:r>
            <w:r>
              <w:rPr>
                <w:rFonts w:cs="Courier New"/>
                <w:sz w:val="24"/>
                <w:szCs w:val="24"/>
                <w:lang w:eastAsia="en-US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Приобретение технических средств и программного обеспечения в органах администрации </w:t>
            </w:r>
            <w:r>
              <w:rPr>
                <w:rFonts w:cs="Courier New"/>
                <w:sz w:val="24"/>
                <w:szCs w:val="24"/>
                <w:lang w:eastAsia="en-US"/>
              </w:rPr>
              <w:t>муниципального образования «Городского округа Кинель»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для внедрения электронного документооборота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органы МСУ городского округа,  аппарат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  <w:p w:rsidR="00FA271F" w:rsidRDefault="00FA271F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135*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firstLine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локальной вычислительной сети администрации города, внедрение телекомму</w:t>
            </w:r>
            <w:r>
              <w:rPr>
                <w:sz w:val="24"/>
                <w:szCs w:val="24"/>
                <w:lang w:eastAsia="en-US"/>
              </w:rPr>
              <w:lastRenderedPageBreak/>
              <w:t>никационных сервисов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органы МСУ городского округа, аппа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50*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</w:t>
            </w:r>
            <w:r>
              <w:rPr>
                <w:sz w:val="24"/>
                <w:szCs w:val="24"/>
                <w:lang w:eastAsia="en-US"/>
              </w:rPr>
              <w:lastRenderedPageBreak/>
              <w:t>ченные средства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 областной бюджет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FA271F" w:rsidTr="00FA271F">
        <w:trPr>
          <w:trHeight w:val="365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Повышение качества предоставления  муниципальных услуг</w:t>
            </w:r>
          </w:p>
        </w:tc>
      </w:tr>
      <w:tr w:rsidR="00FA271F" w:rsidTr="00FA271F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tabs>
                <w:tab w:val="left" w:pos="121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области использования информационных технологий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органы МСУ городского округа,  </w:t>
            </w: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Принятие участия в семинарах и научно-практических кон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ференциях по проблемам развития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аппарат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</w:t>
            </w:r>
            <w:r>
              <w:rPr>
                <w:sz w:val="24"/>
                <w:szCs w:val="24"/>
                <w:lang w:eastAsia="en-US"/>
              </w:rPr>
              <w:lastRenderedPageBreak/>
              <w:t>вания</w:t>
            </w:r>
          </w:p>
        </w:tc>
      </w:tr>
      <w:tr w:rsidR="00FA271F" w:rsidTr="00FA271F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Предоставление субсидии из бюджета городского округа на выполнение муниципального задания </w:t>
            </w:r>
            <w:r>
              <w:rPr>
                <w:sz w:val="24"/>
                <w:szCs w:val="24"/>
                <w:lang w:eastAsia="en-US"/>
              </w:rPr>
              <w:t>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11921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 областной бюджет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28278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5921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10914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11443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FA271F" w:rsidTr="00FA271F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Обеспечение функционирования муниципальных информационных систем и защиты информации</w:t>
            </w:r>
          </w:p>
        </w:tc>
      </w:tr>
      <w:tr w:rsidR="00FA271F" w:rsidTr="00FA271F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Задача. Разработка и внедрение элементов системы защиты информации, муниципальных информационных систем </w:t>
            </w:r>
          </w:p>
        </w:tc>
      </w:tr>
      <w:tr w:rsidR="00FA271F" w:rsidTr="00FA271F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комплексной системы защиты информации в органах МСУ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2012-2015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133,5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73,5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FA271F" w:rsidTr="00FA271F">
        <w:trPr>
          <w:trHeight w:val="286"/>
        </w:trPr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45644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225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A271F" w:rsidRDefault="00FA271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14937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1F" w:rsidRDefault="00FA271F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1F" w:rsidRDefault="00FA271F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A271F" w:rsidRDefault="00FA271F" w:rsidP="00FA271F">
      <w:r>
        <w:t>*- направления и суммы вводятся в действие отдельным постановлением администрации городского округа.</w:t>
      </w:r>
    </w:p>
    <w:p w:rsidR="00772C26" w:rsidRPr="00B93185" w:rsidRDefault="00772C26" w:rsidP="007E6E82">
      <w:pPr>
        <w:jc w:val="right"/>
        <w:rPr>
          <w:sz w:val="24"/>
          <w:szCs w:val="24"/>
        </w:rPr>
      </w:pPr>
      <w:bookmarkStart w:id="1" w:name="_GoBack"/>
      <w:bookmarkEnd w:id="1"/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C0" w:rsidRDefault="009F22C0" w:rsidP="00E83F2F">
      <w:r>
        <w:separator/>
      </w:r>
    </w:p>
  </w:endnote>
  <w:endnote w:type="continuationSeparator" w:id="0">
    <w:p w:rsidR="009F22C0" w:rsidRDefault="009F22C0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C0" w:rsidRDefault="009F22C0" w:rsidP="00E83F2F">
      <w:r>
        <w:separator/>
      </w:r>
    </w:p>
  </w:footnote>
  <w:footnote w:type="continuationSeparator" w:id="0">
    <w:p w:rsidR="009F22C0" w:rsidRDefault="009F22C0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2B32"/>
    <w:rsid w:val="00457D73"/>
    <w:rsid w:val="004649F6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FC1"/>
    <w:rsid w:val="00501A8C"/>
    <w:rsid w:val="00504A25"/>
    <w:rsid w:val="00512BA5"/>
    <w:rsid w:val="005267BD"/>
    <w:rsid w:val="00527210"/>
    <w:rsid w:val="00531775"/>
    <w:rsid w:val="00533850"/>
    <w:rsid w:val="00534F81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A404B"/>
    <w:rsid w:val="006D192E"/>
    <w:rsid w:val="006D6E15"/>
    <w:rsid w:val="006D75CD"/>
    <w:rsid w:val="006E3266"/>
    <w:rsid w:val="006E7F18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C0B86"/>
    <w:rsid w:val="007C27AB"/>
    <w:rsid w:val="007D2384"/>
    <w:rsid w:val="007E0335"/>
    <w:rsid w:val="007E4603"/>
    <w:rsid w:val="007E6E82"/>
    <w:rsid w:val="007F3A70"/>
    <w:rsid w:val="0080102D"/>
    <w:rsid w:val="00804982"/>
    <w:rsid w:val="00805D5C"/>
    <w:rsid w:val="008133A5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22C0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B0721B"/>
    <w:rsid w:val="00B11317"/>
    <w:rsid w:val="00B152C0"/>
    <w:rsid w:val="00B168AE"/>
    <w:rsid w:val="00B2741F"/>
    <w:rsid w:val="00B3745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605A"/>
    <w:rsid w:val="00D32D27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71F"/>
    <w:rsid w:val="00FA3AFA"/>
    <w:rsid w:val="00FA6043"/>
    <w:rsid w:val="00FB3B9E"/>
    <w:rsid w:val="00FC301C"/>
    <w:rsid w:val="00FD1748"/>
    <w:rsid w:val="00FE2D73"/>
    <w:rsid w:val="00FE3491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267C-2F24-4572-B3B2-B31CAE1A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алексей кондратьев</cp:lastModifiedBy>
  <cp:revision>119</cp:revision>
  <cp:lastPrinted>2015-02-03T09:25:00Z</cp:lastPrinted>
  <dcterms:created xsi:type="dcterms:W3CDTF">2012-06-27T11:56:00Z</dcterms:created>
  <dcterms:modified xsi:type="dcterms:W3CDTF">2015-05-12T16:16:00Z</dcterms:modified>
</cp:coreProperties>
</file>