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12" w:rsidRPr="00762B12" w:rsidRDefault="00762B12" w:rsidP="00762B12">
      <w:pPr>
        <w:widowControl w:val="0"/>
        <w:autoSpaceDE w:val="0"/>
        <w:autoSpaceDN w:val="0"/>
        <w:spacing w:after="0" w:line="240" w:lineRule="auto"/>
        <w:ind w:firstLine="595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 к решению</w:t>
      </w:r>
    </w:p>
    <w:p w:rsidR="00762B12" w:rsidRPr="00762B12" w:rsidRDefault="00762B12" w:rsidP="00762B12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12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городского округа Кинель</w:t>
      </w:r>
    </w:p>
    <w:p w:rsidR="00762B12" w:rsidRPr="00762B12" w:rsidRDefault="00762B12" w:rsidP="00762B12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B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762B12" w:rsidRPr="00762B12" w:rsidRDefault="00762B12" w:rsidP="00762B12">
      <w:pPr>
        <w:widowControl w:val="0"/>
        <w:autoSpaceDE w:val="0"/>
        <w:autoSpaceDN w:val="0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62B1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 29  июня  2017 г.  № 268</w:t>
      </w:r>
    </w:p>
    <w:p w:rsidR="00762B12" w:rsidRPr="00762B12" w:rsidRDefault="00762B12" w:rsidP="00762B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62B12" w:rsidRPr="00762B12" w:rsidRDefault="00762B12" w:rsidP="00762B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51"/>
      <w:bookmarkEnd w:id="0"/>
    </w:p>
    <w:p w:rsidR="00762B12" w:rsidRPr="00762B12" w:rsidRDefault="00762B12" w:rsidP="00762B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</w:t>
      </w:r>
    </w:p>
    <w:p w:rsidR="00762B12" w:rsidRPr="00762B12" w:rsidRDefault="00762B12" w:rsidP="00762B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ГИМНА ГОРОДСКОГО ОКРУГА КИНЕЛЬ САМАРСКОЙ ОБЛАСТИ</w:t>
      </w:r>
    </w:p>
    <w:p w:rsidR="00762B12" w:rsidRPr="00762B12" w:rsidRDefault="00762B12" w:rsidP="00762B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2B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(СЛОВА Д.ЛЕОНОВОЙ)</w:t>
      </w:r>
    </w:p>
    <w:p w:rsidR="00762B12" w:rsidRPr="00762B12" w:rsidRDefault="00762B12" w:rsidP="00762B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</w:t>
      </w: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Создавался наш город веками,</w:t>
      </w:r>
      <w:bookmarkStart w:id="1" w:name="_GoBack"/>
      <w:bookmarkEnd w:id="1"/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>В нём Отечества милого свет.</w:t>
      </w: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Молодыми </w:t>
      </w:r>
      <w:proofErr w:type="gramStart"/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построен</w:t>
      </w:r>
      <w:proofErr w:type="gramEnd"/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руками,</w:t>
      </w: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Золотыми сердцами </w:t>
      </w:r>
      <w:proofErr w:type="gramStart"/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>воспет</w:t>
      </w:r>
      <w:proofErr w:type="gramEnd"/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Припев:      Наш Кинель, ты – красивый и сильный –</w:t>
      </w: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В самом центре Самарских земель.</w:t>
      </w: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Малый город великой России,</w:t>
      </w: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Славный город, любимый Кинель!</w:t>
      </w: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>2.</w:t>
      </w: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зелёному бархату поля</w:t>
      </w: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>Вьются ленты серебряных рек.</w:t>
      </w: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>Вдохновлённый</w:t>
      </w:r>
      <w:proofErr w:type="gramEnd"/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крылатою волей</w:t>
      </w: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>Здесь достойно живёт человек!</w:t>
      </w:r>
    </w:p>
    <w:p w:rsidR="00762B12" w:rsidRPr="00762B12" w:rsidRDefault="00762B12" w:rsidP="00762B12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>3.</w:t>
      </w: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 спорта, культуры и знаний,</w:t>
      </w: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  мужества,  город труда.</w:t>
      </w: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Гордо реет </w:t>
      </w:r>
      <w:proofErr w:type="spellStart"/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>Кинельское</w:t>
      </w:r>
      <w:proofErr w:type="spellEnd"/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знамя,</w:t>
      </w: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2B12">
        <w:rPr>
          <w:rFonts w:ascii="Times New Roman" w:eastAsia="Times New Roman" w:hAnsi="Times New Roman" w:cs="Times New Roman"/>
          <w:sz w:val="32"/>
          <w:szCs w:val="32"/>
          <w:lang w:eastAsia="ru-RU"/>
        </w:rPr>
        <w:t>И мы знаем, - так будет всегда!</w:t>
      </w:r>
    </w:p>
    <w:p w:rsidR="00762B12" w:rsidRPr="00762B12" w:rsidRDefault="00762B12" w:rsidP="00762B12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62B12" w:rsidRPr="00762B12" w:rsidRDefault="00762B12" w:rsidP="00762B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C0A1D" w:rsidRDefault="004C0A1D"/>
    <w:sectPr w:rsidR="004C0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2"/>
    <w:rsid w:val="004C0A1D"/>
    <w:rsid w:val="0076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mezenceva</dc:creator>
  <cp:lastModifiedBy>mezenceva</cp:lastModifiedBy>
  <cp:revision>1</cp:revision>
  <dcterms:created xsi:type="dcterms:W3CDTF">2017-07-07T09:37:00Z</dcterms:created>
  <dcterms:modified xsi:type="dcterms:W3CDTF">2017-07-07T09:40:00Z</dcterms:modified>
</cp:coreProperties>
</file>