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D6E" w:rsidRPr="00805D6E" w:rsidRDefault="00805D6E" w:rsidP="00805D6E">
      <w:pPr>
        <w:ind w:right="350"/>
        <w:rPr>
          <w:rFonts w:ascii="Times New Roman" w:hAnsi="Times New Roman" w:cs="Times New Roman"/>
        </w:rPr>
      </w:pPr>
      <w:r>
        <w:t xml:space="preserve">                     </w:t>
      </w:r>
      <w:r w:rsidRPr="00805D6E">
        <w:rPr>
          <w:rFonts w:ascii="Times New Roman" w:hAnsi="Times New Roman" w:cs="Times New Roman"/>
        </w:rPr>
        <w:t>Российская Федерация</w:t>
      </w:r>
    </w:p>
    <w:p w:rsidR="00805D6E" w:rsidRPr="00805D6E" w:rsidRDefault="00805D6E" w:rsidP="00805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Pr="00805D6E">
        <w:rPr>
          <w:rFonts w:ascii="Times New Roman" w:hAnsi="Times New Roman" w:cs="Times New Roman"/>
        </w:rPr>
        <w:t>Самарская область</w:t>
      </w:r>
    </w:p>
    <w:p w:rsidR="00805D6E" w:rsidRPr="00805D6E" w:rsidRDefault="00805D6E" w:rsidP="00805D6E">
      <w:pPr>
        <w:rPr>
          <w:rFonts w:ascii="Times New Roman" w:hAnsi="Times New Roman" w:cs="Times New Roman"/>
        </w:rPr>
      </w:pPr>
    </w:p>
    <w:p w:rsidR="00805D6E" w:rsidRPr="00805D6E" w:rsidRDefault="00805D6E" w:rsidP="00805D6E">
      <w:pPr>
        <w:pStyle w:val="2"/>
        <w:rPr>
          <w:rFonts w:ascii="Times New Roman" w:hAnsi="Times New Roman" w:cs="Times New Roman"/>
          <w:sz w:val="28"/>
          <w:szCs w:val="28"/>
        </w:rPr>
      </w:pPr>
      <w:r w:rsidRPr="00805D6E">
        <w:rPr>
          <w:rFonts w:ascii="Times New Roman" w:hAnsi="Times New Roman" w:cs="Times New Roman"/>
        </w:rPr>
        <w:t xml:space="preserve">                    АДМИНИСТРАЦИЯ                                                               </w:t>
      </w:r>
    </w:p>
    <w:p w:rsidR="00805D6E" w:rsidRPr="00805D6E" w:rsidRDefault="00805D6E" w:rsidP="00805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805D6E">
        <w:rPr>
          <w:rFonts w:ascii="Times New Roman" w:hAnsi="Times New Roman" w:cs="Times New Roman"/>
        </w:rPr>
        <w:t xml:space="preserve"> городского округа Кинель</w:t>
      </w:r>
    </w:p>
    <w:p w:rsidR="00805D6E" w:rsidRPr="00805D6E" w:rsidRDefault="00805D6E" w:rsidP="00805D6E">
      <w:pPr>
        <w:rPr>
          <w:rFonts w:ascii="Times New Roman" w:hAnsi="Times New Roman" w:cs="Times New Roman"/>
        </w:rPr>
      </w:pPr>
    </w:p>
    <w:p w:rsidR="00805D6E" w:rsidRPr="00805D6E" w:rsidRDefault="00805D6E" w:rsidP="00805D6E">
      <w:pPr>
        <w:rPr>
          <w:rFonts w:ascii="Times New Roman" w:hAnsi="Times New Roman" w:cs="Times New Roman"/>
          <w:sz w:val="28"/>
          <w:szCs w:val="28"/>
        </w:rPr>
      </w:pPr>
      <w:r w:rsidRPr="00805D6E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05D6E">
        <w:rPr>
          <w:rFonts w:ascii="Times New Roman" w:hAnsi="Times New Roman" w:cs="Times New Roman"/>
          <w:sz w:val="28"/>
          <w:szCs w:val="28"/>
        </w:rPr>
        <w:t xml:space="preserve">    </w:t>
      </w:r>
      <w:r w:rsidRPr="00805D6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5D6E" w:rsidRPr="00805D6E" w:rsidRDefault="00805D6E" w:rsidP="00805D6E">
      <w:pPr>
        <w:rPr>
          <w:rFonts w:ascii="Times New Roman" w:hAnsi="Times New Roman" w:cs="Times New Roman"/>
          <w:sz w:val="28"/>
          <w:szCs w:val="28"/>
        </w:rPr>
      </w:pPr>
    </w:p>
    <w:p w:rsidR="00805D6E" w:rsidRPr="003A384C" w:rsidRDefault="00805D6E" w:rsidP="00805D6E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5D6E">
        <w:rPr>
          <w:rFonts w:ascii="Times New Roman" w:hAnsi="Times New Roman" w:cs="Times New Roman"/>
          <w:sz w:val="28"/>
          <w:szCs w:val="28"/>
        </w:rPr>
        <w:t xml:space="preserve">       </w:t>
      </w:r>
      <w:r w:rsidR="003A384C">
        <w:rPr>
          <w:rFonts w:ascii="Times New Roman" w:hAnsi="Times New Roman" w:cs="Times New Roman"/>
          <w:sz w:val="28"/>
          <w:szCs w:val="28"/>
        </w:rPr>
        <w:t xml:space="preserve">        о</w:t>
      </w:r>
      <w:r w:rsidRPr="00805D6E">
        <w:rPr>
          <w:rFonts w:ascii="Times New Roman" w:hAnsi="Times New Roman" w:cs="Times New Roman"/>
          <w:sz w:val="28"/>
          <w:szCs w:val="28"/>
        </w:rPr>
        <w:t>т</w:t>
      </w:r>
      <w:r w:rsidR="003A384C">
        <w:rPr>
          <w:rFonts w:ascii="Times New Roman" w:hAnsi="Times New Roman" w:cs="Times New Roman"/>
          <w:sz w:val="28"/>
          <w:szCs w:val="28"/>
        </w:rPr>
        <w:t xml:space="preserve"> </w:t>
      </w:r>
      <w:r w:rsidR="003A384C" w:rsidRPr="003A384C">
        <w:rPr>
          <w:rFonts w:ascii="Times New Roman" w:hAnsi="Times New Roman" w:cs="Times New Roman"/>
          <w:sz w:val="28"/>
          <w:szCs w:val="28"/>
          <w:u w:val="single"/>
        </w:rPr>
        <w:t>29.12.2012 г.</w:t>
      </w:r>
      <w:r w:rsidR="003A384C">
        <w:rPr>
          <w:rFonts w:ascii="Times New Roman" w:hAnsi="Times New Roman" w:cs="Times New Roman"/>
          <w:sz w:val="28"/>
          <w:szCs w:val="28"/>
        </w:rPr>
        <w:t xml:space="preserve"> </w:t>
      </w:r>
      <w:r w:rsidRPr="00805D6E">
        <w:rPr>
          <w:rFonts w:ascii="Times New Roman" w:hAnsi="Times New Roman" w:cs="Times New Roman"/>
          <w:sz w:val="28"/>
          <w:szCs w:val="28"/>
        </w:rPr>
        <w:t xml:space="preserve">№ </w:t>
      </w:r>
      <w:r w:rsidR="003A384C" w:rsidRPr="003A384C">
        <w:rPr>
          <w:rFonts w:ascii="Times New Roman" w:hAnsi="Times New Roman" w:cs="Times New Roman"/>
          <w:sz w:val="28"/>
          <w:szCs w:val="28"/>
          <w:u w:val="single"/>
        </w:rPr>
        <w:t>4210</w:t>
      </w:r>
    </w:p>
    <w:p w:rsidR="00805D6E" w:rsidRPr="00805D6E" w:rsidRDefault="00805D6E" w:rsidP="00805D6E">
      <w:pPr>
        <w:rPr>
          <w:rFonts w:ascii="Times New Roman" w:hAnsi="Times New Roman" w:cs="Times New Roman"/>
        </w:rPr>
      </w:pPr>
      <w:r w:rsidRPr="00805D6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05D6E">
        <w:rPr>
          <w:rFonts w:ascii="Times New Roman" w:hAnsi="Times New Roman" w:cs="Times New Roman"/>
        </w:rPr>
        <w:t>г.о. Кинель</w:t>
      </w:r>
    </w:p>
    <w:p w:rsidR="00805D6E" w:rsidRPr="00805D6E" w:rsidRDefault="00805D6E" w:rsidP="00805D6E">
      <w:pPr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05D6E">
        <w:rPr>
          <w:rFonts w:ascii="Times New Roman" w:hAnsi="Times New Roman" w:cs="Times New Roman"/>
          <w:sz w:val="28"/>
          <w:szCs w:val="28"/>
        </w:rPr>
        <w:t xml:space="preserve">Об утверждении  </w:t>
      </w:r>
      <w:proofErr w:type="gramStart"/>
      <w:r w:rsidRPr="00805D6E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D334A" w:rsidRDefault="00805D6E" w:rsidP="008D334A">
      <w:pPr>
        <w:spacing w:line="276" w:lineRule="auto"/>
        <w:ind w:left="567"/>
        <w:jc w:val="both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  <w:r w:rsidRPr="00805D6E">
        <w:rPr>
          <w:rFonts w:ascii="Times New Roman" w:hAnsi="Times New Roman" w:cs="Times New Roman"/>
          <w:sz w:val="28"/>
          <w:szCs w:val="28"/>
        </w:rPr>
        <w:t>целевой п</w:t>
      </w:r>
      <w:r w:rsidRPr="00805D6E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рограммы</w:t>
      </w:r>
      <w:r w:rsidR="008D334A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</w:p>
    <w:p w:rsidR="00805D6E" w:rsidRPr="00805D6E" w:rsidRDefault="00805D6E" w:rsidP="008D334A">
      <w:pPr>
        <w:spacing w:line="276" w:lineRule="auto"/>
        <w:ind w:left="567"/>
        <w:jc w:val="both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  <w:r w:rsidRPr="00805D6E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«Противодействие коррупции </w:t>
      </w:r>
    </w:p>
    <w:p w:rsidR="00805D6E" w:rsidRPr="00805D6E" w:rsidRDefault="00805D6E" w:rsidP="00805D6E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5D6E">
        <w:rPr>
          <w:rFonts w:ascii="Times New Roman" w:hAnsi="Times New Roman" w:cs="Times New Roman"/>
          <w:bCs/>
          <w:sz w:val="28"/>
          <w:szCs w:val="28"/>
        </w:rPr>
        <w:t xml:space="preserve">в городском округе Кинель </w:t>
      </w:r>
    </w:p>
    <w:p w:rsidR="00805D6E" w:rsidRPr="00805D6E" w:rsidRDefault="00805D6E" w:rsidP="00805D6E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5D6E">
        <w:rPr>
          <w:rFonts w:ascii="Times New Roman" w:hAnsi="Times New Roman" w:cs="Times New Roman"/>
          <w:bCs/>
          <w:sz w:val="28"/>
          <w:szCs w:val="28"/>
        </w:rPr>
        <w:t xml:space="preserve">Самарской области </w:t>
      </w:r>
      <w:proofErr w:type="gramStart"/>
      <w:r w:rsidRPr="00805D6E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Pr="00805D6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05D6E" w:rsidRPr="00805D6E" w:rsidRDefault="00805D6E" w:rsidP="00805D6E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5D6E">
        <w:rPr>
          <w:rFonts w:ascii="Times New Roman" w:hAnsi="Times New Roman" w:cs="Times New Roman"/>
          <w:bCs/>
          <w:sz w:val="28"/>
          <w:szCs w:val="28"/>
        </w:rPr>
        <w:t>2013 -2015 годы»</w:t>
      </w:r>
      <w:r w:rsidRPr="00805D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42CC" w:rsidRPr="009721AF" w:rsidRDefault="00CA42CC" w:rsidP="009033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2AA0" w:rsidRDefault="00CA42CC" w:rsidP="009033D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В целях развития и совершенствования системы противодействия коррупции в </w:t>
      </w:r>
      <w:r w:rsidR="009721AF">
        <w:rPr>
          <w:rFonts w:ascii="Times New Roman" w:hAnsi="Times New Roman" w:cs="Times New Roman"/>
          <w:sz w:val="28"/>
          <w:szCs w:val="28"/>
        </w:rPr>
        <w:t xml:space="preserve">органах местного </w:t>
      </w:r>
      <w:r w:rsidR="004A2AA0">
        <w:rPr>
          <w:rFonts w:ascii="Times New Roman" w:hAnsi="Times New Roman" w:cs="Times New Roman"/>
          <w:sz w:val="28"/>
          <w:szCs w:val="28"/>
        </w:rPr>
        <w:t>самоуправления городского округа Кинель Самарской области</w:t>
      </w:r>
      <w:r w:rsidR="009A1BE4">
        <w:rPr>
          <w:rFonts w:ascii="Times New Roman" w:hAnsi="Times New Roman" w:cs="Times New Roman"/>
          <w:sz w:val="28"/>
          <w:szCs w:val="28"/>
        </w:rPr>
        <w:t>,</w:t>
      </w:r>
    </w:p>
    <w:p w:rsidR="00CA42CC" w:rsidRPr="009721AF" w:rsidRDefault="004A2AA0" w:rsidP="009033DC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="00CA42CC" w:rsidRPr="009721AF">
        <w:rPr>
          <w:rFonts w:ascii="Times New Roman" w:hAnsi="Times New Roman" w:cs="Times New Roman"/>
          <w:sz w:val="28"/>
          <w:szCs w:val="28"/>
        </w:rPr>
        <w:t>:</w:t>
      </w:r>
    </w:p>
    <w:p w:rsidR="00CA42CC" w:rsidRPr="009721AF" w:rsidRDefault="00CA42CC" w:rsidP="009033D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721AF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r w:rsidR="004A2AA0">
        <w:rPr>
          <w:rFonts w:ascii="Times New Roman" w:hAnsi="Times New Roman" w:cs="Times New Roman"/>
          <w:sz w:val="28"/>
          <w:szCs w:val="28"/>
        </w:rPr>
        <w:t>муниципальную целевую программу «</w:t>
      </w:r>
      <w:r w:rsidRPr="009721AF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</w:t>
      </w:r>
      <w:r w:rsidR="009B0B07">
        <w:rPr>
          <w:rFonts w:ascii="Times New Roman" w:hAnsi="Times New Roman" w:cs="Times New Roman"/>
          <w:sz w:val="28"/>
          <w:szCs w:val="28"/>
        </w:rPr>
        <w:t xml:space="preserve">городском округе Кинель </w:t>
      </w:r>
      <w:r w:rsidRPr="009721AF">
        <w:rPr>
          <w:rFonts w:ascii="Times New Roman" w:hAnsi="Times New Roman" w:cs="Times New Roman"/>
          <w:sz w:val="28"/>
          <w:szCs w:val="28"/>
        </w:rPr>
        <w:t>Самарской области</w:t>
      </w:r>
      <w:r w:rsidR="009B0B07">
        <w:rPr>
          <w:rFonts w:ascii="Times New Roman" w:hAnsi="Times New Roman" w:cs="Times New Roman"/>
          <w:sz w:val="28"/>
          <w:szCs w:val="28"/>
        </w:rPr>
        <w:t>»</w:t>
      </w:r>
      <w:r w:rsidRPr="009721AF">
        <w:rPr>
          <w:rFonts w:ascii="Times New Roman" w:hAnsi="Times New Roman" w:cs="Times New Roman"/>
          <w:sz w:val="28"/>
          <w:szCs w:val="28"/>
        </w:rPr>
        <w:t xml:space="preserve"> на 2013-2015 годы.</w:t>
      </w:r>
    </w:p>
    <w:p w:rsidR="00CA42CC" w:rsidRPr="009721AF" w:rsidRDefault="00CA42CC" w:rsidP="009033D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721A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 w:rsidR="009B0B07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Pr="009721AF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9B0B07">
        <w:rPr>
          <w:rFonts w:ascii="Times New Roman" w:hAnsi="Times New Roman" w:cs="Times New Roman"/>
          <w:sz w:val="28"/>
          <w:szCs w:val="28"/>
        </w:rPr>
        <w:t>руководителя аппарата администрации городского округ</w:t>
      </w:r>
      <w:r w:rsidRPr="009721AF">
        <w:rPr>
          <w:rFonts w:ascii="Times New Roman" w:hAnsi="Times New Roman" w:cs="Times New Roman"/>
          <w:sz w:val="28"/>
          <w:szCs w:val="28"/>
        </w:rPr>
        <w:t>а</w:t>
      </w:r>
      <w:r w:rsidR="009B0B07">
        <w:rPr>
          <w:rFonts w:ascii="Times New Roman" w:hAnsi="Times New Roman" w:cs="Times New Roman"/>
          <w:sz w:val="28"/>
          <w:szCs w:val="28"/>
        </w:rPr>
        <w:t xml:space="preserve"> Кинель (Ефимова О.Г.)</w:t>
      </w:r>
      <w:r w:rsidR="009A1BE4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B0B07" w:rsidRDefault="00CA42CC" w:rsidP="009033D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9721AF">
        <w:rPr>
          <w:rFonts w:ascii="Times New Roman" w:hAnsi="Times New Roman" w:cs="Times New Roman"/>
          <w:sz w:val="28"/>
          <w:szCs w:val="28"/>
        </w:rPr>
        <w:t xml:space="preserve">3. </w:t>
      </w:r>
      <w:hyperlink r:id="rId4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Опубликовать</w:t>
        </w:r>
      </w:hyperlink>
      <w:r w:rsidRPr="009B0B07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9B0B07">
        <w:rPr>
          <w:rFonts w:ascii="Times New Roman" w:hAnsi="Times New Roman" w:cs="Times New Roman"/>
          <w:sz w:val="28"/>
          <w:szCs w:val="28"/>
        </w:rPr>
        <w:t>ее</w:t>
      </w:r>
      <w:r w:rsidRPr="009B0B07">
        <w:rPr>
          <w:rFonts w:ascii="Times New Roman" w:hAnsi="Times New Roman" w:cs="Times New Roman"/>
          <w:sz w:val="28"/>
          <w:szCs w:val="28"/>
        </w:rPr>
        <w:t xml:space="preserve"> п</w:t>
      </w:r>
      <w:r w:rsidR="009B0B07">
        <w:rPr>
          <w:rFonts w:ascii="Times New Roman" w:hAnsi="Times New Roman" w:cs="Times New Roman"/>
          <w:sz w:val="28"/>
          <w:szCs w:val="28"/>
        </w:rPr>
        <w:t>остановление</w:t>
      </w:r>
      <w:r w:rsidRPr="009B0B07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</w:t>
      </w:r>
      <w:r w:rsidR="00855CC9">
        <w:rPr>
          <w:rFonts w:ascii="Times New Roman" w:hAnsi="Times New Roman" w:cs="Times New Roman"/>
          <w:sz w:val="28"/>
          <w:szCs w:val="28"/>
        </w:rPr>
        <w:t xml:space="preserve">городского округа Кинель </w:t>
      </w:r>
      <w:r w:rsidRPr="009B0B07">
        <w:rPr>
          <w:rFonts w:ascii="Times New Roman" w:hAnsi="Times New Roman" w:cs="Times New Roman"/>
          <w:sz w:val="28"/>
          <w:szCs w:val="28"/>
        </w:rPr>
        <w:t xml:space="preserve">и на </w:t>
      </w:r>
      <w:hyperlink r:id="rId5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Интернет-сайте</w:t>
        </w:r>
      </w:hyperlink>
      <w:r w:rsidRPr="009B0B07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 w:rsidP="009033D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9721AF">
        <w:rPr>
          <w:rFonts w:ascii="Times New Roman" w:hAnsi="Times New Roman" w:cs="Times New Roman"/>
          <w:sz w:val="28"/>
          <w:szCs w:val="28"/>
        </w:rPr>
        <w:t>4. Настоящ</w:t>
      </w:r>
      <w:r w:rsidR="009B0B07">
        <w:rPr>
          <w:rFonts w:ascii="Times New Roman" w:hAnsi="Times New Roman" w:cs="Times New Roman"/>
          <w:sz w:val="28"/>
          <w:szCs w:val="28"/>
        </w:rPr>
        <w:t>ее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</w:t>
      </w:r>
      <w:r w:rsidR="009B0B07">
        <w:rPr>
          <w:rFonts w:ascii="Times New Roman" w:hAnsi="Times New Roman" w:cs="Times New Roman"/>
          <w:sz w:val="28"/>
          <w:szCs w:val="28"/>
        </w:rPr>
        <w:t>остановление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вступает в силу с 1 января 2013 года.</w:t>
      </w:r>
    </w:p>
    <w:bookmarkEnd w:id="3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CA42CC" w:rsidRPr="00CA42CC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A5C" w:rsidRDefault="006E6A5C" w:rsidP="009B0B07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42CC" w:rsidRPr="00CA42CC" w:rsidRDefault="009B0B07" w:rsidP="009B0B07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городского округа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2CC" w:rsidRPr="00CA42CC" w:rsidRDefault="00CA42CC" w:rsidP="009B0B07">
            <w:pPr>
              <w:pStyle w:val="aff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9B0B07" w:rsidRPr="00CA42C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r w:rsidR="009B0B07" w:rsidRPr="00CA42CC">
              <w:rPr>
                <w:rFonts w:ascii="Times New Roman" w:hAnsi="Times New Roman" w:cs="Times New Roman"/>
                <w:sz w:val="28"/>
                <w:szCs w:val="28"/>
              </w:rPr>
              <w:t>Прокудин</w:t>
            </w:r>
          </w:p>
        </w:tc>
      </w:tr>
    </w:tbl>
    <w:p w:rsidR="00C04D8C" w:rsidRDefault="00C04D8C" w:rsidP="009033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4D8C" w:rsidRDefault="00C04D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04D8C" w:rsidRDefault="00C04D8C" w:rsidP="009A1B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4D8C" w:rsidRDefault="00C04D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04D8C" w:rsidRDefault="00C04D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04D8C" w:rsidRPr="009721AF" w:rsidRDefault="00C04D8C" w:rsidP="009033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Ефимова 21570</w:t>
      </w:r>
    </w:p>
    <w:p w:rsidR="009A1BE4" w:rsidRPr="00251529" w:rsidRDefault="009A1BE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4" w:name="sub_1000"/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51529">
        <w:rPr>
          <w:rFonts w:ascii="Times New Roman" w:hAnsi="Times New Roman" w:cs="Times New Roman"/>
          <w:b w:val="0"/>
          <w:sz w:val="28"/>
          <w:szCs w:val="28"/>
        </w:rPr>
        <w:t>УТВЕРЖДЕНА</w:t>
      </w:r>
    </w:p>
    <w:p w:rsidR="009A1BE4" w:rsidRPr="009A1BE4" w:rsidRDefault="009A1BE4" w:rsidP="009A1BE4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Pr="009A1BE4">
        <w:rPr>
          <w:rFonts w:ascii="Times New Roman" w:hAnsi="Times New Roman" w:cs="Times New Roman"/>
          <w:sz w:val="28"/>
          <w:szCs w:val="28"/>
        </w:rPr>
        <w:t>постановлением  администрации</w:t>
      </w:r>
    </w:p>
    <w:p w:rsidR="009A1BE4" w:rsidRPr="009A1BE4" w:rsidRDefault="009A1BE4" w:rsidP="009A1BE4">
      <w:pPr>
        <w:rPr>
          <w:rFonts w:ascii="Times New Roman" w:hAnsi="Times New Roman" w:cs="Times New Roman"/>
          <w:sz w:val="28"/>
          <w:szCs w:val="28"/>
        </w:rPr>
      </w:pP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  <w:t xml:space="preserve">    городского округа Кинель</w:t>
      </w:r>
    </w:p>
    <w:p w:rsidR="009A1BE4" w:rsidRPr="009A1BE4" w:rsidRDefault="009A1BE4" w:rsidP="009A1BE4">
      <w:pPr>
        <w:rPr>
          <w:rFonts w:ascii="Times New Roman" w:hAnsi="Times New Roman" w:cs="Times New Roman"/>
          <w:sz w:val="28"/>
          <w:szCs w:val="28"/>
        </w:rPr>
      </w:pP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  <w:t xml:space="preserve">    Самарской области</w:t>
      </w:r>
    </w:p>
    <w:p w:rsidR="009A1BE4" w:rsidRPr="009A1BE4" w:rsidRDefault="009A1BE4" w:rsidP="009A1BE4">
      <w:pPr>
        <w:rPr>
          <w:rFonts w:ascii="Times New Roman" w:hAnsi="Times New Roman" w:cs="Times New Roman"/>
          <w:sz w:val="28"/>
          <w:szCs w:val="28"/>
        </w:rPr>
      </w:pP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</w:r>
      <w:r w:rsidRPr="009A1BE4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A1BE4">
        <w:rPr>
          <w:rFonts w:ascii="Times New Roman" w:hAnsi="Times New Roman" w:cs="Times New Roman"/>
          <w:sz w:val="28"/>
          <w:szCs w:val="28"/>
        </w:rPr>
        <w:t>т</w:t>
      </w:r>
      <w:r w:rsidR="003A384C">
        <w:rPr>
          <w:rFonts w:ascii="Times New Roman" w:hAnsi="Times New Roman" w:cs="Times New Roman"/>
          <w:sz w:val="28"/>
          <w:szCs w:val="28"/>
        </w:rPr>
        <w:t xml:space="preserve"> 29</w:t>
      </w:r>
      <w:r w:rsidR="00C357F4">
        <w:rPr>
          <w:rFonts w:ascii="Times New Roman" w:hAnsi="Times New Roman" w:cs="Times New Roman"/>
          <w:sz w:val="28"/>
          <w:szCs w:val="28"/>
        </w:rPr>
        <w:t>.12.2012 г.</w:t>
      </w:r>
      <w:r w:rsidRPr="009A1B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C357F4">
        <w:rPr>
          <w:rFonts w:ascii="Times New Roman" w:hAnsi="Times New Roman" w:cs="Times New Roman"/>
          <w:sz w:val="28"/>
          <w:szCs w:val="28"/>
        </w:rPr>
        <w:t xml:space="preserve">  4210</w:t>
      </w:r>
    </w:p>
    <w:p w:rsidR="00CA42CC" w:rsidRPr="009721AF" w:rsidRDefault="009B0B07" w:rsidP="009A1BE4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CA42CC" w:rsidRPr="009721AF">
        <w:rPr>
          <w:rFonts w:ascii="Times New Roman" w:hAnsi="Times New Roman" w:cs="Times New Roman"/>
          <w:sz w:val="28"/>
          <w:szCs w:val="28"/>
        </w:rPr>
        <w:t>целевая программа</w:t>
      </w:r>
      <w:r w:rsidR="00CA42CC" w:rsidRPr="009721AF">
        <w:rPr>
          <w:rFonts w:ascii="Times New Roman" w:hAnsi="Times New Roman" w:cs="Times New Roman"/>
          <w:sz w:val="28"/>
          <w:szCs w:val="28"/>
        </w:rPr>
        <w:br/>
      </w:r>
      <w:r w:rsidR="003864AC">
        <w:rPr>
          <w:rFonts w:ascii="Times New Roman" w:hAnsi="Times New Roman" w:cs="Times New Roman"/>
          <w:sz w:val="28"/>
          <w:szCs w:val="28"/>
        </w:rPr>
        <w:t>«</w:t>
      </w:r>
      <w:r w:rsidR="00CA42CC" w:rsidRPr="009721AF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</w:t>
      </w:r>
      <w:r>
        <w:rPr>
          <w:rFonts w:ascii="Times New Roman" w:hAnsi="Times New Roman" w:cs="Times New Roman"/>
          <w:sz w:val="28"/>
          <w:szCs w:val="28"/>
        </w:rPr>
        <w:t>городском округе Кинель Самарской области</w:t>
      </w:r>
      <w:r w:rsidR="003864AC">
        <w:rPr>
          <w:rFonts w:ascii="Times New Roman" w:hAnsi="Times New Roman" w:cs="Times New Roman"/>
          <w:sz w:val="28"/>
          <w:szCs w:val="28"/>
        </w:rPr>
        <w:t>»</w:t>
      </w:r>
      <w:r w:rsidR="00CA42CC" w:rsidRPr="009721AF">
        <w:rPr>
          <w:rFonts w:ascii="Times New Roman" w:hAnsi="Times New Roman" w:cs="Times New Roman"/>
          <w:sz w:val="28"/>
          <w:szCs w:val="28"/>
        </w:rPr>
        <w:t xml:space="preserve"> на 2013-2015 годы</w:t>
      </w:r>
      <w:r w:rsidR="00CA42CC" w:rsidRPr="009721AF">
        <w:rPr>
          <w:rFonts w:ascii="Times New Roman" w:hAnsi="Times New Roman" w:cs="Times New Roman"/>
          <w:sz w:val="28"/>
          <w:szCs w:val="28"/>
        </w:rPr>
        <w:br/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A42CC" w:rsidRPr="00972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CA42CC" w:rsidRPr="009721AF">
        <w:rPr>
          <w:rFonts w:ascii="Times New Roman" w:hAnsi="Times New Roman" w:cs="Times New Roman"/>
          <w:sz w:val="28"/>
          <w:szCs w:val="28"/>
        </w:rPr>
        <w:t>программа)</w:t>
      </w:r>
      <w:r w:rsidR="00CA42CC" w:rsidRPr="009721AF">
        <w:rPr>
          <w:rFonts w:ascii="Times New Roman" w:hAnsi="Times New Roman" w:cs="Times New Roman"/>
          <w:sz w:val="28"/>
          <w:szCs w:val="28"/>
        </w:rPr>
        <w:br/>
      </w:r>
      <w:bookmarkEnd w:id="4"/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00"/>
      <w:r w:rsidRPr="009721AF">
        <w:rPr>
          <w:rFonts w:ascii="Times New Roman" w:hAnsi="Times New Roman" w:cs="Times New Roman"/>
          <w:sz w:val="28"/>
          <w:szCs w:val="28"/>
        </w:rPr>
        <w:t>Паспорт</w:t>
      </w:r>
      <w:r w:rsidRPr="009721AF">
        <w:rPr>
          <w:rFonts w:ascii="Times New Roman" w:hAnsi="Times New Roman" w:cs="Times New Roman"/>
          <w:sz w:val="28"/>
          <w:szCs w:val="28"/>
        </w:rPr>
        <w:br/>
      </w:r>
      <w:r w:rsidR="009B0B07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bookmarkEnd w:id="5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Наименование программы - </w:t>
      </w:r>
      <w:r w:rsidR="009B0B07">
        <w:rPr>
          <w:rFonts w:ascii="Times New Roman" w:hAnsi="Times New Roman" w:cs="Times New Roman"/>
          <w:sz w:val="28"/>
          <w:szCs w:val="28"/>
        </w:rPr>
        <w:t>Муниципальная</w:t>
      </w:r>
      <w:r w:rsidRPr="009721AF">
        <w:rPr>
          <w:rFonts w:ascii="Times New Roman" w:hAnsi="Times New Roman" w:cs="Times New Roman"/>
          <w:sz w:val="28"/>
          <w:szCs w:val="28"/>
        </w:rPr>
        <w:t xml:space="preserve"> целевая программа </w:t>
      </w:r>
      <w:r w:rsidR="009B0B07">
        <w:rPr>
          <w:rFonts w:ascii="Times New Roman" w:hAnsi="Times New Roman" w:cs="Times New Roman"/>
          <w:sz w:val="28"/>
          <w:szCs w:val="28"/>
        </w:rPr>
        <w:t>«</w:t>
      </w:r>
      <w:r w:rsidRPr="009721AF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</w:t>
      </w:r>
      <w:r w:rsidR="009B0B07">
        <w:rPr>
          <w:rFonts w:ascii="Times New Roman" w:hAnsi="Times New Roman" w:cs="Times New Roman"/>
          <w:sz w:val="28"/>
          <w:szCs w:val="28"/>
        </w:rPr>
        <w:t>городском округ</w:t>
      </w:r>
      <w:r w:rsidRPr="009721AF">
        <w:rPr>
          <w:rFonts w:ascii="Times New Roman" w:hAnsi="Times New Roman" w:cs="Times New Roman"/>
          <w:sz w:val="28"/>
          <w:szCs w:val="28"/>
        </w:rPr>
        <w:t xml:space="preserve">е </w:t>
      </w:r>
      <w:r w:rsidR="009B0B07">
        <w:rPr>
          <w:rFonts w:ascii="Times New Roman" w:hAnsi="Times New Roman" w:cs="Times New Roman"/>
          <w:sz w:val="28"/>
          <w:szCs w:val="28"/>
        </w:rPr>
        <w:t>Кинель Самарской области»</w:t>
      </w:r>
      <w:r w:rsidRPr="009721AF">
        <w:rPr>
          <w:rFonts w:ascii="Times New Roman" w:hAnsi="Times New Roman" w:cs="Times New Roman"/>
          <w:sz w:val="28"/>
          <w:szCs w:val="28"/>
        </w:rPr>
        <w:t xml:space="preserve"> на 2013-2015 годы</w:t>
      </w:r>
      <w:r w:rsidR="00C04D8C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Разработчик </w:t>
      </w:r>
      <w:r w:rsidR="003864AC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3864AC">
        <w:rPr>
          <w:rFonts w:ascii="Times New Roman" w:hAnsi="Times New Roman" w:cs="Times New Roman"/>
          <w:sz w:val="28"/>
          <w:szCs w:val="28"/>
        </w:rPr>
        <w:t>–</w:t>
      </w:r>
      <w:r w:rsidRPr="009721AF">
        <w:rPr>
          <w:rFonts w:ascii="Times New Roman" w:hAnsi="Times New Roman" w:cs="Times New Roman"/>
          <w:sz w:val="28"/>
          <w:szCs w:val="28"/>
        </w:rPr>
        <w:t xml:space="preserve"> </w:t>
      </w:r>
      <w:r w:rsidR="003864AC">
        <w:rPr>
          <w:rFonts w:ascii="Times New Roman" w:hAnsi="Times New Roman" w:cs="Times New Roman"/>
          <w:sz w:val="28"/>
          <w:szCs w:val="28"/>
        </w:rPr>
        <w:t xml:space="preserve">Администрация городского округа Кинель Самарской области </w:t>
      </w:r>
      <w:r w:rsidRPr="009721A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864AC">
        <w:rPr>
          <w:rFonts w:ascii="Times New Roman" w:hAnsi="Times New Roman" w:cs="Times New Roman"/>
          <w:sz w:val="28"/>
          <w:szCs w:val="28"/>
        </w:rPr>
        <w:t>– Администрация городского округа</w:t>
      </w:r>
      <w:r w:rsidRPr="009721AF">
        <w:rPr>
          <w:rFonts w:ascii="Times New Roman" w:hAnsi="Times New Roman" w:cs="Times New Roman"/>
          <w:sz w:val="28"/>
          <w:szCs w:val="28"/>
        </w:rPr>
        <w:t>)</w:t>
      </w:r>
      <w:r w:rsidR="003864AC">
        <w:rPr>
          <w:rFonts w:ascii="Times New Roman" w:hAnsi="Times New Roman" w:cs="Times New Roman"/>
          <w:sz w:val="28"/>
          <w:szCs w:val="28"/>
        </w:rPr>
        <w:t>.</w:t>
      </w:r>
    </w:p>
    <w:p w:rsidR="004753AE" w:rsidRDefault="003864A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9721AF">
        <w:rPr>
          <w:rFonts w:ascii="Times New Roman" w:hAnsi="Times New Roman" w:cs="Times New Roman"/>
          <w:sz w:val="28"/>
          <w:szCs w:val="28"/>
        </w:rPr>
        <w:t>сполнител</w:t>
      </w:r>
      <w:r>
        <w:rPr>
          <w:rFonts w:ascii="Times New Roman" w:hAnsi="Times New Roman" w:cs="Times New Roman"/>
          <w:sz w:val="28"/>
          <w:szCs w:val="28"/>
        </w:rPr>
        <w:t xml:space="preserve">и муниципальной программы – органы местного самоуправления городского </w:t>
      </w:r>
      <w:r w:rsidR="004753AE">
        <w:rPr>
          <w:rFonts w:ascii="Times New Roman" w:hAnsi="Times New Roman" w:cs="Times New Roman"/>
          <w:sz w:val="28"/>
          <w:szCs w:val="28"/>
        </w:rPr>
        <w:t xml:space="preserve">округа Кинель Самарской области. 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 w:rsidR="004753AE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- целью </w:t>
      </w:r>
      <w:r w:rsidR="004753AE">
        <w:rPr>
          <w:rFonts w:ascii="Times New Roman" w:hAnsi="Times New Roman" w:cs="Times New Roman"/>
          <w:sz w:val="28"/>
          <w:szCs w:val="28"/>
        </w:rPr>
        <w:t>муниципально</w:t>
      </w:r>
      <w:r w:rsidRPr="009721AF">
        <w:rPr>
          <w:rFonts w:ascii="Times New Roman" w:hAnsi="Times New Roman" w:cs="Times New Roman"/>
          <w:sz w:val="28"/>
          <w:szCs w:val="28"/>
        </w:rPr>
        <w:t xml:space="preserve">й программы является развитие и совершенствование системы противодействия коррупции в </w:t>
      </w:r>
      <w:r w:rsidR="004753AE">
        <w:rPr>
          <w:rFonts w:ascii="Times New Roman" w:hAnsi="Times New Roman" w:cs="Times New Roman"/>
          <w:sz w:val="28"/>
          <w:szCs w:val="28"/>
        </w:rPr>
        <w:t>городском округе Кинель самарской области.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Задача 1. Реализация системы мер, направленных на предупреждение и пресечение коррупц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проявлений в сфере деятельности</w:t>
      </w:r>
      <w:r w:rsidR="004753AE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Задача 2. Организация внутреннего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 xml:space="preserve">контроля деятельности </w:t>
      </w:r>
      <w:r w:rsidR="004753AE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9721AF">
        <w:rPr>
          <w:rFonts w:ascii="Times New Roman" w:hAnsi="Times New Roman" w:cs="Times New Roman"/>
          <w:sz w:val="28"/>
          <w:szCs w:val="28"/>
        </w:rPr>
        <w:t xml:space="preserve">служащих </w:t>
      </w:r>
      <w:r w:rsidR="004753AE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</w:t>
      </w:r>
      <w:proofErr w:type="gramEnd"/>
      <w:r w:rsidR="004753AE">
        <w:rPr>
          <w:rFonts w:ascii="Times New Roman" w:hAnsi="Times New Roman" w:cs="Times New Roman"/>
          <w:sz w:val="28"/>
          <w:szCs w:val="28"/>
        </w:rPr>
        <w:t xml:space="preserve"> Кинель</w:t>
      </w:r>
      <w:r w:rsidRPr="009721AF">
        <w:rPr>
          <w:rFonts w:ascii="Times New Roman" w:hAnsi="Times New Roman" w:cs="Times New Roman"/>
          <w:sz w:val="28"/>
          <w:szCs w:val="28"/>
        </w:rPr>
        <w:t>, обеспечение ответственности за совершённые ими коррупционные правонарушения.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Задача 3. Обеспечение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 xml:space="preserve">прозрачности деятельности </w:t>
      </w:r>
      <w:r w:rsidR="004753AE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</w:t>
      </w:r>
      <w:proofErr w:type="gramEnd"/>
      <w:r w:rsidR="004753AE">
        <w:rPr>
          <w:rFonts w:ascii="Times New Roman" w:hAnsi="Times New Roman" w:cs="Times New Roman"/>
          <w:sz w:val="28"/>
          <w:szCs w:val="28"/>
        </w:rPr>
        <w:t xml:space="preserve">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 и укрепление связи с гражданским обществом</w:t>
      </w:r>
      <w:r w:rsidR="00251529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Сроки реализации </w:t>
      </w:r>
      <w:r w:rsidR="004753AE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- 2013-2015 годы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Важнейшие целевые индикаторы и показатели </w:t>
      </w:r>
      <w:r w:rsidR="004753AE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251529">
        <w:rPr>
          <w:rFonts w:ascii="Times New Roman" w:hAnsi="Times New Roman" w:cs="Times New Roman"/>
          <w:sz w:val="28"/>
          <w:szCs w:val="28"/>
        </w:rPr>
        <w:t>: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- доля, нормативных правовых актов и проектов нормативных правовых актов, разработанных </w:t>
      </w:r>
      <w:r w:rsidR="004753AE"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 соответствующем году, в отношении которых проведена </w:t>
      </w:r>
      <w:proofErr w:type="spellStart"/>
      <w:r w:rsidRPr="009721AF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9721AF">
        <w:rPr>
          <w:rFonts w:ascii="Times New Roman" w:hAnsi="Times New Roman" w:cs="Times New Roman"/>
          <w:sz w:val="28"/>
          <w:szCs w:val="28"/>
        </w:rPr>
        <w:t xml:space="preserve"> экспертиза в целях выявления в них </w:t>
      </w:r>
      <w:proofErr w:type="spellStart"/>
      <w:r w:rsidRPr="009721AF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9721AF">
        <w:rPr>
          <w:rFonts w:ascii="Times New Roman" w:hAnsi="Times New Roman" w:cs="Times New Roman"/>
          <w:sz w:val="28"/>
          <w:szCs w:val="28"/>
        </w:rPr>
        <w:t xml:space="preserve"> факторов и их последующего устранения, от общего количества нормативных правовых актов и проектов нормативных правовых актов, разработанных </w:t>
      </w:r>
      <w:r w:rsidR="004753AE">
        <w:rPr>
          <w:rFonts w:ascii="Times New Roman" w:hAnsi="Times New Roman" w:cs="Times New Roman"/>
          <w:sz w:val="28"/>
          <w:szCs w:val="28"/>
        </w:rPr>
        <w:t xml:space="preserve">органами </w:t>
      </w:r>
      <w:r w:rsidR="004753AE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 соответствующем году;</w:t>
      </w:r>
    </w:p>
    <w:p w:rsidR="00CA42CC" w:rsidRPr="0070676B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- </w:t>
      </w:r>
      <w:r w:rsidRPr="0070676B">
        <w:rPr>
          <w:rFonts w:ascii="Times New Roman" w:hAnsi="Times New Roman" w:cs="Times New Roman"/>
          <w:sz w:val="28"/>
          <w:szCs w:val="28"/>
        </w:rPr>
        <w:t>доля проведенных в текущем году проверок целевого и эффективного использования бюджетных средств от общего количества проверок, заявленных в плане их проведения;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- доля </w:t>
      </w:r>
      <w:r w:rsidR="004753AE">
        <w:rPr>
          <w:rFonts w:ascii="Times New Roman" w:hAnsi="Times New Roman" w:cs="Times New Roman"/>
          <w:sz w:val="28"/>
          <w:szCs w:val="28"/>
        </w:rPr>
        <w:t>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4753AE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, в отношении которых проводилась проверка соблюдения ими ограничений, предусмотренных </w:t>
      </w:r>
      <w:hyperlink r:id="rId6" w:history="1">
        <w:r w:rsidRPr="004753A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9721AF">
        <w:rPr>
          <w:rFonts w:ascii="Times New Roman" w:hAnsi="Times New Roman" w:cs="Times New Roman"/>
          <w:sz w:val="28"/>
          <w:szCs w:val="28"/>
        </w:rPr>
        <w:t xml:space="preserve"> о </w:t>
      </w:r>
      <w:r w:rsidR="004753AE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службе, и общих принципов служебного поведения, утверждённых </w:t>
      </w:r>
      <w:hyperlink r:id="rId7" w:history="1">
        <w:r w:rsidRPr="004753A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Указом</w:t>
        </w:r>
      </w:hyperlink>
      <w:r w:rsidRPr="009721A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12.08.2002 </w:t>
      </w:r>
      <w:r w:rsidR="004753AE">
        <w:rPr>
          <w:rFonts w:ascii="Times New Roman" w:hAnsi="Times New Roman" w:cs="Times New Roman"/>
          <w:sz w:val="28"/>
          <w:szCs w:val="28"/>
        </w:rPr>
        <w:t>№</w:t>
      </w:r>
      <w:r w:rsidRPr="009721AF">
        <w:rPr>
          <w:rFonts w:ascii="Times New Roman" w:hAnsi="Times New Roman" w:cs="Times New Roman"/>
          <w:sz w:val="28"/>
          <w:szCs w:val="28"/>
        </w:rPr>
        <w:t xml:space="preserve"> 885, в общей численности </w:t>
      </w:r>
      <w:r w:rsidR="004B35D8">
        <w:rPr>
          <w:rFonts w:ascii="Times New Roman" w:hAnsi="Times New Roman" w:cs="Times New Roman"/>
          <w:sz w:val="28"/>
          <w:szCs w:val="28"/>
        </w:rPr>
        <w:t>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4B35D8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>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- доля сотрудников </w:t>
      </w:r>
      <w:r w:rsidR="004B35D8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, прошедших в соответствующем году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обучение по программам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предупреждения коррупции, от общего количества сотрудников;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- доля ставших известными фактов коррупционных проявлений в</w:t>
      </w:r>
      <w:r w:rsidR="004B35D8">
        <w:rPr>
          <w:rFonts w:ascii="Times New Roman" w:hAnsi="Times New Roman" w:cs="Times New Roman"/>
          <w:sz w:val="28"/>
          <w:szCs w:val="28"/>
        </w:rPr>
        <w:t xml:space="preserve"> органах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, по которым проведены служебные проверки, от общего количества ставших известными фактов коррупционных проявлений в </w:t>
      </w:r>
      <w:r w:rsidR="004B35D8">
        <w:rPr>
          <w:rFonts w:ascii="Times New Roman" w:hAnsi="Times New Roman" w:cs="Times New Roman"/>
          <w:sz w:val="28"/>
          <w:szCs w:val="28"/>
        </w:rPr>
        <w:t>органах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>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- доля интернет-сайтов подведомственных организаций, имеющих ссылку обратной связи с разделом по </w:t>
      </w:r>
      <w:proofErr w:type="spellStart"/>
      <w:r w:rsidRPr="009721AF">
        <w:rPr>
          <w:rFonts w:ascii="Times New Roman" w:hAnsi="Times New Roman" w:cs="Times New Roman"/>
          <w:sz w:val="28"/>
          <w:szCs w:val="28"/>
        </w:rPr>
        <w:t>антикоррупционным</w:t>
      </w:r>
      <w:proofErr w:type="spellEnd"/>
      <w:r w:rsidRPr="009721AF">
        <w:rPr>
          <w:rFonts w:ascii="Times New Roman" w:hAnsi="Times New Roman" w:cs="Times New Roman"/>
          <w:sz w:val="28"/>
          <w:szCs w:val="28"/>
        </w:rPr>
        <w:t xml:space="preserve"> вопросам на интернет-сайте </w:t>
      </w:r>
      <w:r w:rsidR="004B35D8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>, от общего количества интернет-сайтов;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- количество специализированных публикаций, подготовленных </w:t>
      </w:r>
      <w:r w:rsidR="004B35D8"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</w:t>
      </w:r>
      <w:r w:rsidR="004B35D8" w:rsidRPr="009721AF">
        <w:rPr>
          <w:rFonts w:ascii="Times New Roman" w:hAnsi="Times New Roman" w:cs="Times New Roman"/>
          <w:sz w:val="28"/>
          <w:szCs w:val="28"/>
        </w:rPr>
        <w:t xml:space="preserve"> </w:t>
      </w:r>
      <w:r w:rsidRPr="009721AF">
        <w:rPr>
          <w:rFonts w:ascii="Times New Roman" w:hAnsi="Times New Roman" w:cs="Times New Roman"/>
          <w:sz w:val="28"/>
          <w:szCs w:val="28"/>
        </w:rPr>
        <w:t>в средствах массовой информации, в том числе электронных.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Объемы финансирования мероприятий, определенных </w:t>
      </w:r>
      <w:r w:rsidR="004B35D8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программой - Реализация мероприятий </w:t>
      </w:r>
      <w:r w:rsidR="004B35D8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осуществляется в рамках средств, выделяемых на финансирование текущей деятельности </w:t>
      </w:r>
      <w:r w:rsidR="004B35D8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Показатели социально-экономической эффективности реализации </w:t>
      </w:r>
      <w:r w:rsidR="004B35D8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- Критерием оценки эффективности реализации </w:t>
      </w:r>
      <w:r w:rsidR="004B35D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9721AF">
        <w:rPr>
          <w:rFonts w:ascii="Times New Roman" w:hAnsi="Times New Roman" w:cs="Times New Roman"/>
          <w:sz w:val="28"/>
          <w:szCs w:val="28"/>
        </w:rPr>
        <w:t>рограммы является достижение целевых индикаторов (показателей), установленных</w:t>
      </w:r>
      <w:r w:rsidR="004B35D8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программой</w:t>
      </w:r>
      <w:r w:rsidR="004B35D8">
        <w:rPr>
          <w:rFonts w:ascii="Times New Roman" w:hAnsi="Times New Roman" w:cs="Times New Roman"/>
          <w:sz w:val="28"/>
          <w:szCs w:val="28"/>
        </w:rPr>
        <w:t>.</w:t>
      </w:r>
    </w:p>
    <w:p w:rsidR="00CA42CC" w:rsidRPr="00A43E3C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Система организации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ходом реализации </w:t>
      </w:r>
      <w:r w:rsidR="004B35D8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- Контроль за ходом реализации </w:t>
      </w:r>
      <w:r w:rsidR="004B35D8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осуществляется </w:t>
      </w:r>
      <w:r w:rsidR="004B35D8">
        <w:rPr>
          <w:rFonts w:ascii="Times New Roman" w:hAnsi="Times New Roman" w:cs="Times New Roman"/>
          <w:sz w:val="28"/>
          <w:szCs w:val="28"/>
        </w:rPr>
        <w:t>администрацией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r w:rsidR="00A43E3C" w:rsidRPr="00A43E3C">
        <w:rPr>
          <w:rFonts w:ascii="Times New Roman" w:hAnsi="Times New Roman" w:cs="Times New Roman"/>
          <w:sz w:val="28"/>
          <w:szCs w:val="28"/>
        </w:rPr>
        <w:t>Положени</w:t>
      </w:r>
      <w:r w:rsidR="005B4311">
        <w:rPr>
          <w:rFonts w:ascii="Times New Roman" w:hAnsi="Times New Roman" w:cs="Times New Roman"/>
          <w:sz w:val="28"/>
          <w:szCs w:val="28"/>
        </w:rPr>
        <w:t>я</w:t>
      </w:r>
      <w:r w:rsidR="00A43E3C" w:rsidRPr="00A43E3C">
        <w:rPr>
          <w:rFonts w:ascii="Times New Roman" w:hAnsi="Times New Roman" w:cs="Times New Roman"/>
          <w:sz w:val="28"/>
          <w:szCs w:val="28"/>
        </w:rPr>
        <w:t xml:space="preserve"> </w:t>
      </w:r>
      <w:r w:rsidR="00A43E3C" w:rsidRPr="00A43E3C">
        <w:rPr>
          <w:rFonts w:ascii="Times New Roman" w:hAnsi="Times New Roman" w:cs="Times New Roman"/>
          <w:bCs/>
          <w:sz w:val="28"/>
          <w:szCs w:val="28"/>
        </w:rPr>
        <w:t>о порядке разработки и реализации муниципальных целевых программ городского округа Кинель, у</w:t>
      </w:r>
      <w:r w:rsidRPr="00A43E3C">
        <w:rPr>
          <w:rFonts w:ascii="Times New Roman" w:hAnsi="Times New Roman" w:cs="Times New Roman"/>
          <w:sz w:val="28"/>
          <w:szCs w:val="28"/>
        </w:rPr>
        <w:t xml:space="preserve">твержденного </w:t>
      </w:r>
      <w:hyperlink r:id="rId8" w:history="1">
        <w:r w:rsidRPr="00A43E3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Pr="00A43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E3C" w:rsidRPr="00A43E3C">
        <w:rPr>
          <w:rFonts w:ascii="Times New Roman" w:hAnsi="Times New Roman" w:cs="Times New Roman"/>
          <w:sz w:val="28"/>
          <w:szCs w:val="28"/>
        </w:rPr>
        <w:t>администрации городского округа</w:t>
      </w:r>
      <w:r w:rsidR="00A43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3C">
        <w:rPr>
          <w:rFonts w:ascii="Times New Roman" w:hAnsi="Times New Roman" w:cs="Times New Roman"/>
          <w:sz w:val="28"/>
          <w:szCs w:val="28"/>
        </w:rPr>
        <w:t xml:space="preserve"> от</w:t>
      </w:r>
      <w:r w:rsidR="00710316">
        <w:rPr>
          <w:rFonts w:ascii="Times New Roman" w:hAnsi="Times New Roman" w:cs="Times New Roman"/>
          <w:sz w:val="28"/>
          <w:szCs w:val="28"/>
        </w:rPr>
        <w:t xml:space="preserve"> 25.12.2009 г. </w:t>
      </w:r>
      <w:r w:rsidR="00A43E3C">
        <w:rPr>
          <w:rFonts w:ascii="Times New Roman" w:hAnsi="Times New Roman" w:cs="Times New Roman"/>
          <w:sz w:val="28"/>
          <w:szCs w:val="28"/>
        </w:rPr>
        <w:t xml:space="preserve"> </w:t>
      </w:r>
      <w:r w:rsidR="00710316">
        <w:rPr>
          <w:rFonts w:ascii="Times New Roman" w:hAnsi="Times New Roman" w:cs="Times New Roman"/>
          <w:sz w:val="28"/>
          <w:szCs w:val="28"/>
        </w:rPr>
        <w:t>№ 2659</w:t>
      </w:r>
      <w:r w:rsidRPr="00A43E3C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010"/>
      <w:r w:rsidRPr="009721AF">
        <w:rPr>
          <w:rFonts w:ascii="Times New Roman" w:hAnsi="Times New Roman" w:cs="Times New Roman"/>
          <w:sz w:val="28"/>
          <w:szCs w:val="28"/>
        </w:rPr>
        <w:t>1. Характеристика проблемы,</w:t>
      </w:r>
      <w:r w:rsidRPr="009721AF">
        <w:rPr>
          <w:rFonts w:ascii="Times New Roman" w:hAnsi="Times New Roman" w:cs="Times New Roman"/>
          <w:sz w:val="28"/>
          <w:szCs w:val="28"/>
        </w:rPr>
        <w:br/>
      </w:r>
      <w:r w:rsidRPr="009721AF">
        <w:rPr>
          <w:rFonts w:ascii="Times New Roman" w:hAnsi="Times New Roman" w:cs="Times New Roman"/>
          <w:sz w:val="28"/>
          <w:szCs w:val="28"/>
        </w:rPr>
        <w:lastRenderedPageBreak/>
        <w:t xml:space="preserve">решение которой осуществляется путем реализации </w:t>
      </w:r>
      <w:r w:rsidR="004B35D8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bookmarkEnd w:id="6"/>
    <w:p w:rsidR="00CA42CC" w:rsidRPr="004B35D8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Коррупция является одним из главных барьеров на пути развития общества.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В целях консолидации усилий органов власти различных уровней, институтов гражданского общества, организаций и физических лиц, направленных на искоренение причин и условий, порождающих коррупцию в гражданском обществе</w:t>
      </w:r>
      <w:r w:rsidRPr="00855CC9">
        <w:rPr>
          <w:rFonts w:ascii="Times New Roman" w:hAnsi="Times New Roman" w:cs="Times New Roman"/>
          <w:sz w:val="28"/>
          <w:szCs w:val="28"/>
        </w:rPr>
        <w:t xml:space="preserve">, разработаны </w:t>
      </w:r>
      <w:hyperlink r:id="rId9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Национальная стратегия</w:t>
        </w:r>
      </w:hyperlink>
      <w:r w:rsidRPr="00855CC9">
        <w:rPr>
          <w:rFonts w:ascii="Times New Roman" w:hAnsi="Times New Roman" w:cs="Times New Roman"/>
          <w:sz w:val="28"/>
          <w:szCs w:val="28"/>
        </w:rPr>
        <w:t xml:space="preserve"> противодействия коррупции</w:t>
      </w:r>
      <w:r w:rsidRPr="004B35D8">
        <w:rPr>
          <w:rFonts w:ascii="Times New Roman" w:hAnsi="Times New Roman" w:cs="Times New Roman"/>
          <w:sz w:val="28"/>
          <w:szCs w:val="28"/>
        </w:rPr>
        <w:t xml:space="preserve">, утвержденная </w:t>
      </w:r>
      <w:hyperlink r:id="rId10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Указом</w:t>
        </w:r>
      </w:hyperlink>
      <w:r w:rsidRPr="004B35D8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13.04.2010 N 460, и </w:t>
      </w:r>
      <w:hyperlink r:id="rId11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Национальный план</w:t>
        </w:r>
      </w:hyperlink>
      <w:r w:rsidRPr="004B35D8">
        <w:rPr>
          <w:rFonts w:ascii="Times New Roman" w:hAnsi="Times New Roman" w:cs="Times New Roman"/>
          <w:sz w:val="28"/>
          <w:szCs w:val="28"/>
        </w:rPr>
        <w:t xml:space="preserve"> противодействия коррупции на 2012-2013 годы, утвержденный </w:t>
      </w:r>
      <w:hyperlink r:id="rId12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Указом</w:t>
        </w:r>
      </w:hyperlink>
      <w:r w:rsidRPr="004B35D8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13.03.2012 N 297.</w:t>
      </w:r>
      <w:proofErr w:type="gramEnd"/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Основными принципами противодействия коррупции являются: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признание коррупции одной из системных угроз безопасности Российской Федерации;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использование в противодействии коррупции системы мер, включающей в себя меры по предупреждению коррупции, минимизации и ликвидации последствий коррупционных деяний, при ведущей роли на современном этапе мер по предупреждению коррупции;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стабильность основных элементов системы мер по противодействию коррупции, закрепленных в </w:t>
      </w:r>
      <w:hyperlink r:id="rId13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Федеральном законе</w:t>
        </w:r>
      </w:hyperlink>
      <w:r w:rsidRPr="004B35D8">
        <w:rPr>
          <w:rFonts w:ascii="Times New Roman" w:hAnsi="Times New Roman" w:cs="Times New Roman"/>
          <w:sz w:val="28"/>
          <w:szCs w:val="28"/>
        </w:rPr>
        <w:t xml:space="preserve"> от 2</w:t>
      </w:r>
      <w:r w:rsidRPr="009721AF">
        <w:rPr>
          <w:rFonts w:ascii="Times New Roman" w:hAnsi="Times New Roman" w:cs="Times New Roman"/>
          <w:sz w:val="28"/>
          <w:szCs w:val="28"/>
        </w:rPr>
        <w:t>5.12.2008 N 273-ФЗ "О противодействии коррупции";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конкретизация антикоррупционных положений федеральных законов, Национальной стратегии противодействия коррупции, Национального плана противодействия коррупции на соответствующий период в правовых актах органов власти различных уровней.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21AF">
        <w:rPr>
          <w:rFonts w:ascii="Times New Roman" w:hAnsi="Times New Roman" w:cs="Times New Roman"/>
          <w:sz w:val="28"/>
          <w:szCs w:val="28"/>
        </w:rPr>
        <w:t xml:space="preserve">Задачами антикоррупционной деятельности на территории Самарской области, определенными </w:t>
      </w:r>
      <w:hyperlink r:id="rId14" w:history="1">
        <w:r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Pr="004B35D8">
        <w:rPr>
          <w:rFonts w:ascii="Times New Roman" w:hAnsi="Times New Roman" w:cs="Times New Roman"/>
          <w:sz w:val="28"/>
          <w:szCs w:val="28"/>
        </w:rPr>
        <w:t xml:space="preserve"> </w:t>
      </w:r>
      <w:r w:rsidRPr="009721AF">
        <w:rPr>
          <w:rFonts w:ascii="Times New Roman" w:hAnsi="Times New Roman" w:cs="Times New Roman"/>
          <w:sz w:val="28"/>
          <w:szCs w:val="28"/>
        </w:rPr>
        <w:t xml:space="preserve">Самарской области от 10.03.2009 </w:t>
      </w:r>
      <w:r w:rsidR="004B35D8">
        <w:rPr>
          <w:rFonts w:ascii="Times New Roman" w:hAnsi="Times New Roman" w:cs="Times New Roman"/>
          <w:sz w:val="28"/>
          <w:szCs w:val="28"/>
        </w:rPr>
        <w:t>№</w:t>
      </w:r>
      <w:r w:rsidRPr="009721AF">
        <w:rPr>
          <w:rFonts w:ascii="Times New Roman" w:hAnsi="Times New Roman" w:cs="Times New Roman"/>
          <w:sz w:val="28"/>
          <w:szCs w:val="28"/>
        </w:rPr>
        <w:t xml:space="preserve"> 23-ГД </w:t>
      </w:r>
      <w:r w:rsidR="004B35D8">
        <w:rPr>
          <w:rFonts w:ascii="Times New Roman" w:hAnsi="Times New Roman" w:cs="Times New Roman"/>
          <w:sz w:val="28"/>
          <w:szCs w:val="28"/>
        </w:rPr>
        <w:t>«</w:t>
      </w:r>
      <w:r w:rsidRPr="009721AF">
        <w:rPr>
          <w:rFonts w:ascii="Times New Roman" w:hAnsi="Times New Roman" w:cs="Times New Roman"/>
          <w:sz w:val="28"/>
          <w:szCs w:val="28"/>
        </w:rPr>
        <w:t>О противодействии коррупции в Самарской области</w:t>
      </w:r>
      <w:r w:rsidR="004B35D8">
        <w:rPr>
          <w:rFonts w:ascii="Times New Roman" w:hAnsi="Times New Roman" w:cs="Times New Roman"/>
          <w:sz w:val="28"/>
          <w:szCs w:val="28"/>
        </w:rPr>
        <w:t>»</w:t>
      </w:r>
      <w:r w:rsidRPr="009721AF">
        <w:rPr>
          <w:rFonts w:ascii="Times New Roman" w:hAnsi="Times New Roman" w:cs="Times New Roman"/>
          <w:sz w:val="28"/>
          <w:szCs w:val="28"/>
        </w:rPr>
        <w:t>, являются устранение причин, порождающих коррупцию и противодействие условиям, способствующим её проявлению; уменьшение риска совершения коррупционных деяний, а также потерь от них; вовлечение гражданского общества в реализацию государственной политики в сфере противодействия коррупции;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формирование нетерпимости по отношению к коррупционным деяниям.</w:t>
      </w:r>
    </w:p>
    <w:p w:rsidR="00CA42CC" w:rsidRPr="009721AF" w:rsidRDefault="003D72F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CA42CC"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Областной целевой программой</w:t>
        </w:r>
      </w:hyperlink>
      <w:r w:rsidR="00CA42CC" w:rsidRPr="00855CC9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="00CA42CC" w:rsidRPr="004B35D8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Самарской области" на 2010-2012 годы, утверждённой </w:t>
      </w:r>
      <w:hyperlink r:id="rId16" w:history="1">
        <w:r w:rsidR="00CA42CC"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="00CA42CC" w:rsidRPr="00855C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42CC" w:rsidRPr="00855CC9">
        <w:rPr>
          <w:rFonts w:ascii="Times New Roman" w:hAnsi="Times New Roman" w:cs="Times New Roman"/>
          <w:sz w:val="28"/>
          <w:szCs w:val="28"/>
        </w:rPr>
        <w:t>Прави</w:t>
      </w:r>
      <w:r w:rsidR="00CA42CC" w:rsidRPr="009721AF">
        <w:rPr>
          <w:rFonts w:ascii="Times New Roman" w:hAnsi="Times New Roman" w:cs="Times New Roman"/>
          <w:sz w:val="28"/>
          <w:szCs w:val="28"/>
        </w:rPr>
        <w:t xml:space="preserve">тельства Самарской области от 08.07.2009 N 329, предусматривалось внедрение в Самарской области механизмов повышения прозрачности и эффективности деятельности органов исполнительной власти </w:t>
      </w:r>
      <w:r w:rsidR="004B35D8">
        <w:rPr>
          <w:rFonts w:ascii="Times New Roman" w:hAnsi="Times New Roman" w:cs="Times New Roman"/>
          <w:sz w:val="28"/>
          <w:szCs w:val="28"/>
        </w:rPr>
        <w:t>и органов местного самоуправления</w:t>
      </w:r>
      <w:r w:rsidR="004B35D8" w:rsidRPr="009721AF">
        <w:rPr>
          <w:rFonts w:ascii="Times New Roman" w:hAnsi="Times New Roman" w:cs="Times New Roman"/>
          <w:sz w:val="28"/>
          <w:szCs w:val="28"/>
        </w:rPr>
        <w:t xml:space="preserve"> </w:t>
      </w:r>
      <w:r w:rsidR="00CA42CC" w:rsidRPr="009721AF">
        <w:rPr>
          <w:rFonts w:ascii="Times New Roman" w:hAnsi="Times New Roman" w:cs="Times New Roman"/>
          <w:sz w:val="28"/>
          <w:szCs w:val="28"/>
        </w:rPr>
        <w:t>Самарской области, в том числе разработка, утверждение и реализация целевых антикоррупционных программ.</w:t>
      </w:r>
    </w:p>
    <w:p w:rsidR="00CA42CC" w:rsidRPr="00B43B1A" w:rsidRDefault="00CA42CC">
      <w:pPr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721AF">
        <w:rPr>
          <w:rFonts w:ascii="Times New Roman" w:hAnsi="Times New Roman" w:cs="Times New Roman"/>
          <w:sz w:val="28"/>
          <w:szCs w:val="28"/>
        </w:rPr>
        <w:t xml:space="preserve">В 2010-2012 годах </w:t>
      </w:r>
      <w:r w:rsidR="00B43B1A"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 реализовывалась </w:t>
      </w:r>
      <w:r w:rsidR="00B43B1A">
        <w:rPr>
          <w:rFonts w:ascii="Times New Roman" w:hAnsi="Times New Roman" w:cs="Times New Roman"/>
          <w:sz w:val="28"/>
          <w:szCs w:val="28"/>
        </w:rPr>
        <w:t>целевая программа «Прот</w:t>
      </w:r>
      <w:r w:rsidRPr="009721AF">
        <w:rPr>
          <w:rFonts w:ascii="Times New Roman" w:hAnsi="Times New Roman" w:cs="Times New Roman"/>
          <w:sz w:val="28"/>
          <w:szCs w:val="28"/>
        </w:rPr>
        <w:t xml:space="preserve">иводействие коррупции в </w:t>
      </w:r>
      <w:r w:rsidR="00B43B1A">
        <w:rPr>
          <w:rFonts w:ascii="Times New Roman" w:hAnsi="Times New Roman" w:cs="Times New Roman"/>
          <w:sz w:val="28"/>
          <w:szCs w:val="28"/>
        </w:rPr>
        <w:t>городском округе Кинель</w:t>
      </w:r>
      <w:r w:rsidR="00B43B1A" w:rsidRPr="009721AF">
        <w:rPr>
          <w:rFonts w:ascii="Times New Roman" w:hAnsi="Times New Roman" w:cs="Times New Roman"/>
          <w:sz w:val="28"/>
          <w:szCs w:val="28"/>
        </w:rPr>
        <w:t xml:space="preserve"> </w:t>
      </w:r>
      <w:r w:rsidRPr="009721AF">
        <w:rPr>
          <w:rFonts w:ascii="Times New Roman" w:hAnsi="Times New Roman" w:cs="Times New Roman"/>
          <w:sz w:val="28"/>
          <w:szCs w:val="28"/>
        </w:rPr>
        <w:t>Самарской области</w:t>
      </w:r>
      <w:r w:rsidR="00B43B1A">
        <w:rPr>
          <w:rFonts w:ascii="Times New Roman" w:hAnsi="Times New Roman" w:cs="Times New Roman"/>
          <w:sz w:val="28"/>
          <w:szCs w:val="28"/>
        </w:rPr>
        <w:t>»</w:t>
      </w:r>
      <w:r w:rsidRPr="009721AF">
        <w:rPr>
          <w:rFonts w:ascii="Times New Roman" w:hAnsi="Times New Roman" w:cs="Times New Roman"/>
          <w:sz w:val="28"/>
          <w:szCs w:val="28"/>
        </w:rPr>
        <w:t xml:space="preserve"> на 2010-2012 годы, утвержденная </w:t>
      </w:r>
      <w:hyperlink r:id="rId17" w:history="1">
        <w:r w:rsidR="00B43B1A" w:rsidRPr="00855CC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="00B43B1A" w:rsidRPr="00855CC9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B43B1A" w:rsidRPr="00B43B1A">
        <w:rPr>
          <w:rFonts w:ascii="Times New Roman" w:hAnsi="Times New Roman" w:cs="Times New Roman"/>
          <w:sz w:val="28"/>
          <w:szCs w:val="28"/>
        </w:rPr>
        <w:t xml:space="preserve">дминистрации городского округа Кинель Самарской </w:t>
      </w:r>
      <w:r w:rsidR="00B43B1A" w:rsidRPr="009A016E">
        <w:rPr>
          <w:rFonts w:ascii="Times New Roman" w:hAnsi="Times New Roman" w:cs="Times New Roman"/>
          <w:sz w:val="28"/>
          <w:szCs w:val="28"/>
        </w:rPr>
        <w:t>области</w:t>
      </w:r>
      <w:r w:rsidR="009A016E" w:rsidRPr="009A016E">
        <w:rPr>
          <w:rFonts w:ascii="Times New Roman" w:hAnsi="Times New Roman" w:cs="Times New Roman"/>
          <w:sz w:val="28"/>
          <w:szCs w:val="28"/>
        </w:rPr>
        <w:t xml:space="preserve"> № 2487 от 04.12.2009 года</w:t>
      </w:r>
      <w:r w:rsidRPr="009A016E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9A016E">
        <w:rPr>
          <w:rFonts w:ascii="Times New Roman" w:hAnsi="Times New Roman" w:cs="Times New Roman"/>
          <w:sz w:val="28"/>
          <w:szCs w:val="28"/>
        </w:rPr>
        <w:t>целью</w:t>
      </w:r>
      <w:r w:rsidRPr="00B43B1A">
        <w:rPr>
          <w:rFonts w:ascii="Times New Roman" w:hAnsi="Times New Roman" w:cs="Times New Roman"/>
          <w:sz w:val="28"/>
          <w:szCs w:val="28"/>
        </w:rPr>
        <w:t xml:space="preserve"> которой являлось создание эффективной системы противодействия коррупции в</w:t>
      </w:r>
      <w:r w:rsidRPr="00B43B1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43B1A">
        <w:rPr>
          <w:rFonts w:ascii="Times New Roman" w:hAnsi="Times New Roman" w:cs="Times New Roman"/>
          <w:sz w:val="28"/>
          <w:szCs w:val="28"/>
        </w:rPr>
        <w:t>органах местного самоуправления городского округа Кинель</w:t>
      </w:r>
      <w:r w:rsidRPr="00B43B1A">
        <w:rPr>
          <w:rFonts w:ascii="Times New Roman" w:hAnsi="Times New Roman" w:cs="Times New Roman"/>
          <w:color w:val="FF0000"/>
          <w:sz w:val="28"/>
          <w:szCs w:val="28"/>
        </w:rPr>
        <w:t>.</w:t>
      </w:r>
      <w:proofErr w:type="gramEnd"/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В целях дальнейшей реализации мер антикоррупционной деятельности, развития и совершенствования системы противодействия коррупции в </w:t>
      </w:r>
      <w:r w:rsidR="00B43B1A">
        <w:rPr>
          <w:rFonts w:ascii="Times New Roman" w:hAnsi="Times New Roman" w:cs="Times New Roman"/>
          <w:sz w:val="28"/>
          <w:szCs w:val="28"/>
        </w:rPr>
        <w:t>органах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 разработана данная </w:t>
      </w:r>
      <w:r w:rsidR="00B43B1A">
        <w:rPr>
          <w:rFonts w:ascii="Times New Roman" w:hAnsi="Times New Roman" w:cs="Times New Roman"/>
          <w:sz w:val="28"/>
          <w:szCs w:val="28"/>
        </w:rPr>
        <w:t>муниципальная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855CC9" w:rsidRDefault="00CA42C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20"/>
      <w:r w:rsidRPr="00855CC9">
        <w:rPr>
          <w:rFonts w:ascii="Times New Roman" w:hAnsi="Times New Roman" w:cs="Times New Roman"/>
          <w:color w:val="auto"/>
          <w:sz w:val="28"/>
          <w:szCs w:val="28"/>
        </w:rPr>
        <w:t xml:space="preserve">2. Цели и задачи </w:t>
      </w:r>
      <w:r w:rsidR="00B43B1A" w:rsidRPr="00855CC9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855CC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7"/>
    <w:p w:rsidR="00CA42CC" w:rsidRPr="00855CC9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55CC9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855CC9">
        <w:rPr>
          <w:rFonts w:ascii="Times New Roman" w:hAnsi="Times New Roman" w:cs="Times New Roman"/>
          <w:sz w:val="28"/>
          <w:szCs w:val="28"/>
        </w:rPr>
        <w:t>муниципальной</w:t>
      </w:r>
      <w:r w:rsidRPr="00855CC9">
        <w:rPr>
          <w:rFonts w:ascii="Times New Roman" w:hAnsi="Times New Roman" w:cs="Times New Roman"/>
          <w:sz w:val="28"/>
          <w:szCs w:val="28"/>
        </w:rPr>
        <w:t xml:space="preserve"> программы является развитие и совершенствование системы противодействия коррупции в</w:t>
      </w:r>
      <w:r w:rsidR="00855CC9">
        <w:rPr>
          <w:rFonts w:ascii="Times New Roman" w:hAnsi="Times New Roman" w:cs="Times New Roman"/>
          <w:sz w:val="28"/>
          <w:szCs w:val="28"/>
        </w:rPr>
        <w:t xml:space="preserve"> органах местного самоуправления городского округа Кинель Самарской области</w:t>
      </w:r>
      <w:r w:rsidRPr="00855CC9">
        <w:rPr>
          <w:rFonts w:ascii="Times New Roman" w:hAnsi="Times New Roman" w:cs="Times New Roman"/>
          <w:sz w:val="28"/>
          <w:szCs w:val="28"/>
        </w:rPr>
        <w:t>.</w:t>
      </w:r>
    </w:p>
    <w:p w:rsidR="00CA42CC" w:rsidRPr="00855CC9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55CC9">
        <w:rPr>
          <w:rFonts w:ascii="Times New Roman" w:hAnsi="Times New Roman" w:cs="Times New Roman"/>
          <w:sz w:val="28"/>
          <w:szCs w:val="28"/>
        </w:rPr>
        <w:t>Для достижения указанной цели требуется решение следующих задач:</w:t>
      </w:r>
    </w:p>
    <w:p w:rsidR="00CA42CC" w:rsidRPr="00855CC9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55CC9">
        <w:rPr>
          <w:rFonts w:ascii="Times New Roman" w:hAnsi="Times New Roman" w:cs="Times New Roman"/>
          <w:sz w:val="28"/>
          <w:szCs w:val="28"/>
        </w:rPr>
        <w:t>реализация системы мер, направленных на предупреждение и пресечение коррупц</w:t>
      </w:r>
      <w:proofErr w:type="gramStart"/>
      <w:r w:rsidRPr="00855CC9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855CC9">
        <w:rPr>
          <w:rFonts w:ascii="Times New Roman" w:hAnsi="Times New Roman" w:cs="Times New Roman"/>
          <w:sz w:val="28"/>
          <w:szCs w:val="28"/>
        </w:rPr>
        <w:t xml:space="preserve"> проявлений в сфере деятельности </w:t>
      </w:r>
      <w:r w:rsidR="00855CC9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855CC9">
        <w:rPr>
          <w:rFonts w:ascii="Times New Roman" w:hAnsi="Times New Roman" w:cs="Times New Roman"/>
          <w:sz w:val="28"/>
          <w:szCs w:val="28"/>
        </w:rPr>
        <w:t>;</w:t>
      </w:r>
    </w:p>
    <w:p w:rsidR="00CA42CC" w:rsidRPr="00855CC9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55CC9">
        <w:rPr>
          <w:rFonts w:ascii="Times New Roman" w:hAnsi="Times New Roman" w:cs="Times New Roman"/>
          <w:sz w:val="28"/>
          <w:szCs w:val="28"/>
        </w:rPr>
        <w:t xml:space="preserve">организация внутреннего </w:t>
      </w:r>
      <w:proofErr w:type="gramStart"/>
      <w:r w:rsidRPr="00855CC9">
        <w:rPr>
          <w:rFonts w:ascii="Times New Roman" w:hAnsi="Times New Roman" w:cs="Times New Roman"/>
          <w:sz w:val="28"/>
          <w:szCs w:val="28"/>
        </w:rPr>
        <w:t xml:space="preserve">контроля деятельности </w:t>
      </w:r>
      <w:r w:rsidR="00855CC9">
        <w:rPr>
          <w:rFonts w:ascii="Times New Roman" w:hAnsi="Times New Roman" w:cs="Times New Roman"/>
          <w:sz w:val="28"/>
          <w:szCs w:val="28"/>
        </w:rPr>
        <w:t>муниципальных</w:t>
      </w:r>
      <w:r w:rsidRPr="00855CC9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855CC9">
        <w:rPr>
          <w:rFonts w:ascii="Times New Roman" w:hAnsi="Times New Roman" w:cs="Times New Roman"/>
          <w:sz w:val="28"/>
          <w:szCs w:val="28"/>
        </w:rPr>
        <w:t>органов  местного самоуправления городского округа</w:t>
      </w:r>
      <w:proofErr w:type="gramEnd"/>
      <w:r w:rsidR="00855CC9">
        <w:rPr>
          <w:rFonts w:ascii="Times New Roman" w:hAnsi="Times New Roman" w:cs="Times New Roman"/>
          <w:sz w:val="28"/>
          <w:szCs w:val="28"/>
        </w:rPr>
        <w:t xml:space="preserve"> Кинель Самарской области</w:t>
      </w:r>
      <w:r w:rsidRPr="00855CC9">
        <w:rPr>
          <w:rFonts w:ascii="Times New Roman" w:hAnsi="Times New Roman" w:cs="Times New Roman"/>
          <w:sz w:val="28"/>
          <w:szCs w:val="28"/>
        </w:rPr>
        <w:t>, обеспечение ответственности за совершённые ими коррупционные правонарушения;</w:t>
      </w:r>
    </w:p>
    <w:p w:rsidR="00CA42CC" w:rsidRPr="00855CC9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55CC9">
        <w:rPr>
          <w:rFonts w:ascii="Times New Roman" w:hAnsi="Times New Roman" w:cs="Times New Roman"/>
          <w:sz w:val="28"/>
          <w:szCs w:val="28"/>
        </w:rPr>
        <w:t xml:space="preserve">обеспечение </w:t>
      </w:r>
      <w:proofErr w:type="gramStart"/>
      <w:r w:rsidRPr="00855CC9">
        <w:rPr>
          <w:rFonts w:ascii="Times New Roman" w:hAnsi="Times New Roman" w:cs="Times New Roman"/>
          <w:sz w:val="28"/>
          <w:szCs w:val="28"/>
        </w:rPr>
        <w:t xml:space="preserve">прозрачности деятельности </w:t>
      </w:r>
      <w:r w:rsidR="00855CC9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</w:t>
      </w:r>
      <w:proofErr w:type="gramEnd"/>
      <w:r w:rsidR="00855CC9">
        <w:rPr>
          <w:rFonts w:ascii="Times New Roman" w:hAnsi="Times New Roman" w:cs="Times New Roman"/>
          <w:sz w:val="28"/>
          <w:szCs w:val="28"/>
        </w:rPr>
        <w:t xml:space="preserve"> Кинель Самарской области</w:t>
      </w:r>
      <w:r w:rsidRPr="00855CC9">
        <w:rPr>
          <w:rFonts w:ascii="Times New Roman" w:hAnsi="Times New Roman" w:cs="Times New Roman"/>
          <w:sz w:val="28"/>
          <w:szCs w:val="28"/>
        </w:rPr>
        <w:t xml:space="preserve"> и укрепление связи с гражданским обществом.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030"/>
      <w:r w:rsidRPr="009721AF">
        <w:rPr>
          <w:rFonts w:ascii="Times New Roman" w:hAnsi="Times New Roman" w:cs="Times New Roman"/>
          <w:sz w:val="28"/>
          <w:szCs w:val="28"/>
        </w:rPr>
        <w:t>3. Ожидаемые результаты</w:t>
      </w:r>
      <w:r w:rsidRPr="009721AF">
        <w:rPr>
          <w:rFonts w:ascii="Times New Roman" w:hAnsi="Times New Roman" w:cs="Times New Roman"/>
          <w:sz w:val="28"/>
          <w:szCs w:val="28"/>
        </w:rPr>
        <w:br/>
        <w:t xml:space="preserve">реализации </w:t>
      </w:r>
      <w:r w:rsidR="00855CC9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и целевые индикаторы</w:t>
      </w:r>
    </w:p>
    <w:bookmarkEnd w:id="8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Ожидаемыми результатами реализации </w:t>
      </w:r>
      <w:r w:rsidR="00855CC9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являются: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развитие и совершенствование системы противодействия коррупции в </w:t>
      </w:r>
      <w:r w:rsidR="00855CC9">
        <w:rPr>
          <w:rFonts w:ascii="Times New Roman" w:hAnsi="Times New Roman" w:cs="Times New Roman"/>
          <w:sz w:val="28"/>
          <w:szCs w:val="28"/>
        </w:rPr>
        <w:t>органах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Обеспечение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деятельностью </w:t>
      </w:r>
      <w:r w:rsidR="00855CC9">
        <w:rPr>
          <w:rFonts w:ascii="Times New Roman" w:hAnsi="Times New Roman" w:cs="Times New Roman"/>
          <w:sz w:val="28"/>
          <w:szCs w:val="28"/>
        </w:rPr>
        <w:t>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855CC9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, в том числе со стороны гражданского общества;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обеспечение ответственности </w:t>
      </w:r>
      <w:r w:rsidR="00855CC9">
        <w:rPr>
          <w:rFonts w:ascii="Times New Roman" w:hAnsi="Times New Roman" w:cs="Times New Roman"/>
          <w:sz w:val="28"/>
          <w:szCs w:val="28"/>
        </w:rPr>
        <w:t>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855CC9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за совершённые ими коррупционные правонарушения;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повышение качества и доступности государственных</w:t>
      </w:r>
      <w:r w:rsidR="00855CC9"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услуг, предоставляемых </w:t>
      </w:r>
      <w:r w:rsidR="00855CC9"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и подведомственными организациями населению Самарской области;</w:t>
      </w:r>
    </w:p>
    <w:p w:rsidR="00CA42CC" w:rsidRPr="005B4311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4311">
        <w:rPr>
          <w:rFonts w:ascii="Times New Roman" w:hAnsi="Times New Roman" w:cs="Times New Roman"/>
          <w:sz w:val="28"/>
          <w:szCs w:val="28"/>
        </w:rPr>
        <w:lastRenderedPageBreak/>
        <w:t xml:space="preserve">обеспечение информационной </w:t>
      </w:r>
      <w:proofErr w:type="gramStart"/>
      <w:r w:rsidRPr="005B4311">
        <w:rPr>
          <w:rFonts w:ascii="Times New Roman" w:hAnsi="Times New Roman" w:cs="Times New Roman"/>
          <w:sz w:val="28"/>
          <w:szCs w:val="28"/>
        </w:rPr>
        <w:t xml:space="preserve">прозрачности деятельности </w:t>
      </w:r>
      <w:r w:rsidR="00855CC9" w:rsidRPr="005B4311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</w:t>
      </w:r>
      <w:proofErr w:type="gramEnd"/>
      <w:r w:rsidR="00855CC9" w:rsidRPr="005B4311">
        <w:rPr>
          <w:rFonts w:ascii="Times New Roman" w:hAnsi="Times New Roman" w:cs="Times New Roman"/>
          <w:sz w:val="28"/>
          <w:szCs w:val="28"/>
        </w:rPr>
        <w:t xml:space="preserve"> Кинель Самарской области</w:t>
      </w:r>
      <w:r w:rsidRPr="005B4311">
        <w:rPr>
          <w:rFonts w:ascii="Times New Roman" w:hAnsi="Times New Roman" w:cs="Times New Roman"/>
          <w:sz w:val="28"/>
          <w:szCs w:val="28"/>
        </w:rPr>
        <w:t xml:space="preserve"> и подведомственных организаций при разработке, принятии решений по важнейшим вопросам социально-экономического развития</w:t>
      </w:r>
      <w:r w:rsidR="00855CC9" w:rsidRPr="005B4311">
        <w:rPr>
          <w:rFonts w:ascii="Times New Roman" w:hAnsi="Times New Roman" w:cs="Times New Roman"/>
          <w:sz w:val="28"/>
          <w:szCs w:val="28"/>
        </w:rPr>
        <w:t xml:space="preserve"> городского округа Кинель </w:t>
      </w:r>
      <w:r w:rsidRPr="005B4311">
        <w:rPr>
          <w:rFonts w:ascii="Times New Roman" w:hAnsi="Times New Roman" w:cs="Times New Roman"/>
          <w:sz w:val="28"/>
          <w:szCs w:val="28"/>
        </w:rPr>
        <w:t xml:space="preserve"> Самарской области, в том числе по реализации мер антикоррупционной деятельности.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Выполнение задач </w:t>
      </w:r>
      <w:r w:rsidR="00855CC9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оценивается следующими целевыми индикаторами (показателями).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Индикаторы (показатели) задачи 1 "Реализация системы мер, направленных на предупреждение и пресечение коррупц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проявлений в сфере деятельности </w:t>
      </w:r>
      <w:r w:rsidR="00855CC9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="00855CC9" w:rsidRPr="009721AF">
        <w:rPr>
          <w:rFonts w:ascii="Times New Roman" w:hAnsi="Times New Roman" w:cs="Times New Roman"/>
          <w:sz w:val="28"/>
          <w:szCs w:val="28"/>
        </w:rPr>
        <w:t xml:space="preserve"> </w:t>
      </w:r>
      <w:r w:rsidRPr="009721AF">
        <w:rPr>
          <w:rFonts w:ascii="Times New Roman" w:hAnsi="Times New Roman" w:cs="Times New Roman"/>
          <w:sz w:val="28"/>
          <w:szCs w:val="28"/>
        </w:rPr>
        <w:t>":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21AF">
        <w:rPr>
          <w:rFonts w:ascii="Times New Roman" w:hAnsi="Times New Roman" w:cs="Times New Roman"/>
          <w:sz w:val="28"/>
          <w:szCs w:val="28"/>
        </w:rPr>
        <w:t xml:space="preserve">доля нормативных правовых актов и проектов нормативных правовых актов, разработанных </w:t>
      </w:r>
      <w:r w:rsidR="00855CC9"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 соответствующем году, в отношении которых проведена </w:t>
      </w:r>
      <w:proofErr w:type="spellStart"/>
      <w:r w:rsidRPr="009721AF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9721AF">
        <w:rPr>
          <w:rFonts w:ascii="Times New Roman" w:hAnsi="Times New Roman" w:cs="Times New Roman"/>
          <w:sz w:val="28"/>
          <w:szCs w:val="28"/>
        </w:rPr>
        <w:t xml:space="preserve"> экспертиза в целях выявления в них </w:t>
      </w:r>
      <w:proofErr w:type="spellStart"/>
      <w:r w:rsidRPr="009721AF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9721AF">
        <w:rPr>
          <w:rFonts w:ascii="Times New Roman" w:hAnsi="Times New Roman" w:cs="Times New Roman"/>
          <w:sz w:val="28"/>
          <w:szCs w:val="28"/>
        </w:rPr>
        <w:t xml:space="preserve"> факторов и их последующего устранения, от общего количества нормативных правовых актов и проектов нормативных правовых актов, разработанных </w:t>
      </w:r>
      <w:r w:rsidR="00855CC9"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 соответствующем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году;</w:t>
      </w:r>
    </w:p>
    <w:p w:rsidR="00CA42CC" w:rsidRPr="0070676B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676B">
        <w:rPr>
          <w:rFonts w:ascii="Times New Roman" w:hAnsi="Times New Roman" w:cs="Times New Roman"/>
          <w:sz w:val="28"/>
          <w:szCs w:val="28"/>
        </w:rPr>
        <w:t>доля проведенных в текущем году проверок целевого и эффективного использования бюджетных средств от общего количества проверок, заявленных в плане их проведения.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Индикаторы (показатели) задачи 2 "Организация внутреннего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 xml:space="preserve">контроля деятельности </w:t>
      </w:r>
      <w:r w:rsidR="00D51A53">
        <w:rPr>
          <w:rFonts w:ascii="Times New Roman" w:hAnsi="Times New Roman" w:cs="Times New Roman"/>
          <w:sz w:val="28"/>
          <w:szCs w:val="28"/>
        </w:rPr>
        <w:t>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</w:t>
      </w:r>
      <w:proofErr w:type="gramEnd"/>
      <w:r w:rsidR="00D51A53">
        <w:rPr>
          <w:rFonts w:ascii="Times New Roman" w:hAnsi="Times New Roman" w:cs="Times New Roman"/>
          <w:sz w:val="28"/>
          <w:szCs w:val="28"/>
        </w:rPr>
        <w:t xml:space="preserve">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, обеспечение ответственности за совершённые ими коррупционные правонарушения":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доля </w:t>
      </w:r>
      <w:r w:rsidR="00D51A53">
        <w:rPr>
          <w:rFonts w:ascii="Times New Roman" w:hAnsi="Times New Roman" w:cs="Times New Roman"/>
          <w:sz w:val="28"/>
          <w:szCs w:val="28"/>
        </w:rPr>
        <w:t>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, в отношении которых проводилась проверка соблюдения ими ограничений, предусмотренных </w:t>
      </w:r>
      <w:hyperlink r:id="rId18" w:history="1">
        <w:r w:rsidRPr="00D51A5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законодательством</w:t>
        </w:r>
      </w:hyperlink>
      <w:r w:rsidRPr="009721AF">
        <w:rPr>
          <w:rFonts w:ascii="Times New Roman" w:hAnsi="Times New Roman" w:cs="Times New Roman"/>
          <w:sz w:val="28"/>
          <w:szCs w:val="28"/>
        </w:rPr>
        <w:t xml:space="preserve"> о </w:t>
      </w:r>
      <w:r w:rsidR="00D51A53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службе, и </w:t>
      </w:r>
      <w:hyperlink r:id="rId19" w:history="1">
        <w:r w:rsidRPr="00D51A5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общих принципов служебного поведения</w:t>
        </w:r>
      </w:hyperlink>
      <w:r w:rsidRPr="009721AF">
        <w:rPr>
          <w:rFonts w:ascii="Times New Roman" w:hAnsi="Times New Roman" w:cs="Times New Roman"/>
          <w:sz w:val="28"/>
          <w:szCs w:val="28"/>
        </w:rPr>
        <w:t xml:space="preserve">, утверждённых </w:t>
      </w:r>
      <w:hyperlink r:id="rId20" w:history="1">
        <w:r w:rsidRPr="00D51A5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Указом</w:t>
        </w:r>
      </w:hyperlink>
      <w:r w:rsidRPr="009721A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12.08.2002 </w:t>
      </w:r>
      <w:r w:rsidR="00D51A53">
        <w:rPr>
          <w:rFonts w:ascii="Times New Roman" w:hAnsi="Times New Roman" w:cs="Times New Roman"/>
          <w:sz w:val="28"/>
          <w:szCs w:val="28"/>
        </w:rPr>
        <w:t>№</w:t>
      </w:r>
      <w:r w:rsidRPr="009721AF">
        <w:rPr>
          <w:rFonts w:ascii="Times New Roman" w:hAnsi="Times New Roman" w:cs="Times New Roman"/>
          <w:sz w:val="28"/>
          <w:szCs w:val="28"/>
        </w:rPr>
        <w:t xml:space="preserve"> 885, в общей численности </w:t>
      </w:r>
      <w:r w:rsidR="00D51A53">
        <w:rPr>
          <w:rFonts w:ascii="Times New Roman" w:hAnsi="Times New Roman" w:cs="Times New Roman"/>
          <w:sz w:val="28"/>
          <w:szCs w:val="28"/>
        </w:rPr>
        <w:t>муниципальных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доля сотрудников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, прошедших в соответствующем году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обучение по программам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предупреждения коррупции, от общего количества сотрудников;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доля ставших известными фактов коррупционных проявлений в </w:t>
      </w:r>
      <w:r w:rsidR="00D51A53">
        <w:rPr>
          <w:rFonts w:ascii="Times New Roman" w:hAnsi="Times New Roman" w:cs="Times New Roman"/>
          <w:sz w:val="28"/>
          <w:szCs w:val="28"/>
        </w:rPr>
        <w:t>органах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, по которым проведены служебные проверки, от общего количества ставших известными фактов коррупционных проявлений в </w:t>
      </w:r>
      <w:r w:rsidR="00D51A53">
        <w:rPr>
          <w:rFonts w:ascii="Times New Roman" w:hAnsi="Times New Roman" w:cs="Times New Roman"/>
          <w:sz w:val="28"/>
          <w:szCs w:val="28"/>
        </w:rPr>
        <w:t>органах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Индикатор (показатель) задачи 3 "Обеспечение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 xml:space="preserve">прозрачности деятельности </w:t>
      </w:r>
      <w:r w:rsidR="00D51A53">
        <w:rPr>
          <w:rFonts w:ascii="Times New Roman" w:hAnsi="Times New Roman" w:cs="Times New Roman"/>
          <w:sz w:val="28"/>
          <w:szCs w:val="28"/>
        </w:rPr>
        <w:t>органов  местного самоуправления городского округа</w:t>
      </w:r>
      <w:proofErr w:type="gramEnd"/>
      <w:r w:rsidR="00D51A53">
        <w:rPr>
          <w:rFonts w:ascii="Times New Roman" w:hAnsi="Times New Roman" w:cs="Times New Roman"/>
          <w:sz w:val="28"/>
          <w:szCs w:val="28"/>
        </w:rPr>
        <w:t xml:space="preserve">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</w:t>
      </w:r>
      <w:r w:rsidRPr="009721AF">
        <w:rPr>
          <w:rFonts w:ascii="Times New Roman" w:hAnsi="Times New Roman" w:cs="Times New Roman"/>
          <w:sz w:val="28"/>
          <w:szCs w:val="28"/>
        </w:rPr>
        <w:lastRenderedPageBreak/>
        <w:t>и укрепление связи с гражданским обществом"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доля интернет-сайтов подведомственных организаций, имеющих ссылку обратной связи с разделом по </w:t>
      </w:r>
      <w:proofErr w:type="spellStart"/>
      <w:r w:rsidRPr="009721AF">
        <w:rPr>
          <w:rFonts w:ascii="Times New Roman" w:hAnsi="Times New Roman" w:cs="Times New Roman"/>
          <w:sz w:val="28"/>
          <w:szCs w:val="28"/>
        </w:rPr>
        <w:t>антикоррупционным</w:t>
      </w:r>
      <w:proofErr w:type="spellEnd"/>
      <w:r w:rsidRPr="009721AF">
        <w:rPr>
          <w:rFonts w:ascii="Times New Roman" w:hAnsi="Times New Roman" w:cs="Times New Roman"/>
          <w:sz w:val="28"/>
          <w:szCs w:val="28"/>
        </w:rPr>
        <w:t xml:space="preserve"> вопросам на </w:t>
      </w:r>
      <w:hyperlink r:id="rId21" w:history="1">
        <w:r w:rsidRPr="00D51A5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интернет-сайте</w:t>
        </w:r>
      </w:hyperlink>
      <w:r w:rsidRPr="00D51A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, от общего количества интернет-сайтов;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количество специализированных публикаций, подготовленных </w:t>
      </w:r>
      <w:r w:rsidR="00D51A53"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информации, в том числе электронных.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Значения целевых индикаторов (показателей) представлены в </w:t>
      </w:r>
      <w:hyperlink w:anchor="sub_10000" w:history="1">
        <w:r w:rsidRPr="00D51A5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 1</w:t>
        </w:r>
      </w:hyperlink>
      <w:r w:rsidRPr="00D51A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1AF">
        <w:rPr>
          <w:rFonts w:ascii="Times New Roman" w:hAnsi="Times New Roman" w:cs="Times New Roman"/>
          <w:sz w:val="28"/>
          <w:szCs w:val="28"/>
        </w:rPr>
        <w:t xml:space="preserve">к </w:t>
      </w:r>
      <w:r w:rsidR="00D51A53">
        <w:rPr>
          <w:rFonts w:ascii="Times New Roman" w:hAnsi="Times New Roman" w:cs="Times New Roman"/>
          <w:sz w:val="28"/>
          <w:szCs w:val="28"/>
        </w:rPr>
        <w:t>муниципаль</w:t>
      </w:r>
      <w:r w:rsidRPr="009721AF">
        <w:rPr>
          <w:rFonts w:ascii="Times New Roman" w:hAnsi="Times New Roman" w:cs="Times New Roman"/>
          <w:sz w:val="28"/>
          <w:szCs w:val="28"/>
        </w:rPr>
        <w:t>ной программе.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1040"/>
      <w:r w:rsidRPr="009721AF">
        <w:rPr>
          <w:rFonts w:ascii="Times New Roman" w:hAnsi="Times New Roman" w:cs="Times New Roman"/>
          <w:sz w:val="28"/>
          <w:szCs w:val="28"/>
        </w:rPr>
        <w:t>4. Перечень</w:t>
      </w:r>
      <w:r w:rsidRPr="009721AF">
        <w:rPr>
          <w:rFonts w:ascii="Times New Roman" w:hAnsi="Times New Roman" w:cs="Times New Roman"/>
          <w:sz w:val="28"/>
          <w:szCs w:val="28"/>
        </w:rPr>
        <w:br/>
        <w:t>программных мероприятий</w:t>
      </w:r>
    </w:p>
    <w:bookmarkEnd w:id="9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Перечень программных мероприятий представлен в </w:t>
      </w:r>
      <w:hyperlink w:anchor="sub_20000" w:history="1">
        <w:r w:rsidRPr="00D51A5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 2</w:t>
        </w:r>
      </w:hyperlink>
      <w:r w:rsidRPr="009721AF">
        <w:rPr>
          <w:rFonts w:ascii="Times New Roman" w:hAnsi="Times New Roman" w:cs="Times New Roman"/>
          <w:sz w:val="28"/>
          <w:szCs w:val="28"/>
        </w:rPr>
        <w:t xml:space="preserve"> к </w:t>
      </w:r>
      <w:r w:rsidR="00D51A53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1050"/>
      <w:r w:rsidRPr="009721AF">
        <w:rPr>
          <w:rFonts w:ascii="Times New Roman" w:hAnsi="Times New Roman" w:cs="Times New Roman"/>
          <w:sz w:val="28"/>
          <w:szCs w:val="28"/>
        </w:rPr>
        <w:t>5. Описание</w:t>
      </w:r>
      <w:r w:rsidRPr="009721AF">
        <w:rPr>
          <w:rFonts w:ascii="Times New Roman" w:hAnsi="Times New Roman" w:cs="Times New Roman"/>
          <w:sz w:val="28"/>
          <w:szCs w:val="28"/>
        </w:rPr>
        <w:br/>
        <w:t xml:space="preserve">социальных и экономических последствий реализации </w:t>
      </w:r>
      <w:r w:rsidR="00D51A53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bookmarkEnd w:id="10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Социальными и экономическими последствиями реализации </w:t>
      </w:r>
      <w:r w:rsidR="00D51A53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станут: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устранение явлений, порождающих коррупцию в деятельности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и подведомственных организаций, противодействие условиям, способствующим её проявлению;</w:t>
      </w:r>
    </w:p>
    <w:p w:rsidR="00CA42CC" w:rsidRPr="0070676B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676B">
        <w:rPr>
          <w:rFonts w:ascii="Times New Roman" w:hAnsi="Times New Roman" w:cs="Times New Roman"/>
          <w:sz w:val="28"/>
          <w:szCs w:val="28"/>
        </w:rPr>
        <w:t>предотвращение нецелевого использования бюджетных средств;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соблюдение </w:t>
      </w:r>
      <w:r w:rsidR="00D51A53">
        <w:rPr>
          <w:rFonts w:ascii="Times New Roman" w:hAnsi="Times New Roman" w:cs="Times New Roman"/>
          <w:sz w:val="28"/>
          <w:szCs w:val="28"/>
        </w:rPr>
        <w:t>муниципальными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служащими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антикоррупционных запретов и ограничений;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создание условий неотвратимости ответственности за совершенные правонарушения и преступления;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повышение уровня </w:t>
      </w:r>
      <w:proofErr w:type="spellStart"/>
      <w:r w:rsidRPr="009721AF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9721AF">
        <w:rPr>
          <w:rFonts w:ascii="Times New Roman" w:hAnsi="Times New Roman" w:cs="Times New Roman"/>
          <w:sz w:val="28"/>
          <w:szCs w:val="28"/>
        </w:rPr>
        <w:t xml:space="preserve"> правосознания </w:t>
      </w:r>
      <w:r w:rsidR="00D51A53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9721AF">
        <w:rPr>
          <w:rFonts w:ascii="Times New Roman" w:hAnsi="Times New Roman" w:cs="Times New Roman"/>
          <w:sz w:val="28"/>
          <w:szCs w:val="28"/>
        </w:rPr>
        <w:t xml:space="preserve">служащих </w:t>
      </w:r>
      <w:r w:rsidR="00D51A53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повышение уровня открытости процессов и результатов функционирования </w:t>
      </w:r>
      <w:r w:rsidR="00D51A53">
        <w:rPr>
          <w:rFonts w:ascii="Times New Roman" w:hAnsi="Times New Roman" w:cs="Times New Roman"/>
          <w:sz w:val="28"/>
          <w:szCs w:val="28"/>
        </w:rPr>
        <w:t>органов 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повышение эффективности борьбы с коррупционными правонарушениями;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повышение доверия граждан к </w:t>
      </w:r>
      <w:r w:rsidR="00D51A53">
        <w:rPr>
          <w:rFonts w:ascii="Times New Roman" w:hAnsi="Times New Roman" w:cs="Times New Roman"/>
          <w:sz w:val="28"/>
          <w:szCs w:val="28"/>
        </w:rPr>
        <w:t>муниципальным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D51A53">
        <w:rPr>
          <w:rFonts w:ascii="Times New Roman" w:hAnsi="Times New Roman" w:cs="Times New Roman"/>
          <w:sz w:val="28"/>
          <w:szCs w:val="28"/>
        </w:rPr>
        <w:t>органов 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и сотрудникам подведомственных организаций.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1060"/>
      <w:r w:rsidRPr="009721AF">
        <w:rPr>
          <w:rFonts w:ascii="Times New Roman" w:hAnsi="Times New Roman" w:cs="Times New Roman"/>
          <w:sz w:val="28"/>
          <w:szCs w:val="28"/>
        </w:rPr>
        <w:lastRenderedPageBreak/>
        <w:t>6. Методика</w:t>
      </w:r>
      <w:r w:rsidRPr="009721AF">
        <w:rPr>
          <w:rFonts w:ascii="Times New Roman" w:hAnsi="Times New Roman" w:cs="Times New Roman"/>
          <w:sz w:val="28"/>
          <w:szCs w:val="28"/>
        </w:rPr>
        <w:br/>
        <w:t xml:space="preserve">оценки эффективности реализации </w:t>
      </w:r>
      <w:r w:rsidR="00671131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9721AF">
        <w:rPr>
          <w:rFonts w:ascii="Times New Roman" w:hAnsi="Times New Roman" w:cs="Times New Roman"/>
          <w:sz w:val="28"/>
          <w:szCs w:val="28"/>
        </w:rPr>
        <w:br/>
        <w:t>с учетом ее особенностей</w:t>
      </w:r>
    </w:p>
    <w:bookmarkEnd w:id="11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Критерием оценки эффективности реализации </w:t>
      </w:r>
      <w:r w:rsidR="00671131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является достижение целевых индикаторов (показателей), установленных </w:t>
      </w:r>
      <w:r w:rsidR="00671131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" w:name="sub_1070"/>
      <w:r w:rsidRPr="009721AF">
        <w:rPr>
          <w:rFonts w:ascii="Times New Roman" w:hAnsi="Times New Roman" w:cs="Times New Roman"/>
          <w:sz w:val="28"/>
          <w:szCs w:val="28"/>
        </w:rPr>
        <w:t>7. Обоснование</w:t>
      </w:r>
      <w:r w:rsidRPr="009721AF">
        <w:rPr>
          <w:rFonts w:ascii="Times New Roman" w:hAnsi="Times New Roman" w:cs="Times New Roman"/>
          <w:sz w:val="28"/>
          <w:szCs w:val="28"/>
        </w:rPr>
        <w:br/>
        <w:t xml:space="preserve">ресурсного обеспечения </w:t>
      </w:r>
      <w:r w:rsidR="00671131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bookmarkEnd w:id="12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671131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осуществляется в рамках средств, выделяемых на финансирование текущей деятельности </w:t>
      </w:r>
      <w:r w:rsidR="00671131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 Самарской области</w:t>
      </w:r>
      <w:r w:rsidRPr="009721AF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1080"/>
      <w:r w:rsidRPr="009721AF">
        <w:rPr>
          <w:rFonts w:ascii="Times New Roman" w:hAnsi="Times New Roman" w:cs="Times New Roman"/>
          <w:sz w:val="28"/>
          <w:szCs w:val="28"/>
        </w:rPr>
        <w:t>8. Механизм</w:t>
      </w:r>
      <w:r w:rsidRPr="009721AF">
        <w:rPr>
          <w:rFonts w:ascii="Times New Roman" w:hAnsi="Times New Roman" w:cs="Times New Roman"/>
          <w:sz w:val="28"/>
          <w:szCs w:val="28"/>
        </w:rPr>
        <w:br/>
        <w:t>управлени</w:t>
      </w:r>
      <w:r w:rsidR="00671131">
        <w:rPr>
          <w:rFonts w:ascii="Times New Roman" w:hAnsi="Times New Roman" w:cs="Times New Roman"/>
          <w:sz w:val="28"/>
          <w:szCs w:val="28"/>
        </w:rPr>
        <w:t>я</w:t>
      </w:r>
      <w:r w:rsidRPr="009721AF">
        <w:rPr>
          <w:rFonts w:ascii="Times New Roman" w:hAnsi="Times New Roman" w:cs="Times New Roman"/>
          <w:sz w:val="28"/>
          <w:szCs w:val="28"/>
        </w:rPr>
        <w:t xml:space="preserve"> реализацией </w:t>
      </w:r>
      <w:r w:rsidR="00671131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bookmarkEnd w:id="13"/>
    <w:p w:rsidR="005273F6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Реализация и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ходом выполнения </w:t>
      </w:r>
      <w:r w:rsidR="00671131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осуществляются в соответствии с действующим законодательством, в том числе с учётом требований </w:t>
      </w:r>
      <w:r w:rsidR="005273F6" w:rsidRPr="00A43E3C">
        <w:rPr>
          <w:rFonts w:ascii="Times New Roman" w:hAnsi="Times New Roman" w:cs="Times New Roman"/>
          <w:sz w:val="28"/>
          <w:szCs w:val="28"/>
        </w:rPr>
        <w:t>Положени</w:t>
      </w:r>
      <w:r w:rsidR="005273F6">
        <w:rPr>
          <w:rFonts w:ascii="Times New Roman" w:hAnsi="Times New Roman" w:cs="Times New Roman"/>
          <w:sz w:val="28"/>
          <w:szCs w:val="28"/>
        </w:rPr>
        <w:t>я</w:t>
      </w:r>
      <w:r w:rsidR="005273F6" w:rsidRPr="00A43E3C">
        <w:rPr>
          <w:rFonts w:ascii="Times New Roman" w:hAnsi="Times New Roman" w:cs="Times New Roman"/>
          <w:sz w:val="28"/>
          <w:szCs w:val="28"/>
        </w:rPr>
        <w:t xml:space="preserve"> </w:t>
      </w:r>
      <w:r w:rsidR="005273F6" w:rsidRPr="00A43E3C">
        <w:rPr>
          <w:rFonts w:ascii="Times New Roman" w:hAnsi="Times New Roman" w:cs="Times New Roman"/>
          <w:bCs/>
          <w:sz w:val="28"/>
          <w:szCs w:val="28"/>
        </w:rPr>
        <w:t>о порядке разработки и реализации муниципальных целевых программ городского округа Кинель, у</w:t>
      </w:r>
      <w:r w:rsidR="005273F6" w:rsidRPr="00A43E3C">
        <w:rPr>
          <w:rFonts w:ascii="Times New Roman" w:hAnsi="Times New Roman" w:cs="Times New Roman"/>
          <w:sz w:val="28"/>
          <w:szCs w:val="28"/>
        </w:rPr>
        <w:t xml:space="preserve">твержденного </w:t>
      </w:r>
      <w:hyperlink r:id="rId22" w:history="1">
        <w:r w:rsidR="005273F6" w:rsidRPr="00A43E3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="005273F6" w:rsidRPr="00A43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73F6" w:rsidRPr="00A43E3C">
        <w:rPr>
          <w:rFonts w:ascii="Times New Roman" w:hAnsi="Times New Roman" w:cs="Times New Roman"/>
          <w:sz w:val="28"/>
          <w:szCs w:val="28"/>
        </w:rPr>
        <w:t>администрации городского округа</w:t>
      </w:r>
      <w:r w:rsidR="005273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73F6" w:rsidRPr="00A43E3C">
        <w:rPr>
          <w:rFonts w:ascii="Times New Roman" w:hAnsi="Times New Roman" w:cs="Times New Roman"/>
          <w:sz w:val="28"/>
          <w:szCs w:val="28"/>
        </w:rPr>
        <w:t xml:space="preserve"> от</w:t>
      </w:r>
      <w:r w:rsidR="005273F6">
        <w:rPr>
          <w:rFonts w:ascii="Times New Roman" w:hAnsi="Times New Roman" w:cs="Times New Roman"/>
          <w:sz w:val="28"/>
          <w:szCs w:val="28"/>
        </w:rPr>
        <w:t xml:space="preserve"> 25.12.2009 г.  № 2659</w:t>
      </w:r>
      <w:r w:rsidR="005273F6" w:rsidRPr="00A43E3C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Общее руководство и </w:t>
      </w:r>
      <w:proofErr w:type="gramStart"/>
      <w:r w:rsidRPr="009721A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21AF">
        <w:rPr>
          <w:rFonts w:ascii="Times New Roman" w:hAnsi="Times New Roman" w:cs="Times New Roman"/>
          <w:sz w:val="28"/>
          <w:szCs w:val="28"/>
        </w:rPr>
        <w:t xml:space="preserve"> ходом реализации </w:t>
      </w:r>
      <w:r w:rsidR="00C20642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осуществляет </w:t>
      </w:r>
      <w:r w:rsidR="00C20642">
        <w:rPr>
          <w:rFonts w:ascii="Times New Roman" w:hAnsi="Times New Roman" w:cs="Times New Roman"/>
          <w:sz w:val="28"/>
          <w:szCs w:val="28"/>
        </w:rPr>
        <w:t>Глава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 Самарской области.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Текущее управление </w:t>
      </w:r>
      <w:r w:rsidR="00CE00DA">
        <w:rPr>
          <w:rFonts w:ascii="Times New Roman" w:hAnsi="Times New Roman" w:cs="Times New Roman"/>
          <w:sz w:val="28"/>
          <w:szCs w:val="28"/>
        </w:rPr>
        <w:t>муниципаль</w:t>
      </w:r>
      <w:r w:rsidRPr="009721AF">
        <w:rPr>
          <w:rFonts w:ascii="Times New Roman" w:hAnsi="Times New Roman" w:cs="Times New Roman"/>
          <w:sz w:val="28"/>
          <w:szCs w:val="28"/>
        </w:rPr>
        <w:t xml:space="preserve">ной программой осуществляется </w:t>
      </w:r>
      <w:r w:rsidR="00CE00DA">
        <w:rPr>
          <w:rFonts w:ascii="Times New Roman" w:hAnsi="Times New Roman" w:cs="Times New Roman"/>
          <w:sz w:val="28"/>
          <w:szCs w:val="28"/>
        </w:rPr>
        <w:t>руководителем аппарата администрации городского округа Кинель Сам</w:t>
      </w:r>
      <w:r w:rsidRPr="009721AF">
        <w:rPr>
          <w:rFonts w:ascii="Times New Roman" w:hAnsi="Times New Roman" w:cs="Times New Roman"/>
          <w:sz w:val="28"/>
          <w:szCs w:val="28"/>
        </w:rPr>
        <w:t xml:space="preserve">арской области, ответственным за противодействие коррупции в </w:t>
      </w:r>
      <w:r w:rsidR="00CE00DA">
        <w:rPr>
          <w:rFonts w:ascii="Times New Roman" w:hAnsi="Times New Roman" w:cs="Times New Roman"/>
          <w:sz w:val="28"/>
          <w:szCs w:val="28"/>
        </w:rPr>
        <w:t xml:space="preserve">администрации городского округа Кинель </w:t>
      </w:r>
      <w:r w:rsidRPr="009721AF">
        <w:rPr>
          <w:rFonts w:ascii="Times New Roman" w:hAnsi="Times New Roman" w:cs="Times New Roman"/>
          <w:sz w:val="28"/>
          <w:szCs w:val="28"/>
        </w:rPr>
        <w:t xml:space="preserve">(далее - Координатор), и руководителями </w:t>
      </w:r>
      <w:r w:rsidR="00CE00DA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</w:t>
      </w:r>
      <w:r w:rsidR="00CE00DA" w:rsidRPr="00CE00DA">
        <w:rPr>
          <w:rFonts w:ascii="Times New Roman" w:hAnsi="Times New Roman" w:cs="Times New Roman"/>
          <w:sz w:val="28"/>
          <w:szCs w:val="28"/>
        </w:rPr>
        <w:t xml:space="preserve"> </w:t>
      </w:r>
      <w:r w:rsidR="00CE00DA">
        <w:rPr>
          <w:rFonts w:ascii="Times New Roman" w:hAnsi="Times New Roman" w:cs="Times New Roman"/>
          <w:sz w:val="28"/>
          <w:szCs w:val="28"/>
        </w:rPr>
        <w:t xml:space="preserve">и их </w:t>
      </w:r>
      <w:r w:rsidR="00CE00DA" w:rsidRPr="009721AF">
        <w:rPr>
          <w:rFonts w:ascii="Times New Roman" w:hAnsi="Times New Roman" w:cs="Times New Roman"/>
          <w:sz w:val="28"/>
          <w:szCs w:val="28"/>
        </w:rPr>
        <w:t>структурных подразделений</w:t>
      </w:r>
      <w:r w:rsidR="00CE00DA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E00D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Органами местного самоуправления городского округа Кинель</w:t>
      </w:r>
      <w:r w:rsidRPr="00CE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их </w:t>
      </w:r>
      <w:r w:rsidRPr="009721AF">
        <w:rPr>
          <w:rFonts w:ascii="Times New Roman" w:hAnsi="Times New Roman" w:cs="Times New Roman"/>
          <w:sz w:val="28"/>
          <w:szCs w:val="28"/>
        </w:rPr>
        <w:t>структурны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CA42CC" w:rsidRPr="009721AF">
        <w:rPr>
          <w:rFonts w:ascii="Times New Roman" w:hAnsi="Times New Roman" w:cs="Times New Roman"/>
          <w:sz w:val="28"/>
          <w:szCs w:val="28"/>
        </w:rPr>
        <w:t xml:space="preserve">, ответственными за реализацию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CA42CC" w:rsidRPr="009721AF">
        <w:rPr>
          <w:rFonts w:ascii="Times New Roman" w:hAnsi="Times New Roman" w:cs="Times New Roman"/>
          <w:sz w:val="28"/>
          <w:szCs w:val="28"/>
        </w:rPr>
        <w:t xml:space="preserve"> программы, ежегодно в срок до 15 января проводится анализ эффективности выполнения программных мероприятий за отчётный год и </w:t>
      </w:r>
      <w:proofErr w:type="gramStart"/>
      <w:r w:rsidR="00CA42CC" w:rsidRPr="009721AF">
        <w:rPr>
          <w:rFonts w:ascii="Times New Roman" w:hAnsi="Times New Roman" w:cs="Times New Roman"/>
          <w:sz w:val="28"/>
          <w:szCs w:val="28"/>
        </w:rPr>
        <w:t>предоставляется соответствующий отчёт</w:t>
      </w:r>
      <w:proofErr w:type="gramEnd"/>
      <w:r w:rsidR="00CA42CC" w:rsidRPr="009721AF">
        <w:rPr>
          <w:rFonts w:ascii="Times New Roman" w:hAnsi="Times New Roman" w:cs="Times New Roman"/>
          <w:sz w:val="28"/>
          <w:szCs w:val="28"/>
        </w:rPr>
        <w:t xml:space="preserve"> Координатору.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 xml:space="preserve">Информация о ходе реализации </w:t>
      </w:r>
      <w:r w:rsidR="00CE00DA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 размещается на </w:t>
      </w:r>
      <w:hyperlink r:id="rId23" w:history="1">
        <w:r w:rsidRPr="00CE00D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интернет-сайте</w:t>
        </w:r>
      </w:hyperlink>
      <w:r w:rsidRPr="00CE00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00DA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Кинель</w:t>
      </w:r>
      <w:r w:rsidRPr="009721AF">
        <w:rPr>
          <w:rFonts w:ascii="Times New Roman" w:hAnsi="Times New Roman" w:cs="Times New Roman"/>
          <w:sz w:val="28"/>
          <w:szCs w:val="28"/>
        </w:rPr>
        <w:t>.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0A39" w:rsidRDefault="00410A3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bookmarkStart w:id="14" w:name="sub_10000"/>
    </w:p>
    <w:p w:rsidR="00410A39" w:rsidRDefault="00410A3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10A39" w:rsidRDefault="00410A3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10A39" w:rsidRDefault="00410A3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10A39" w:rsidRDefault="00410A3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9721AF">
        <w:rPr>
          <w:rStyle w:val="a3"/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bookmarkEnd w:id="14"/>
    <w:p w:rsidR="00CA42CC" w:rsidRPr="009721AF" w:rsidRDefault="00CA42C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9721AF">
        <w:rPr>
          <w:rStyle w:val="a3"/>
          <w:rFonts w:ascii="Times New Roman" w:hAnsi="Times New Roman" w:cs="Times New Roman"/>
          <w:sz w:val="28"/>
          <w:szCs w:val="28"/>
        </w:rPr>
        <w:t xml:space="preserve">к </w:t>
      </w:r>
      <w:r w:rsidR="00CE00DA">
        <w:rPr>
          <w:rStyle w:val="a3"/>
          <w:rFonts w:ascii="Times New Roman" w:hAnsi="Times New Roman" w:cs="Times New Roman"/>
          <w:sz w:val="28"/>
          <w:szCs w:val="28"/>
        </w:rPr>
        <w:t>муниципальной</w:t>
      </w:r>
      <w:hyperlink w:anchor="sub_1000" w:history="1"/>
      <w:r w:rsidR="00CE00DA">
        <w:rPr>
          <w:rStyle w:val="a3"/>
          <w:rFonts w:ascii="Times New Roman" w:hAnsi="Times New Roman" w:cs="Times New Roman"/>
          <w:sz w:val="28"/>
          <w:szCs w:val="28"/>
        </w:rPr>
        <w:t xml:space="preserve"> целевой</w:t>
      </w:r>
      <w:r w:rsidR="004F2B4B">
        <w:rPr>
          <w:rStyle w:val="a3"/>
          <w:rFonts w:ascii="Times New Roman" w:hAnsi="Times New Roman" w:cs="Times New Roman"/>
          <w:sz w:val="28"/>
          <w:szCs w:val="28"/>
        </w:rPr>
        <w:t xml:space="preserve"> программе</w:t>
      </w:r>
    </w:p>
    <w:p w:rsidR="00DD3055" w:rsidRDefault="00CE00DA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«</w:t>
      </w:r>
      <w:r w:rsidR="00CA42CC" w:rsidRPr="009721AF">
        <w:rPr>
          <w:rStyle w:val="a3"/>
          <w:rFonts w:ascii="Times New Roman" w:hAnsi="Times New Roman" w:cs="Times New Roman"/>
          <w:sz w:val="28"/>
          <w:szCs w:val="28"/>
        </w:rPr>
        <w:t xml:space="preserve">Противодействие коррупции </w:t>
      </w:r>
    </w:p>
    <w:p w:rsidR="00DD3055" w:rsidRDefault="00CA42C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 w:rsidRPr="009721AF">
        <w:rPr>
          <w:rStyle w:val="a3"/>
          <w:rFonts w:ascii="Times New Roman" w:hAnsi="Times New Roman" w:cs="Times New Roman"/>
          <w:sz w:val="28"/>
          <w:szCs w:val="28"/>
        </w:rPr>
        <w:t xml:space="preserve">в </w:t>
      </w:r>
      <w:r w:rsidR="00CE00DA">
        <w:rPr>
          <w:rStyle w:val="a3"/>
          <w:rFonts w:ascii="Times New Roman" w:hAnsi="Times New Roman" w:cs="Times New Roman"/>
          <w:sz w:val="28"/>
          <w:szCs w:val="28"/>
        </w:rPr>
        <w:t>городском округе Кинель Самарской области</w:t>
      </w:r>
      <w:r w:rsidR="00DD3055">
        <w:rPr>
          <w:rStyle w:val="a3"/>
          <w:rFonts w:ascii="Times New Roman" w:hAnsi="Times New Roman" w:cs="Times New Roman"/>
          <w:sz w:val="28"/>
          <w:szCs w:val="28"/>
        </w:rPr>
        <w:t>»</w:t>
      </w:r>
    </w:p>
    <w:p w:rsidR="00CA42CC" w:rsidRPr="009721AF" w:rsidRDefault="00CA42C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9721AF">
        <w:rPr>
          <w:rStyle w:val="a3"/>
          <w:rFonts w:ascii="Times New Roman" w:hAnsi="Times New Roman" w:cs="Times New Roman"/>
          <w:sz w:val="28"/>
          <w:szCs w:val="28"/>
        </w:rPr>
        <w:t xml:space="preserve"> на 2013-2015 годы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Перечень</w:t>
      </w:r>
      <w:r w:rsidRPr="009721AF">
        <w:rPr>
          <w:rFonts w:ascii="Times New Roman" w:hAnsi="Times New Roman" w:cs="Times New Roman"/>
          <w:sz w:val="28"/>
          <w:szCs w:val="28"/>
        </w:rPr>
        <w:br/>
        <w:t xml:space="preserve">целевых индикаторов (показателей) </w:t>
      </w:r>
      <w:r w:rsidR="00DD3055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0"/>
        <w:gridCol w:w="1012"/>
        <w:gridCol w:w="957"/>
        <w:gridCol w:w="150"/>
        <w:gridCol w:w="862"/>
        <w:gridCol w:w="130"/>
        <w:gridCol w:w="826"/>
        <w:gridCol w:w="975"/>
        <w:gridCol w:w="1120"/>
      </w:tblGrid>
      <w:tr w:rsidR="00CA42CC" w:rsidRPr="00CA42CC" w:rsidTr="00DD3055">
        <w:tc>
          <w:tcPr>
            <w:tcW w:w="42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Наименование цели, задачи и целевого индикатора (показателя)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5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Значение целевого индикатора (показателя)</w:t>
            </w:r>
          </w:p>
        </w:tc>
      </w:tr>
      <w:tr w:rsidR="00CA42CC" w:rsidRPr="00CA42CC" w:rsidTr="00DD3055">
        <w:tc>
          <w:tcPr>
            <w:tcW w:w="42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 w:rsidP="00DD305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2011 год (факт)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2012 год (оценка)</w:t>
            </w:r>
          </w:p>
        </w:tc>
        <w:tc>
          <w:tcPr>
            <w:tcW w:w="2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Плановый период (прогноз)</w:t>
            </w:r>
          </w:p>
        </w:tc>
      </w:tr>
      <w:tr w:rsidR="00CA42CC" w:rsidRPr="00CA42CC" w:rsidTr="00DD3055">
        <w:tc>
          <w:tcPr>
            <w:tcW w:w="42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2013 год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</w:tr>
      <w:tr w:rsidR="00CA42CC" w:rsidRPr="00CA42CC" w:rsidTr="00DD3055">
        <w:tc>
          <w:tcPr>
            <w:tcW w:w="1029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2CC" w:rsidRPr="00CA42CC" w:rsidRDefault="00CA42CC" w:rsidP="00DD305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Цель. Развитие и совершенствование системы противодействия коррупции в </w:t>
            </w:r>
            <w:r w:rsidR="00DD3055">
              <w:rPr>
                <w:rFonts w:ascii="Times New Roman" w:hAnsi="Times New Roman" w:cs="Times New Roman"/>
                <w:sz w:val="28"/>
                <w:szCs w:val="28"/>
              </w:rPr>
              <w:t>органах местного самоуправления городского округа Кинель</w:t>
            </w:r>
            <w:r w:rsidR="00DD3055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42CC" w:rsidRPr="00CA42CC" w:rsidTr="00DD3055">
        <w:tc>
          <w:tcPr>
            <w:tcW w:w="102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DD305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Задача 1. Реализация системы мер, направленных на предупреждение и пресечение коррупц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ии и ее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проявлений в сфере деятельности </w:t>
            </w:r>
            <w:r w:rsidR="00DD3055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="00DD3055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DD305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Доля нормативных правовых актов и проектов нормативных правовых актов, разработанных </w:t>
            </w:r>
            <w:r w:rsidR="00DD3055">
              <w:rPr>
                <w:rFonts w:ascii="Times New Roman" w:hAnsi="Times New Roman" w:cs="Times New Roman"/>
                <w:sz w:val="28"/>
                <w:szCs w:val="28"/>
              </w:rPr>
              <w:t>органами местного самоуправления городского округа Кинель</w:t>
            </w:r>
            <w:r w:rsidR="00DD3055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305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соответствующем году, в отношении которых проведена </w:t>
            </w: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антикоррупционная</w:t>
            </w:r>
            <w:proofErr w:type="spell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экспертиза в целях выявления в них </w:t>
            </w: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факторов и их последующего устранения, от общего количества нормативных правовых актов и проектов нормативных правовых актов, разработанных </w:t>
            </w:r>
            <w:r w:rsidR="00DD3055">
              <w:rPr>
                <w:rFonts w:ascii="Times New Roman" w:hAnsi="Times New Roman" w:cs="Times New Roman"/>
                <w:sz w:val="28"/>
                <w:szCs w:val="28"/>
              </w:rPr>
              <w:t>органами в местного самоуправления городского округа Кинель</w:t>
            </w:r>
            <w:r w:rsidR="00DD3055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в соответствующем году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Доля проведенных в текущем году проверок целевого и эффективного использования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бюджетных средств от общего количества проверок, заявленных в плане их проведения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A42CC" w:rsidRPr="00CA42CC" w:rsidTr="00DD3055">
        <w:tc>
          <w:tcPr>
            <w:tcW w:w="102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Задача 2. Организация внутреннего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контроля деятельности </w:t>
            </w:r>
            <w:r w:rsidR="00080EAF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080EAF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</w:t>
            </w:r>
            <w:proofErr w:type="gramEnd"/>
            <w:r w:rsidR="00080EAF">
              <w:rPr>
                <w:rFonts w:ascii="Times New Roman" w:hAnsi="Times New Roman" w:cs="Times New Roman"/>
                <w:sz w:val="28"/>
                <w:szCs w:val="28"/>
              </w:rPr>
              <w:t xml:space="preserve">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обеспечение ответственности за совершенные ими коррупционные правонарушения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, в отношении которых проводилась проверка соблюдения ими ограничений, предусмотренных </w:t>
            </w:r>
            <w:hyperlink r:id="rId24" w:history="1">
              <w:r w:rsidRPr="004F2B4B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законодательством</w:t>
              </w:r>
            </w:hyperlink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муниципальн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ой службе, и </w:t>
            </w:r>
            <w:hyperlink r:id="rId25" w:history="1">
              <w:r w:rsidRPr="004F2B4B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общих принципов служебного поведения</w:t>
              </w:r>
            </w:hyperlink>
            <w:r w:rsidRPr="004F2B4B">
              <w:rPr>
                <w:rFonts w:ascii="Times New Roman" w:hAnsi="Times New Roman" w:cs="Times New Roman"/>
                <w:sz w:val="28"/>
                <w:szCs w:val="28"/>
              </w:rPr>
              <w:t xml:space="preserve">, утверждённых </w:t>
            </w:r>
            <w:hyperlink r:id="rId26" w:history="1">
              <w:r w:rsidRPr="004F2B4B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Указом</w:t>
              </w:r>
            </w:hyperlink>
            <w:r w:rsidRPr="004F2B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Президента Российской Федерации от 12.08.2002 N 885, в общей численности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="004F2B4B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Доля сотрудников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, прошедших в соответствующем году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обучение по программам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предупреждения коррупции, от общего количества сотрудников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Доля ставших известными фактов коррупционных проявлений в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органах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по которым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DD305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служебные проверки, от общего количества ставших известными фактов коррупционных проявлений в </w:t>
            </w:r>
            <w:r w:rsidR="00DD3055">
              <w:rPr>
                <w:rFonts w:ascii="Times New Roman" w:hAnsi="Times New Roman" w:cs="Times New Roman"/>
                <w:sz w:val="28"/>
                <w:szCs w:val="28"/>
              </w:rPr>
              <w:t xml:space="preserve">органах местного самоуправления городского </w:t>
            </w:r>
            <w:r w:rsidR="00DD30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округа Кинель</w:t>
            </w:r>
            <w:r w:rsidR="00DD3055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w:anchor="sub_111" w:history="1">
              <w:r w:rsidRPr="00CA42CC">
                <w:rPr>
                  <w:rStyle w:val="a4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</w:t>
              </w:r>
            </w:hyperlink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42CC" w:rsidRPr="00CA42CC" w:rsidTr="00DD3055">
        <w:tc>
          <w:tcPr>
            <w:tcW w:w="102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Задача 3. Обеспечение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прозрачности деятельности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</w:t>
            </w:r>
            <w:proofErr w:type="gramEnd"/>
            <w:r w:rsidR="004F2B4B">
              <w:rPr>
                <w:rFonts w:ascii="Times New Roman" w:hAnsi="Times New Roman" w:cs="Times New Roman"/>
                <w:sz w:val="28"/>
                <w:szCs w:val="28"/>
              </w:rPr>
              <w:t xml:space="preserve"> Кинель</w:t>
            </w:r>
            <w:r w:rsidR="004F2B4B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и подведомственных организаций, укрепление связи с гражданским обществом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Доля интернет-сайтов подведомственных организаций, имеющих ссылку обратной связи с разделом по </w:t>
            </w: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антикоррупционным</w:t>
            </w:r>
            <w:proofErr w:type="spell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вопросам на </w:t>
            </w:r>
            <w:hyperlink r:id="rId27" w:history="1">
              <w:r w:rsidRPr="004F2B4B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интернет-сайте</w:t>
              </w:r>
            </w:hyperlink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от общего количества интернет-сайтов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A42CC" w:rsidRPr="00CA42CC" w:rsidTr="00DD3055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специализированных публикаций, подготовленных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органами местного самоуправления городского округа Кинель</w:t>
            </w:r>
            <w:r w:rsidR="004F2B4B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в средствах массовой информации, в том числе электронных.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11"/>
      <w:r w:rsidRPr="009721AF">
        <w:rPr>
          <w:rStyle w:val="a3"/>
          <w:rFonts w:ascii="Times New Roman" w:hAnsi="Times New Roman" w:cs="Times New Roman"/>
          <w:sz w:val="28"/>
          <w:szCs w:val="28"/>
        </w:rPr>
        <w:t>*</w:t>
      </w:r>
      <w:r w:rsidRPr="009721AF">
        <w:rPr>
          <w:rFonts w:ascii="Times New Roman" w:hAnsi="Times New Roman" w:cs="Times New Roman"/>
          <w:sz w:val="28"/>
          <w:szCs w:val="28"/>
        </w:rPr>
        <w:t xml:space="preserve"> в случае отсутствия фактов коррупционных проявлений в </w:t>
      </w:r>
      <w:r w:rsidR="00DD3055">
        <w:rPr>
          <w:rFonts w:ascii="Times New Roman" w:hAnsi="Times New Roman" w:cs="Times New Roman"/>
          <w:sz w:val="28"/>
          <w:szCs w:val="28"/>
        </w:rPr>
        <w:t>органах местного самоуправления городского округа Кинель</w:t>
      </w:r>
      <w:r w:rsidR="00DD3055" w:rsidRPr="00CE00DA">
        <w:rPr>
          <w:rFonts w:ascii="Times New Roman" w:hAnsi="Times New Roman" w:cs="Times New Roman"/>
          <w:sz w:val="28"/>
          <w:szCs w:val="28"/>
        </w:rPr>
        <w:t xml:space="preserve"> </w:t>
      </w:r>
      <w:r w:rsidRPr="009721AF">
        <w:rPr>
          <w:rFonts w:ascii="Times New Roman" w:hAnsi="Times New Roman" w:cs="Times New Roman"/>
          <w:sz w:val="28"/>
          <w:szCs w:val="28"/>
        </w:rPr>
        <w:t>целевой индикатор следует считать достигнутым</w:t>
      </w:r>
    </w:p>
    <w:bookmarkEnd w:id="15"/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6" w:name="sub_20000"/>
      <w:r w:rsidRPr="009721AF">
        <w:rPr>
          <w:rStyle w:val="a3"/>
          <w:rFonts w:ascii="Times New Roman" w:hAnsi="Times New Roman" w:cs="Times New Roman"/>
          <w:sz w:val="28"/>
          <w:szCs w:val="28"/>
        </w:rPr>
        <w:t>Приложение 2</w:t>
      </w:r>
    </w:p>
    <w:bookmarkEnd w:id="16"/>
    <w:p w:rsidR="00CA42CC" w:rsidRPr="004F2B4B" w:rsidRDefault="00CA42C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F2B4B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к </w:t>
      </w:r>
      <w:hyperlink w:anchor="sub_1000" w:history="1">
        <w:r w:rsidR="004F2B4B" w:rsidRPr="004F2B4B">
          <w:rPr>
            <w:rStyle w:val="a4"/>
            <w:rFonts w:ascii="Times New Roman" w:hAnsi="Times New Roman" w:cs="Times New Roman"/>
            <w:bCs w:val="0"/>
            <w:color w:val="auto"/>
            <w:sz w:val="28"/>
            <w:szCs w:val="28"/>
          </w:rPr>
          <w:t>муниципальной</w:t>
        </w:r>
      </w:hyperlink>
      <w:r w:rsidR="004F2B4B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целевой программе</w:t>
      </w:r>
    </w:p>
    <w:p w:rsidR="00CA42CC" w:rsidRPr="009721AF" w:rsidRDefault="004F2B4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«</w:t>
      </w:r>
      <w:r w:rsidR="00CA42CC" w:rsidRPr="009721AF">
        <w:rPr>
          <w:rStyle w:val="a3"/>
          <w:rFonts w:ascii="Times New Roman" w:hAnsi="Times New Roman" w:cs="Times New Roman"/>
          <w:sz w:val="28"/>
          <w:szCs w:val="28"/>
        </w:rPr>
        <w:t xml:space="preserve">Противодействие коррупции в </w:t>
      </w:r>
      <w:r>
        <w:rPr>
          <w:rStyle w:val="a3"/>
          <w:rFonts w:ascii="Times New Roman" w:hAnsi="Times New Roman" w:cs="Times New Roman"/>
          <w:sz w:val="28"/>
          <w:szCs w:val="28"/>
        </w:rPr>
        <w:t>городском округе Кинель</w:t>
      </w:r>
    </w:p>
    <w:p w:rsidR="00CA42CC" w:rsidRPr="009721AF" w:rsidRDefault="00CA42C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9721AF">
        <w:rPr>
          <w:rStyle w:val="a3"/>
          <w:rFonts w:ascii="Times New Roman" w:hAnsi="Times New Roman" w:cs="Times New Roman"/>
          <w:sz w:val="28"/>
          <w:szCs w:val="28"/>
        </w:rPr>
        <w:t>Самарской области</w:t>
      </w:r>
      <w:r w:rsidR="004F2B4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9721AF">
        <w:rPr>
          <w:rStyle w:val="a3"/>
          <w:rFonts w:ascii="Times New Roman" w:hAnsi="Times New Roman" w:cs="Times New Roman"/>
          <w:sz w:val="28"/>
          <w:szCs w:val="28"/>
        </w:rPr>
        <w:t xml:space="preserve"> на 2013-2015 годы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A42CC" w:rsidRPr="009721AF" w:rsidRDefault="00CA42CC">
      <w:pPr>
        <w:pStyle w:val="1"/>
        <w:rPr>
          <w:rFonts w:ascii="Times New Roman" w:hAnsi="Times New Roman" w:cs="Times New Roman"/>
          <w:sz w:val="28"/>
          <w:szCs w:val="28"/>
        </w:rPr>
      </w:pPr>
      <w:r w:rsidRPr="009721AF">
        <w:rPr>
          <w:rFonts w:ascii="Times New Roman" w:hAnsi="Times New Roman" w:cs="Times New Roman"/>
          <w:sz w:val="28"/>
          <w:szCs w:val="28"/>
        </w:rPr>
        <w:t>Перечень</w:t>
      </w:r>
      <w:r w:rsidRPr="009721AF">
        <w:rPr>
          <w:rFonts w:ascii="Times New Roman" w:hAnsi="Times New Roman" w:cs="Times New Roman"/>
          <w:sz w:val="28"/>
          <w:szCs w:val="28"/>
        </w:rPr>
        <w:br/>
        <w:t xml:space="preserve">мероприятий </w:t>
      </w:r>
      <w:r w:rsidR="004F2B4B">
        <w:rPr>
          <w:rFonts w:ascii="Times New Roman" w:hAnsi="Times New Roman" w:cs="Times New Roman"/>
          <w:sz w:val="28"/>
          <w:szCs w:val="28"/>
        </w:rPr>
        <w:t>муниципальной</w:t>
      </w:r>
      <w:r w:rsidRPr="009721AF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933"/>
        <w:gridCol w:w="1690"/>
        <w:gridCol w:w="2968"/>
      </w:tblGrid>
      <w:tr w:rsidR="00CA42CC" w:rsidRPr="00CA42CC" w:rsidTr="000443C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N </w:t>
            </w:r>
            <w:proofErr w:type="spellStart"/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Наименование цели, задачи и мероприятия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за реализацию мероприятия</w:t>
            </w:r>
          </w:p>
        </w:tc>
      </w:tr>
      <w:tr w:rsidR="00CA42CC" w:rsidRPr="00CA42CC" w:rsidTr="000443CC">
        <w:tc>
          <w:tcPr>
            <w:tcW w:w="103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Цель. Развитие и совершенствование системы противодействия коррупции в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органах местного самоуправления городского округа Кинель</w:t>
            </w:r>
            <w:r w:rsidR="004F2B4B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42CC" w:rsidRPr="00CA42CC" w:rsidTr="000443CC">
        <w:tc>
          <w:tcPr>
            <w:tcW w:w="103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Задача 1. Реализация системы мер, направленных на предупреждение и пресечение коррупц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ии и ее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проявлений в сфере деятельности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="004F2B4B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антикоррупционной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экспертизы нормативных правовых актов и проектов нормативных правовых актов, разрабатываемых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органами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, в целях выявления в них </w:t>
            </w: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факторов и их последующего устранения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 xml:space="preserve">органов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местного самоуправления городского округа Кинель</w:t>
            </w:r>
            <w:r w:rsidR="004F2B4B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 xml:space="preserve">и 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структурных подразделений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0443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Направление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проектов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нормативных правовых актов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</w:t>
            </w:r>
            <w:proofErr w:type="gramEnd"/>
            <w:r w:rsidR="004F2B4B">
              <w:rPr>
                <w:rFonts w:ascii="Times New Roman" w:hAnsi="Times New Roman" w:cs="Times New Roman"/>
                <w:sz w:val="28"/>
                <w:szCs w:val="28"/>
              </w:rPr>
              <w:t xml:space="preserve">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, носящих нормативный характер (после согласования их в установленном порядке), в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рокуратуру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округа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Самарской области для проведения антикоррупционной экспертизы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F2B4B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="004F2B4B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2B4B">
              <w:rPr>
                <w:rFonts w:ascii="Times New Roman" w:hAnsi="Times New Roman" w:cs="Times New Roman"/>
                <w:sz w:val="28"/>
                <w:szCs w:val="28"/>
              </w:rPr>
              <w:t xml:space="preserve">и их </w:t>
            </w:r>
            <w:r w:rsidR="004F2B4B"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структурных подразделений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70676B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70676B">
              <w:rPr>
                <w:rFonts w:ascii="Times New Roman" w:hAnsi="Times New Roman" w:cs="Times New Roman"/>
                <w:sz w:val="28"/>
                <w:szCs w:val="28"/>
              </w:rPr>
              <w:t>Разработка планов проведения проверок целевого и эффективного использования бюджетных средств на очередной финансовый год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70676B" w:rsidRDefault="00CA42CC" w:rsidP="00BB0D54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70676B">
              <w:rPr>
                <w:rFonts w:ascii="Times New Roman" w:hAnsi="Times New Roman" w:cs="Times New Roman"/>
                <w:sz w:val="28"/>
                <w:szCs w:val="28"/>
              </w:rPr>
              <w:t>Ежегодно до 01 февраля текущего года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70676B" w:rsidRDefault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70676B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Контрольно-счетная палата городского округа Кинель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0443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контроля за целевым использованием средств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формируемых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за счет средств, поступающих в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бюджет в соответствии с действующим законодательством из федерального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 и областного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предоставляемых в виде субсидий, субвенций, а также на конкурсной основе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самоуправления и 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структурных подразделений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70676B" w:rsidRDefault="00CA42CC" w:rsidP="000443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70676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в подведомственных организациях </w:t>
            </w:r>
            <w:r w:rsidR="000443CC" w:rsidRPr="0070676B"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самоуправления городского округа Кинель </w:t>
            </w:r>
            <w:r w:rsidRPr="0070676B">
              <w:rPr>
                <w:rFonts w:ascii="Times New Roman" w:hAnsi="Times New Roman" w:cs="Times New Roman"/>
                <w:sz w:val="28"/>
                <w:szCs w:val="28"/>
              </w:rPr>
              <w:t>проверок на предмет организации работы по выявлению и пресечению коррупционных правонарушений в их деятельности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70676B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676B">
              <w:rPr>
                <w:rFonts w:ascii="Times New Roman" w:hAnsi="Times New Roman" w:cs="Times New Roman"/>
                <w:sz w:val="28"/>
                <w:szCs w:val="28"/>
              </w:rPr>
              <w:t>Ежегодно 2 раза в год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70676B" w:rsidRDefault="000443CC" w:rsidP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70676B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публикаций в средствах массовой информации о реализации антикоррупционной политики на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территории Самарской области и Российской Федерации с целью обобщения и внедрения опыта противодействия коррупции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Аппарат администрации городского округа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1.7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0443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ставших известными фактов коррупционных проявлений в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>органах местного самоуправления городского округа Кинель</w:t>
            </w:r>
            <w:r w:rsidR="000443CC" w:rsidRPr="00CE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 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0443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Качественное и своевременное рассмотрение обращений и жалоб физических, юридических лиц и индивидуальных предпринимателей,  содержащих сведения о нарушении их законных прав и интересов, а также о фактах коррупции, превышения (не исполнения) должностных полномочий, нарушений, ограничений и запретов, налагаемых на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0443CC" w:rsidP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размещение заказов на выполнение работ, оказание услуг для государственных нужд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округа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принятых контрактных обязательств, прозрачностью процедур закупок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структурных подразделений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0443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качества предоставления государственных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и муниципальных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услуг в 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городском округе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Самарской области, ответственным исполнителем по которым определен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ы органы местного самоуправления городского округа Кинель </w:t>
            </w:r>
            <w:r w:rsidR="000443CC" w:rsidRPr="0070676B">
              <w:rPr>
                <w:rFonts w:ascii="Times New Roman" w:hAnsi="Times New Roman" w:cs="Times New Roman"/>
                <w:sz w:val="28"/>
                <w:szCs w:val="28"/>
              </w:rPr>
              <w:t>и подведомственные им организации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0443CC" w:rsidP="000443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 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CB4B6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Осуществление координации деятельности и обеспечение взаимодействи</w:t>
            </w:r>
            <w:r w:rsidR="000443CC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 правоохранительными органами, органами прокуратуры, территориальными органами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федеральных органов исполнительной власти, органами государственных внебюджетных фондов, органами государственной власти Самарской области, уполномоченным органом государственной власти Самарской области по реализации государственной политики в сфере противодействия коррупции, органами местного самоуправления муниципальных образований в Самарской области, подведомственными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муниципаль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ными учреждениями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округа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Самарской области, участвующими в предоставлении государственных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 xml:space="preserve">и муниципальных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услуг, в том числе на базе многофункциональн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центр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B4B6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 Кинель Самарской области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1.13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CB4B6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Опубликование в средствах массовой информации материалов о ходе реализации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муниципаль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ной программы за отчетный год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B4B6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 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CB4B6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срок до 15 января информации о ходе реализации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за отчетный год, включая оценку значений целевых индикаторов (показателей), Координатору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CB4B6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амоуправления и их с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труктурных подразделений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городского округа 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1.15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Своевременное исполнение поручений и рекомендаций, изложенных в протоколах заседаний областной межведомственной комиссии по противодействию коррупции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CB4B6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самоуправления городского округа Кинель и 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структурных подразделений </w:t>
            </w:r>
          </w:p>
        </w:tc>
      </w:tr>
      <w:tr w:rsidR="00CA42CC" w:rsidRPr="00CA42CC" w:rsidTr="000443CC">
        <w:tc>
          <w:tcPr>
            <w:tcW w:w="103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CB4B6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Задача 2. Организация внутреннего контроля деятельности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</w:t>
            </w:r>
            <w:r w:rsidR="00CB4B61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обеспечение ответственности за совершенные ими коррупционные правонарушения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C01832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</w:t>
            </w:r>
            <w:r w:rsidR="00D1090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муниципальными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служащими </w:t>
            </w:r>
            <w:r w:rsidR="00C01832">
              <w:rPr>
                <w:rFonts w:ascii="Times New Roman" w:hAnsi="Times New Roman" w:cs="Times New Roman"/>
                <w:sz w:val="28"/>
                <w:szCs w:val="28"/>
              </w:rPr>
              <w:t>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ограничений, предусмотренных </w:t>
            </w:r>
            <w:hyperlink r:id="rId28" w:history="1">
              <w:r w:rsidRPr="00C01832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законодательством</w:t>
              </w:r>
            </w:hyperlink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r w:rsidR="00C0183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службе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F3014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самоуправления городского округа Кинель и 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структурных подразделений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аппарат администрации городского округа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1360FE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соблюдения </w:t>
            </w:r>
            <w:r w:rsidR="00F3014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муниципальными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служащими </w:t>
            </w:r>
            <w:r w:rsidR="00F30140">
              <w:rPr>
                <w:rFonts w:ascii="Times New Roman" w:hAnsi="Times New Roman" w:cs="Times New Roman"/>
                <w:sz w:val="28"/>
                <w:szCs w:val="28"/>
              </w:rPr>
              <w:t>городского округа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29" w:history="1">
              <w:r w:rsidRPr="00F30140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общих принципов</w:t>
              </w:r>
            </w:hyperlink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служебного поведения</w:t>
            </w:r>
            <w:r w:rsidRPr="001360FE">
              <w:rPr>
                <w:rFonts w:ascii="Times New Roman" w:hAnsi="Times New Roman" w:cs="Times New Roman"/>
                <w:sz w:val="28"/>
                <w:szCs w:val="28"/>
              </w:rPr>
              <w:t xml:space="preserve">, утверждённых </w:t>
            </w:r>
            <w:r w:rsidR="001360FE" w:rsidRPr="001360FE">
              <w:rPr>
                <w:rFonts w:ascii="Times New Roman" w:hAnsi="Times New Roman" w:cs="Times New Roman"/>
                <w:sz w:val="28"/>
                <w:szCs w:val="28"/>
              </w:rPr>
              <w:t>решением Думы городского округа Кинель Самарской области от 29.04.2010 г. № 784 «Об утверждении Правил служебного поведения муниципальных служащих г</w:t>
            </w:r>
            <w:r w:rsidR="001360FE" w:rsidRPr="001360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360FE" w:rsidRPr="001360FE">
              <w:rPr>
                <w:rFonts w:ascii="Times New Roman" w:hAnsi="Times New Roman" w:cs="Times New Roman"/>
                <w:sz w:val="28"/>
                <w:szCs w:val="28"/>
              </w:rPr>
              <w:t>родского округа Кинель Самарской области</w:t>
            </w:r>
            <w:r w:rsidR="001360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374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360FE" w:rsidRPr="001360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F3014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самоуправления городского округа Кинель и 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структурных подразделений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F3014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предоставлением </w:t>
            </w:r>
            <w:r w:rsidR="00F3014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муниципальными служащими городского округа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сведений о доходах, имуществе и обязательствах имущественного характера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Ежегодно до 30 апреля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F3014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F30140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</w:t>
            </w:r>
            <w:r w:rsidR="00F30140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по вопросам, связанным с прохождением </w:t>
            </w:r>
            <w:r w:rsidR="00F30140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службы, общими принципами служебного поведения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F3014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при обращении </w:t>
            </w:r>
            <w:r w:rsidR="00F30140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F3014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Аппарат администрации городского округа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2C1C64" w:rsidRPr="002C1C64" w:rsidRDefault="00CA42CC" w:rsidP="002C1C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</w:t>
            </w:r>
            <w:r w:rsidR="00F30140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с </w:t>
            </w:r>
            <w:hyperlink r:id="rId30" w:history="1">
              <w:r w:rsidRPr="00F30140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кодексом</w:t>
              </w:r>
            </w:hyperlink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этики и служебного поведения </w:t>
            </w:r>
            <w:r w:rsidR="00452BF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служащих городского округа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Самарской области, утверждённым </w:t>
            </w:r>
            <w:r w:rsidR="00452BF3" w:rsidRPr="00452BF3">
              <w:rPr>
                <w:rFonts w:ascii="Times New Roman" w:hAnsi="Times New Roman" w:cs="Times New Roman"/>
                <w:sz w:val="28"/>
                <w:szCs w:val="28"/>
              </w:rPr>
              <w:t xml:space="preserve">решением Думы городского округа Кинель </w:t>
            </w:r>
            <w:r w:rsidRPr="00452BF3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2C1C64" w:rsidRPr="002C1C64">
              <w:rPr>
                <w:rFonts w:ascii="Times New Roman" w:hAnsi="Times New Roman" w:cs="Times New Roman"/>
                <w:sz w:val="28"/>
                <w:szCs w:val="28"/>
              </w:rPr>
              <w:t>10 февраля 2011 года</w:t>
            </w:r>
            <w:r w:rsidR="002C1C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1C64" w:rsidRPr="002C1C64">
              <w:rPr>
                <w:rFonts w:ascii="Times New Roman" w:hAnsi="Times New Roman" w:cs="Times New Roman"/>
                <w:sz w:val="28"/>
                <w:szCs w:val="28"/>
              </w:rPr>
              <w:t xml:space="preserve">№ 60  </w:t>
            </w:r>
            <w:r w:rsidR="002C1C64">
              <w:rPr>
                <w:rFonts w:ascii="Times New Roman" w:hAnsi="Times New Roman" w:cs="Times New Roman"/>
                <w:sz w:val="28"/>
                <w:szCs w:val="28"/>
              </w:rPr>
              <w:t>(с изменениями идополнениями)</w:t>
            </w:r>
          </w:p>
          <w:p w:rsidR="00CA42CC" w:rsidRPr="00CA42CC" w:rsidRDefault="00CA42CC" w:rsidP="00410A39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2042D1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По мере </w:t>
            </w: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поступле</w:t>
            </w:r>
            <w:proofErr w:type="spellEnd"/>
            <w:r w:rsidR="002042D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сотрудни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  <w:proofErr w:type="spellEnd"/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452BF3">
              <w:rPr>
                <w:rFonts w:ascii="Times New Roman" w:hAnsi="Times New Roman" w:cs="Times New Roman"/>
                <w:sz w:val="28"/>
                <w:szCs w:val="28"/>
              </w:rPr>
              <w:t>муниципальную с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лужбу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BB0D54" w:rsidP="00BB0D54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Дума городского округа Кинель, Контрольно-счетная палата городского округа,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контроля деятельности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служащих, осуществляющих на основании должностных регламентов разрешительные, инспектирующие и контролирующие функции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структурных подразделений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городского округа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сотрудники которых осуществляют на основании должностных регламентов разрешительные, инспектирующие и контролирующие функции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работы комиссии по соблюдению требований к служебному поведению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и урегулированию конфликта интересов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2042D1" w:rsidP="002042D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Проведение служебных проверок по фактам коррупционных проявлени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в том числе на основании опубликованных в средствах массовой информации материалов журналистских расследований и авторских материалов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При выявлении фактов коррупционных проявлений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2042D1" w:rsidP="002042D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Дума городского округа, Администрация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приема, регистрация уведомлений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служащих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о фактах обращения к ним в целях склонения их к совершению коррупционных правонарушений; проверка содержащихся в уведомлениях сведений, подготовка и представление представителю нанимателя (работодателю) материалов проверок для принятия решения о направлении информации в правоохранительные органы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При наличии уведомлений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служащих  о случаях склонения их к совершению коррупционных правонарушений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2042D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Дума городского округа, Администрация городского округа</w:t>
            </w:r>
          </w:p>
        </w:tc>
      </w:tr>
      <w:tr w:rsidR="00CA42CC" w:rsidRPr="00CA42CC" w:rsidTr="000443CC">
        <w:tc>
          <w:tcPr>
            <w:tcW w:w="103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Задача 3. Обеспечение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прозрачности деятельности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</w:t>
            </w:r>
            <w:proofErr w:type="gramEnd"/>
            <w:r w:rsidR="002042D1">
              <w:rPr>
                <w:rFonts w:ascii="Times New Roman" w:hAnsi="Times New Roman" w:cs="Times New Roman"/>
                <w:sz w:val="28"/>
                <w:szCs w:val="28"/>
              </w:rPr>
              <w:t xml:space="preserve">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и подведомственных организаций,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укрепление связи с гражданским обществом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своевременного обновления информации, касающейся вопросов деятельности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и подведомственных организаций, на </w:t>
            </w:r>
            <w:hyperlink r:id="rId31" w:history="1">
              <w:r w:rsidR="002042D1" w:rsidRPr="002042D1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официальном</w:t>
              </w:r>
            </w:hyperlink>
            <w:r w:rsidR="002042D1" w:rsidRPr="002042D1">
              <w:rPr>
                <w:rFonts w:ascii="Times New Roman" w:hAnsi="Times New Roman" w:cs="Times New Roman"/>
                <w:sz w:val="28"/>
                <w:szCs w:val="28"/>
              </w:rPr>
              <w:t xml:space="preserve"> сайте органов местного самоуправления городского округа Кинель</w:t>
            </w:r>
            <w:r w:rsidRPr="0020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структурных подразделений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2042D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информации об антикоррупционной деятельности в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деп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артамент </w:t>
            </w:r>
            <w:r w:rsidR="002042D1">
              <w:rPr>
                <w:rFonts w:ascii="Times New Roman" w:hAnsi="Times New Roman" w:cs="Times New Roman"/>
                <w:sz w:val="28"/>
                <w:szCs w:val="28"/>
              </w:rPr>
              <w:t>общественной безопасности Самарской области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2042D1" w:rsidP="00492DC4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</w:t>
            </w:r>
            <w:r w:rsidR="00492DC4">
              <w:rPr>
                <w:rFonts w:ascii="Times New Roman" w:hAnsi="Times New Roman" w:cs="Times New Roman"/>
                <w:sz w:val="28"/>
                <w:szCs w:val="28"/>
              </w:rPr>
              <w:t>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492DC4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информации об антикоррупционной деятельности на </w:t>
            </w:r>
            <w:r w:rsidR="00492DC4">
              <w:rPr>
                <w:rFonts w:ascii="Times New Roman" w:hAnsi="Times New Roman" w:cs="Times New Roman"/>
                <w:sz w:val="28"/>
                <w:szCs w:val="28"/>
              </w:rPr>
              <w:t>официальном сайте органов местного самоуправления городского округа Кинель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492DC4" w:rsidP="00492DC4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BB0D54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Опубликование в средствах массовой информации Самарской области или на </w:t>
            </w:r>
            <w:r w:rsidR="00492DC4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официальном  сайте органов местного самоуправления городского округа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о принятых решениях в сфере реализации мер антикоррупционной </w:t>
            </w:r>
            <w:r w:rsidR="00BB0D54">
              <w:rPr>
                <w:rFonts w:ascii="Times New Roman" w:hAnsi="Times New Roman" w:cs="Times New Roman"/>
                <w:sz w:val="28"/>
                <w:szCs w:val="28"/>
              </w:rPr>
              <w:t>направленности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</w:t>
            </w:r>
            <w:r w:rsidR="00BB0D54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округа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При принятии таких решений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BB0D54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BB0D54"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самоуправления и 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структурных подразделений </w:t>
            </w:r>
            <w:r w:rsidR="00BB0D54"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городского округа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B3191E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работы на 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t>официальном сайте органов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раздела для обращения граждан и юридических лиц о ставших им известными фактах коррумпированности 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t>сотрудников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коррупционных правонарушениях и преступлениях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B3191E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A21DFC" w:rsidRDefault="00CA42CC" w:rsidP="00B3191E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21DFC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</w:t>
            </w:r>
            <w:r w:rsidR="00B3191E" w:rsidRPr="00A21DFC">
              <w:rPr>
                <w:rFonts w:ascii="Times New Roman" w:hAnsi="Times New Roman" w:cs="Times New Roman"/>
                <w:sz w:val="28"/>
                <w:szCs w:val="28"/>
              </w:rPr>
              <w:t>официальном сайте органов местного самоуправления городского округа Кинель</w:t>
            </w:r>
            <w:r w:rsidRPr="00A21DFC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о реализации приоритетн</w:t>
            </w:r>
            <w:r w:rsidR="00B3191E" w:rsidRPr="00A21DFC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A21DFC"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</w:t>
            </w:r>
            <w:r w:rsidR="00B3191E" w:rsidRPr="00A21DFC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A21DFC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B3191E" w:rsidRPr="00A21DFC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A21DF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DF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B3191E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B3191E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официальном сайте органов местного самоуправления 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о государственных 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t xml:space="preserve">и муниципальных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услугах, ответственным исполнителем по которым определен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t>а администрация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t>и подведомственные ей учреждения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, административных регламентов по их предоставлению, нормативных правовых актов, регламентирующих порядок предоставления государственных </w:t>
            </w:r>
            <w:r w:rsidR="00B3191E">
              <w:rPr>
                <w:rFonts w:ascii="Times New Roman" w:hAnsi="Times New Roman" w:cs="Times New Roman"/>
                <w:sz w:val="28"/>
                <w:szCs w:val="28"/>
              </w:rPr>
              <w:t xml:space="preserve">и муниципальных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услуг, а также иной информации по данной тематике</w:t>
            </w:r>
            <w:proofErr w:type="gramEnd"/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B3191E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городского округа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Кинель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3.8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806A23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</w:t>
            </w:r>
            <w:r w:rsidR="00806A23">
              <w:rPr>
                <w:rFonts w:ascii="Times New Roman" w:hAnsi="Times New Roman" w:cs="Times New Roman"/>
                <w:sz w:val="28"/>
                <w:szCs w:val="28"/>
              </w:rPr>
              <w:t>официальном сайте органов местного самоуправления городского округа Кинель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проектов нормативных правовых актов в целях обеспечения возможности проведения независимой антикоррупционной экспертизы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806A2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806A23"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самоуправления городского округа Кинель и их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структурных подразделений 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3.9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806A23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публичных слушаний по проекту </w:t>
            </w:r>
            <w:r w:rsidR="00806A23">
              <w:rPr>
                <w:rFonts w:ascii="Times New Roman" w:hAnsi="Times New Roman" w:cs="Times New Roman"/>
                <w:sz w:val="28"/>
                <w:szCs w:val="28"/>
              </w:rPr>
              <w:t>решения Думы городского округа Кинель о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бюджете на очередной финансовый год и на плановый период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806A23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  <w:r w:rsidRPr="00A21DFC">
              <w:rPr>
                <w:rFonts w:ascii="Times New Roman" w:hAnsi="Times New Roman" w:cs="Times New Roman"/>
                <w:sz w:val="28"/>
                <w:szCs w:val="28"/>
              </w:rPr>
              <w:t>не позднее 15 дней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после официального опубликования проекта 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806A2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Дума городского округа, Управление финансами администрации городского округа</w:t>
            </w:r>
          </w:p>
        </w:tc>
      </w:tr>
      <w:tr w:rsidR="00CA42CC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806A23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публичных слушаний по проекту </w:t>
            </w:r>
            <w:r w:rsidR="00806A23">
              <w:rPr>
                <w:rFonts w:ascii="Times New Roman" w:hAnsi="Times New Roman" w:cs="Times New Roman"/>
                <w:sz w:val="28"/>
                <w:szCs w:val="28"/>
              </w:rPr>
              <w:t xml:space="preserve">решения Думы городского округа Кинель 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об исполнении бюджета за отчётный год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CA42CC" w:rsidP="00806A23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  <w:r w:rsidRPr="00A21DFC">
              <w:rPr>
                <w:rFonts w:ascii="Times New Roman" w:hAnsi="Times New Roman" w:cs="Times New Roman"/>
                <w:sz w:val="28"/>
                <w:szCs w:val="28"/>
              </w:rPr>
              <w:t>не позднее 15 дней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после представления отчёта об исполнении бюджета в </w:t>
            </w:r>
            <w:r w:rsidR="00806A23">
              <w:rPr>
                <w:rFonts w:ascii="Times New Roman" w:hAnsi="Times New Roman" w:cs="Times New Roman"/>
                <w:sz w:val="28"/>
                <w:szCs w:val="28"/>
              </w:rPr>
              <w:t>Контрольно-с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чётную палату </w:t>
            </w:r>
            <w:r w:rsidR="00806A23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округа 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CA42CC" w:rsidRPr="00CA42CC" w:rsidRDefault="00806A2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Дума городского округа, Управление финансами администрации городского округа</w:t>
            </w:r>
          </w:p>
        </w:tc>
      </w:tr>
      <w:tr w:rsidR="00806A23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3.11</w:t>
            </w: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 w:rsidP="00806A23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сроков рассмотрения обращений граждан и юридических лиц, поступивших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органы местного самоуправления городского округа</w:t>
            </w: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, в том числе содержащих сведения о фактах коррупции и коррупционных проявлениях.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 w:rsidP="00083968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>При поступлении обращений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 w:rsidP="00083968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A42C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городского округа Кинель</w:t>
            </w:r>
          </w:p>
        </w:tc>
      </w:tr>
      <w:tr w:rsidR="00806A23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A23" w:rsidRPr="00CA42CC" w:rsidTr="000443CC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 w:rsidP="00806A23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806A23" w:rsidRPr="00CA42CC" w:rsidRDefault="00806A2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42CC" w:rsidRPr="009721AF" w:rsidRDefault="00CA42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A42CC" w:rsidRPr="009721AF" w:rsidSect="00886A62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 w:grammar="clean"/>
  <w:attachedTemplate r:id="rId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CC9"/>
    <w:rsid w:val="000443CC"/>
    <w:rsid w:val="00080EAF"/>
    <w:rsid w:val="000D0638"/>
    <w:rsid w:val="001360FE"/>
    <w:rsid w:val="001946EB"/>
    <w:rsid w:val="002042D1"/>
    <w:rsid w:val="00251529"/>
    <w:rsid w:val="00253785"/>
    <w:rsid w:val="00285726"/>
    <w:rsid w:val="002C1C64"/>
    <w:rsid w:val="003864AC"/>
    <w:rsid w:val="003A384C"/>
    <w:rsid w:val="003D72F0"/>
    <w:rsid w:val="00410A39"/>
    <w:rsid w:val="004374BC"/>
    <w:rsid w:val="00452BF3"/>
    <w:rsid w:val="004753AE"/>
    <w:rsid w:val="00492DC4"/>
    <w:rsid w:val="004A2AA0"/>
    <w:rsid w:val="004B35D8"/>
    <w:rsid w:val="004F2B4B"/>
    <w:rsid w:val="005273F6"/>
    <w:rsid w:val="005B4311"/>
    <w:rsid w:val="0060111D"/>
    <w:rsid w:val="006652FE"/>
    <w:rsid w:val="00671131"/>
    <w:rsid w:val="006C1666"/>
    <w:rsid w:val="006C2C82"/>
    <w:rsid w:val="006E6A5C"/>
    <w:rsid w:val="0070676B"/>
    <w:rsid w:val="00710316"/>
    <w:rsid w:val="00805D6E"/>
    <w:rsid w:val="00806A23"/>
    <w:rsid w:val="00855CC9"/>
    <w:rsid w:val="00886A62"/>
    <w:rsid w:val="008D334A"/>
    <w:rsid w:val="009033DC"/>
    <w:rsid w:val="009721AF"/>
    <w:rsid w:val="009A016E"/>
    <w:rsid w:val="009A1BE4"/>
    <w:rsid w:val="009B0B07"/>
    <w:rsid w:val="00A21DFC"/>
    <w:rsid w:val="00A43E3C"/>
    <w:rsid w:val="00AB6E72"/>
    <w:rsid w:val="00B3191E"/>
    <w:rsid w:val="00B43B1A"/>
    <w:rsid w:val="00B86DED"/>
    <w:rsid w:val="00BB0D54"/>
    <w:rsid w:val="00BC2819"/>
    <w:rsid w:val="00C01832"/>
    <w:rsid w:val="00C04D8C"/>
    <w:rsid w:val="00C20642"/>
    <w:rsid w:val="00C357F4"/>
    <w:rsid w:val="00CA42CC"/>
    <w:rsid w:val="00CB4B61"/>
    <w:rsid w:val="00CE00DA"/>
    <w:rsid w:val="00D07789"/>
    <w:rsid w:val="00D10903"/>
    <w:rsid w:val="00D51A53"/>
    <w:rsid w:val="00D865E6"/>
    <w:rsid w:val="00DD3055"/>
    <w:rsid w:val="00E94C56"/>
    <w:rsid w:val="00F3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A6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6A62"/>
    <w:pPr>
      <w:spacing w:before="108" w:after="108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86A6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886A6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86A6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86A6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86A6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886A62"/>
    <w:rPr>
      <w:u w:val="single"/>
    </w:rPr>
  </w:style>
  <w:style w:type="paragraph" w:customStyle="1" w:styleId="a6">
    <w:name w:val="Внимание"/>
    <w:basedOn w:val="a"/>
    <w:next w:val="a"/>
    <w:uiPriority w:val="99"/>
    <w:rsid w:val="00886A62"/>
    <w:pPr>
      <w:spacing w:before="240" w:after="240"/>
      <w:ind w:left="420" w:right="420" w:firstLine="300"/>
      <w:jc w:val="both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886A6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886A6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886A6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86A62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886A62"/>
    <w:pPr>
      <w:jc w:val="both"/>
    </w:pPr>
    <w:rPr>
      <w:rFonts w:ascii="Verdana" w:hAnsi="Verdana" w:cs="Verdana"/>
    </w:rPr>
  </w:style>
  <w:style w:type="paragraph" w:customStyle="1" w:styleId="ac">
    <w:name w:val="Заголовок"/>
    <w:basedOn w:val="ab"/>
    <w:next w:val="a"/>
    <w:uiPriority w:val="99"/>
    <w:rsid w:val="00886A62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886A6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8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86A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86A62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886A62"/>
    <w:pPr>
      <w:jc w:val="both"/>
    </w:pPr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86A62"/>
    <w:pPr>
      <w:spacing w:before="0" w:after="0"/>
      <w:jc w:val="both"/>
      <w:outlineLvl w:val="9"/>
    </w:pPr>
    <w:rPr>
      <w:b w:val="0"/>
      <w:bCs w:val="0"/>
      <w:color w:val="auto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886A62"/>
    <w:pPr>
      <w:jc w:val="right"/>
    </w:p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86A62"/>
    <w:pPr>
      <w:jc w:val="both"/>
    </w:pPr>
    <w:rPr>
      <w:i/>
      <w:iCs/>
      <w:color w:val="000080"/>
      <w:sz w:val="18"/>
      <w:szCs w:val="18"/>
    </w:rPr>
  </w:style>
  <w:style w:type="character" w:customStyle="1" w:styleId="af1">
    <w:name w:val="Заголовок своего сообщения"/>
    <w:basedOn w:val="a3"/>
    <w:uiPriority w:val="99"/>
    <w:rsid w:val="00886A62"/>
  </w:style>
  <w:style w:type="paragraph" w:customStyle="1" w:styleId="af2">
    <w:name w:val="Заголовок статьи"/>
    <w:basedOn w:val="a"/>
    <w:next w:val="a"/>
    <w:uiPriority w:val="99"/>
    <w:rsid w:val="00886A62"/>
    <w:pPr>
      <w:ind w:left="1612" w:hanging="892"/>
      <w:jc w:val="both"/>
    </w:pPr>
  </w:style>
  <w:style w:type="character" w:customStyle="1" w:styleId="af3">
    <w:name w:val="Заголовок чужого сообщения"/>
    <w:basedOn w:val="a3"/>
    <w:uiPriority w:val="99"/>
    <w:rsid w:val="00886A6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86A62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886A62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886A62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886A62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886A62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86A62"/>
    <w:pPr>
      <w:ind w:left="170" w:right="170"/>
    </w:pPr>
  </w:style>
  <w:style w:type="paragraph" w:customStyle="1" w:styleId="afa">
    <w:name w:val="Комментарий"/>
    <w:basedOn w:val="af9"/>
    <w:next w:val="a"/>
    <w:uiPriority w:val="99"/>
    <w:rsid w:val="00886A62"/>
    <w:pPr>
      <w:spacing w:before="75"/>
      <w:ind w:left="0" w:right="0"/>
      <w:jc w:val="both"/>
    </w:pPr>
    <w:rPr>
      <w:i/>
      <w:iCs/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86A62"/>
    <w:pPr>
      <w:spacing w:before="0"/>
    </w:pPr>
  </w:style>
  <w:style w:type="paragraph" w:customStyle="1" w:styleId="afc">
    <w:name w:val="Текст (лев. подпись)"/>
    <w:basedOn w:val="a"/>
    <w:next w:val="a"/>
    <w:uiPriority w:val="99"/>
    <w:rsid w:val="00886A62"/>
  </w:style>
  <w:style w:type="paragraph" w:customStyle="1" w:styleId="afd">
    <w:name w:val="Колонтитул (левый)"/>
    <w:basedOn w:val="afc"/>
    <w:next w:val="a"/>
    <w:uiPriority w:val="99"/>
    <w:rsid w:val="00886A62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886A62"/>
    <w:pPr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86A62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886A62"/>
    <w:pPr>
      <w:spacing w:before="0"/>
      <w:jc w:val="left"/>
    </w:pPr>
    <w:rPr>
      <w:i w:val="0"/>
      <w:iCs w:val="0"/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86A6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886A6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886A62"/>
    <w:rPr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886A62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86A62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886A62"/>
    <w:pPr>
      <w:jc w:val="both"/>
    </w:pPr>
  </w:style>
  <w:style w:type="paragraph" w:customStyle="1" w:styleId="aff7">
    <w:name w:val="Объект"/>
    <w:basedOn w:val="a"/>
    <w:next w:val="a"/>
    <w:uiPriority w:val="99"/>
    <w:rsid w:val="00886A62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886A62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886A62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886A62"/>
    <w:rPr>
      <w:color w:val="FF0000"/>
    </w:rPr>
  </w:style>
  <w:style w:type="paragraph" w:customStyle="1" w:styleId="affb">
    <w:name w:val="Переменная часть"/>
    <w:basedOn w:val="ab"/>
    <w:next w:val="a"/>
    <w:uiPriority w:val="99"/>
    <w:rsid w:val="00886A62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86A62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86A62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886A62"/>
    <w:pPr>
      <w:jc w:val="both"/>
    </w:pPr>
  </w:style>
  <w:style w:type="paragraph" w:customStyle="1" w:styleId="afff">
    <w:name w:val="Постоянная часть"/>
    <w:basedOn w:val="ab"/>
    <w:next w:val="a"/>
    <w:uiPriority w:val="99"/>
    <w:rsid w:val="00886A62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886A62"/>
  </w:style>
  <w:style w:type="paragraph" w:customStyle="1" w:styleId="afff1">
    <w:name w:val="Пример."/>
    <w:basedOn w:val="a6"/>
    <w:next w:val="a"/>
    <w:uiPriority w:val="99"/>
    <w:rsid w:val="00886A6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886A6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886A62"/>
  </w:style>
  <w:style w:type="paragraph" w:customStyle="1" w:styleId="afff4">
    <w:name w:val="Словарная статья"/>
    <w:basedOn w:val="a"/>
    <w:next w:val="a"/>
    <w:uiPriority w:val="99"/>
    <w:rsid w:val="00886A62"/>
    <w:pPr>
      <w:ind w:right="118"/>
      <w:jc w:val="both"/>
    </w:pPr>
  </w:style>
  <w:style w:type="character" w:customStyle="1" w:styleId="afff5">
    <w:name w:val="Сравнение редакций"/>
    <w:basedOn w:val="a3"/>
    <w:uiPriority w:val="99"/>
    <w:rsid w:val="00886A62"/>
  </w:style>
  <w:style w:type="character" w:customStyle="1" w:styleId="afff6">
    <w:name w:val="Сравнение редакций. Добавленный фрагмент"/>
    <w:uiPriority w:val="99"/>
    <w:rsid w:val="00886A6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86A6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86A62"/>
    <w:pPr>
      <w:jc w:val="both"/>
    </w:pPr>
  </w:style>
  <w:style w:type="paragraph" w:customStyle="1" w:styleId="afff9">
    <w:name w:val="Текст в таблице"/>
    <w:basedOn w:val="aff6"/>
    <w:next w:val="a"/>
    <w:uiPriority w:val="99"/>
    <w:rsid w:val="00886A62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86A62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886A62"/>
    <w:rPr>
      <w:color w:val="463F31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886A62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86A62"/>
    <w:pPr>
      <w:spacing w:before="240" w:after="240"/>
      <w:ind w:left="420" w:right="420" w:firstLine="300"/>
      <w:jc w:val="both"/>
    </w:pPr>
    <w:rPr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886A6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86A62"/>
    <w:pPr>
      <w:spacing w:before="30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211848.0" TargetMode="External"/><Relationship Id="rId13" Type="http://schemas.openxmlformats.org/officeDocument/2006/relationships/hyperlink" Target="garantF1://12064203.0" TargetMode="External"/><Relationship Id="rId18" Type="http://schemas.openxmlformats.org/officeDocument/2006/relationships/hyperlink" Target="garantF1://12036354.5" TargetMode="External"/><Relationship Id="rId26" Type="http://schemas.openxmlformats.org/officeDocument/2006/relationships/hyperlink" Target="garantF1://84842.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225800.123" TargetMode="External"/><Relationship Id="rId7" Type="http://schemas.openxmlformats.org/officeDocument/2006/relationships/hyperlink" Target="garantF1://84842.0" TargetMode="External"/><Relationship Id="rId12" Type="http://schemas.openxmlformats.org/officeDocument/2006/relationships/hyperlink" Target="garantF1://70047070.0" TargetMode="External"/><Relationship Id="rId17" Type="http://schemas.openxmlformats.org/officeDocument/2006/relationships/hyperlink" Target="garantF1://8238143.0" TargetMode="External"/><Relationship Id="rId25" Type="http://schemas.openxmlformats.org/officeDocument/2006/relationships/hyperlink" Target="garantF1://84842.1000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garantF1://8218258.0" TargetMode="External"/><Relationship Id="rId20" Type="http://schemas.openxmlformats.org/officeDocument/2006/relationships/hyperlink" Target="garantF1://84842.0" TargetMode="External"/><Relationship Id="rId29" Type="http://schemas.openxmlformats.org/officeDocument/2006/relationships/hyperlink" Target="garantF1://84842.100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36354.5" TargetMode="External"/><Relationship Id="rId11" Type="http://schemas.openxmlformats.org/officeDocument/2006/relationships/hyperlink" Target="garantF1://70047070.1000" TargetMode="External"/><Relationship Id="rId24" Type="http://schemas.openxmlformats.org/officeDocument/2006/relationships/hyperlink" Target="garantF1://12036354.5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8225800.123" TargetMode="External"/><Relationship Id="rId15" Type="http://schemas.openxmlformats.org/officeDocument/2006/relationships/hyperlink" Target="garantF1://8218258.1000" TargetMode="External"/><Relationship Id="rId23" Type="http://schemas.openxmlformats.org/officeDocument/2006/relationships/hyperlink" Target="garantF1://8225800.123" TargetMode="External"/><Relationship Id="rId28" Type="http://schemas.openxmlformats.org/officeDocument/2006/relationships/hyperlink" Target="garantF1://12036354.5" TargetMode="External"/><Relationship Id="rId10" Type="http://schemas.openxmlformats.org/officeDocument/2006/relationships/hyperlink" Target="garantF1://12074916.0" TargetMode="External"/><Relationship Id="rId19" Type="http://schemas.openxmlformats.org/officeDocument/2006/relationships/hyperlink" Target="garantF1://84842.1000" TargetMode="External"/><Relationship Id="rId31" Type="http://schemas.openxmlformats.org/officeDocument/2006/relationships/hyperlink" Target="garantF1://8225800.123" TargetMode="External"/><Relationship Id="rId4" Type="http://schemas.openxmlformats.org/officeDocument/2006/relationships/hyperlink" Target="garantF1://8350959.0" TargetMode="External"/><Relationship Id="rId9" Type="http://schemas.openxmlformats.org/officeDocument/2006/relationships/hyperlink" Target="garantF1://12074916.1000" TargetMode="External"/><Relationship Id="rId14" Type="http://schemas.openxmlformats.org/officeDocument/2006/relationships/hyperlink" Target="garantF1://8215246.0" TargetMode="External"/><Relationship Id="rId22" Type="http://schemas.openxmlformats.org/officeDocument/2006/relationships/hyperlink" Target="garantF1://8211848.0" TargetMode="External"/><Relationship Id="rId27" Type="http://schemas.openxmlformats.org/officeDocument/2006/relationships/hyperlink" Target="garantF1://8225800.123" TargetMode="External"/><Relationship Id="rId30" Type="http://schemas.openxmlformats.org/officeDocument/2006/relationships/hyperlink" Target="garantF1://8227357.100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87;&#1088;&#1086;&#1075;&#1088;&#1072;&#1084;&#1084;&#1072;%20&#1072;&#1085;&#1090;&#1080;&#1082;&#1086;&#1088;&#1088;\&#1055;&#1088;&#1080;&#1082;&#1072;&#1079;%20&#1052;&#1080;&#1085;&#1080;&#1089;&#1090;&#1077;&#1088;&#1089;&#1090;&#1074;&#1072;%20&#1089;&#1090;&#1088;&#1086;&#1080;&#1090;&#1077;&#1083;&#1100;&#1089;&#1090;&#1074;&#1072;%20&#1057;&#1072;&#1084;&#1072;&#1088;&#1089;...(%20&#1085;&#1077;%20&#1074;&#1089;&#1090;&#1091;&#1087;&#1080;&#1083;%20&#1074;%20&#1089;&#1080;&#1083;&#109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Министерства строительства Самарс...( не вступил в силу)</Template>
  <TotalTime>685</TotalTime>
  <Pages>19</Pages>
  <Words>5077</Words>
  <Characters>28943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33953</CharactersWithSpaces>
  <SharedDoc>false</SharedDoc>
  <HLinks>
    <vt:vector size="276" baseType="variant">
      <vt:variant>
        <vt:i4>6946851</vt:i4>
      </vt:variant>
      <vt:variant>
        <vt:i4>135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6946851</vt:i4>
      </vt:variant>
      <vt:variant>
        <vt:i4>132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6946851</vt:i4>
      </vt:variant>
      <vt:variant>
        <vt:i4>129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6946851</vt:i4>
      </vt:variant>
      <vt:variant>
        <vt:i4>126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6946851</vt:i4>
      </vt:variant>
      <vt:variant>
        <vt:i4>123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6946851</vt:i4>
      </vt:variant>
      <vt:variant>
        <vt:i4>120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6946851</vt:i4>
      </vt:variant>
      <vt:variant>
        <vt:i4>117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6946851</vt:i4>
      </vt:variant>
      <vt:variant>
        <vt:i4>114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5505046</vt:i4>
      </vt:variant>
      <vt:variant>
        <vt:i4>111</vt:i4>
      </vt:variant>
      <vt:variant>
        <vt:i4>0</vt:i4>
      </vt:variant>
      <vt:variant>
        <vt:i4>5</vt:i4>
      </vt:variant>
      <vt:variant>
        <vt:lpwstr>garantf1://8227357.0/</vt:lpwstr>
      </vt:variant>
      <vt:variant>
        <vt:lpwstr/>
      </vt:variant>
      <vt:variant>
        <vt:i4>4849686</vt:i4>
      </vt:variant>
      <vt:variant>
        <vt:i4>108</vt:i4>
      </vt:variant>
      <vt:variant>
        <vt:i4>0</vt:i4>
      </vt:variant>
      <vt:variant>
        <vt:i4>5</vt:i4>
      </vt:variant>
      <vt:variant>
        <vt:lpwstr>garantf1://8227357.1000/</vt:lpwstr>
      </vt:variant>
      <vt:variant>
        <vt:lpwstr/>
      </vt:variant>
      <vt:variant>
        <vt:i4>6815782</vt:i4>
      </vt:variant>
      <vt:variant>
        <vt:i4>105</vt:i4>
      </vt:variant>
      <vt:variant>
        <vt:i4>0</vt:i4>
      </vt:variant>
      <vt:variant>
        <vt:i4>5</vt:i4>
      </vt:variant>
      <vt:variant>
        <vt:lpwstr>garantf1://84842.0/</vt:lpwstr>
      </vt:variant>
      <vt:variant>
        <vt:lpwstr/>
      </vt:variant>
      <vt:variant>
        <vt:i4>7733286</vt:i4>
      </vt:variant>
      <vt:variant>
        <vt:i4>102</vt:i4>
      </vt:variant>
      <vt:variant>
        <vt:i4>0</vt:i4>
      </vt:variant>
      <vt:variant>
        <vt:i4>5</vt:i4>
      </vt:variant>
      <vt:variant>
        <vt:lpwstr>garantf1://84842.1000/</vt:lpwstr>
      </vt:variant>
      <vt:variant>
        <vt:lpwstr/>
      </vt:variant>
      <vt:variant>
        <vt:i4>6881339</vt:i4>
      </vt:variant>
      <vt:variant>
        <vt:i4>99</vt:i4>
      </vt:variant>
      <vt:variant>
        <vt:i4>0</vt:i4>
      </vt:variant>
      <vt:variant>
        <vt:i4>5</vt:i4>
      </vt:variant>
      <vt:variant>
        <vt:lpwstr>garantf1://12036354.5/</vt:lpwstr>
      </vt:variant>
      <vt:variant>
        <vt:lpwstr/>
      </vt:variant>
      <vt:variant>
        <vt:i4>2752528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6946851</vt:i4>
      </vt:variant>
      <vt:variant>
        <vt:i4>93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1769504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6815782</vt:i4>
      </vt:variant>
      <vt:variant>
        <vt:i4>87</vt:i4>
      </vt:variant>
      <vt:variant>
        <vt:i4>0</vt:i4>
      </vt:variant>
      <vt:variant>
        <vt:i4>5</vt:i4>
      </vt:variant>
      <vt:variant>
        <vt:lpwstr>garantf1://84842.0/</vt:lpwstr>
      </vt:variant>
      <vt:variant>
        <vt:lpwstr/>
      </vt:variant>
      <vt:variant>
        <vt:i4>7733286</vt:i4>
      </vt:variant>
      <vt:variant>
        <vt:i4>84</vt:i4>
      </vt:variant>
      <vt:variant>
        <vt:i4>0</vt:i4>
      </vt:variant>
      <vt:variant>
        <vt:i4>5</vt:i4>
      </vt:variant>
      <vt:variant>
        <vt:lpwstr>garantf1://84842.1000/</vt:lpwstr>
      </vt:variant>
      <vt:variant>
        <vt:lpwstr/>
      </vt:variant>
      <vt:variant>
        <vt:i4>6881339</vt:i4>
      </vt:variant>
      <vt:variant>
        <vt:i4>81</vt:i4>
      </vt:variant>
      <vt:variant>
        <vt:i4>0</vt:i4>
      </vt:variant>
      <vt:variant>
        <vt:i4>5</vt:i4>
      </vt:variant>
      <vt:variant>
        <vt:lpwstr>garantf1://12036354.5/</vt:lpwstr>
      </vt:variant>
      <vt:variant>
        <vt:lpwstr/>
      </vt:variant>
      <vt:variant>
        <vt:i4>2752528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6946851</vt:i4>
      </vt:variant>
      <vt:variant>
        <vt:i4>75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5439505</vt:i4>
      </vt:variant>
      <vt:variant>
        <vt:i4>72</vt:i4>
      </vt:variant>
      <vt:variant>
        <vt:i4>0</vt:i4>
      </vt:variant>
      <vt:variant>
        <vt:i4>5</vt:i4>
      </vt:variant>
      <vt:variant>
        <vt:lpwstr>garantf1://8211848.0/</vt:lpwstr>
      </vt:variant>
      <vt:variant>
        <vt:lpwstr/>
      </vt:variant>
      <vt:variant>
        <vt:i4>5046289</vt:i4>
      </vt:variant>
      <vt:variant>
        <vt:i4>69</vt:i4>
      </vt:variant>
      <vt:variant>
        <vt:i4>0</vt:i4>
      </vt:variant>
      <vt:variant>
        <vt:i4>5</vt:i4>
      </vt:variant>
      <vt:variant>
        <vt:lpwstr>garantf1://8211848.1000/</vt:lpwstr>
      </vt:variant>
      <vt:variant>
        <vt:lpwstr/>
      </vt:variant>
      <vt:variant>
        <vt:i4>2752531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2752528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6946851</vt:i4>
      </vt:variant>
      <vt:variant>
        <vt:i4>60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6815782</vt:i4>
      </vt:variant>
      <vt:variant>
        <vt:i4>57</vt:i4>
      </vt:variant>
      <vt:variant>
        <vt:i4>0</vt:i4>
      </vt:variant>
      <vt:variant>
        <vt:i4>5</vt:i4>
      </vt:variant>
      <vt:variant>
        <vt:lpwstr>garantf1://84842.0/</vt:lpwstr>
      </vt:variant>
      <vt:variant>
        <vt:lpwstr/>
      </vt:variant>
      <vt:variant>
        <vt:i4>7733286</vt:i4>
      </vt:variant>
      <vt:variant>
        <vt:i4>54</vt:i4>
      </vt:variant>
      <vt:variant>
        <vt:i4>0</vt:i4>
      </vt:variant>
      <vt:variant>
        <vt:i4>5</vt:i4>
      </vt:variant>
      <vt:variant>
        <vt:lpwstr>garantf1://84842.1000/</vt:lpwstr>
      </vt:variant>
      <vt:variant>
        <vt:lpwstr/>
      </vt:variant>
      <vt:variant>
        <vt:i4>6881339</vt:i4>
      </vt:variant>
      <vt:variant>
        <vt:i4>51</vt:i4>
      </vt:variant>
      <vt:variant>
        <vt:i4>0</vt:i4>
      </vt:variant>
      <vt:variant>
        <vt:i4>5</vt:i4>
      </vt:variant>
      <vt:variant>
        <vt:lpwstr>garantf1://12036354.5/</vt:lpwstr>
      </vt:variant>
      <vt:variant>
        <vt:lpwstr/>
      </vt:variant>
      <vt:variant>
        <vt:i4>5439512</vt:i4>
      </vt:variant>
      <vt:variant>
        <vt:i4>48</vt:i4>
      </vt:variant>
      <vt:variant>
        <vt:i4>0</vt:i4>
      </vt:variant>
      <vt:variant>
        <vt:i4>5</vt:i4>
      </vt:variant>
      <vt:variant>
        <vt:lpwstr>garantf1://8238143.0/</vt:lpwstr>
      </vt:variant>
      <vt:variant>
        <vt:lpwstr/>
      </vt:variant>
      <vt:variant>
        <vt:i4>5832729</vt:i4>
      </vt:variant>
      <vt:variant>
        <vt:i4>45</vt:i4>
      </vt:variant>
      <vt:variant>
        <vt:i4>0</vt:i4>
      </vt:variant>
      <vt:variant>
        <vt:i4>5</vt:i4>
      </vt:variant>
      <vt:variant>
        <vt:lpwstr>garantf1://8218258.0/</vt:lpwstr>
      </vt:variant>
      <vt:variant>
        <vt:lpwstr/>
      </vt:variant>
      <vt:variant>
        <vt:i4>4653081</vt:i4>
      </vt:variant>
      <vt:variant>
        <vt:i4>42</vt:i4>
      </vt:variant>
      <vt:variant>
        <vt:i4>0</vt:i4>
      </vt:variant>
      <vt:variant>
        <vt:i4>5</vt:i4>
      </vt:variant>
      <vt:variant>
        <vt:lpwstr>garantf1://8218258.1000/</vt:lpwstr>
      </vt:variant>
      <vt:variant>
        <vt:lpwstr/>
      </vt:variant>
      <vt:variant>
        <vt:i4>5701653</vt:i4>
      </vt:variant>
      <vt:variant>
        <vt:i4>39</vt:i4>
      </vt:variant>
      <vt:variant>
        <vt:i4>0</vt:i4>
      </vt:variant>
      <vt:variant>
        <vt:i4>5</vt:i4>
      </vt:variant>
      <vt:variant>
        <vt:lpwstr>garantf1://8215246.0/</vt:lpwstr>
      </vt:variant>
      <vt:variant>
        <vt:lpwstr/>
      </vt:variant>
      <vt:variant>
        <vt:i4>7209021</vt:i4>
      </vt:variant>
      <vt:variant>
        <vt:i4>36</vt:i4>
      </vt:variant>
      <vt:variant>
        <vt:i4>0</vt:i4>
      </vt:variant>
      <vt:variant>
        <vt:i4>5</vt:i4>
      </vt:variant>
      <vt:variant>
        <vt:lpwstr>garantf1://12064203.0/</vt:lpwstr>
      </vt:variant>
      <vt:variant>
        <vt:lpwstr/>
      </vt:variant>
      <vt:variant>
        <vt:i4>7077948</vt:i4>
      </vt:variant>
      <vt:variant>
        <vt:i4>33</vt:i4>
      </vt:variant>
      <vt:variant>
        <vt:i4>0</vt:i4>
      </vt:variant>
      <vt:variant>
        <vt:i4>5</vt:i4>
      </vt:variant>
      <vt:variant>
        <vt:lpwstr>garantf1://70047070.0/</vt:lpwstr>
      </vt:variant>
      <vt:variant>
        <vt:lpwstr/>
      </vt:variant>
      <vt:variant>
        <vt:i4>4390925</vt:i4>
      </vt:variant>
      <vt:variant>
        <vt:i4>30</vt:i4>
      </vt:variant>
      <vt:variant>
        <vt:i4>0</vt:i4>
      </vt:variant>
      <vt:variant>
        <vt:i4>5</vt:i4>
      </vt:variant>
      <vt:variant>
        <vt:lpwstr>garantf1://70047070.1000/</vt:lpwstr>
      </vt:variant>
      <vt:variant>
        <vt:lpwstr/>
      </vt:variant>
      <vt:variant>
        <vt:i4>7274546</vt:i4>
      </vt:variant>
      <vt:variant>
        <vt:i4>27</vt:i4>
      </vt:variant>
      <vt:variant>
        <vt:i4>0</vt:i4>
      </vt:variant>
      <vt:variant>
        <vt:i4>5</vt:i4>
      </vt:variant>
      <vt:variant>
        <vt:lpwstr>garantf1://12074916.0/</vt:lpwstr>
      </vt:variant>
      <vt:variant>
        <vt:lpwstr/>
      </vt:variant>
      <vt:variant>
        <vt:i4>4194307</vt:i4>
      </vt:variant>
      <vt:variant>
        <vt:i4>24</vt:i4>
      </vt:variant>
      <vt:variant>
        <vt:i4>0</vt:i4>
      </vt:variant>
      <vt:variant>
        <vt:i4>5</vt:i4>
      </vt:variant>
      <vt:variant>
        <vt:lpwstr>garantf1://12074916.1000/</vt:lpwstr>
      </vt:variant>
      <vt:variant>
        <vt:lpwstr/>
      </vt:variant>
      <vt:variant>
        <vt:i4>5439505</vt:i4>
      </vt:variant>
      <vt:variant>
        <vt:i4>21</vt:i4>
      </vt:variant>
      <vt:variant>
        <vt:i4>0</vt:i4>
      </vt:variant>
      <vt:variant>
        <vt:i4>5</vt:i4>
      </vt:variant>
      <vt:variant>
        <vt:lpwstr>garantf1://8211848.0/</vt:lpwstr>
      </vt:variant>
      <vt:variant>
        <vt:lpwstr/>
      </vt:variant>
      <vt:variant>
        <vt:i4>5046289</vt:i4>
      </vt:variant>
      <vt:variant>
        <vt:i4>18</vt:i4>
      </vt:variant>
      <vt:variant>
        <vt:i4>0</vt:i4>
      </vt:variant>
      <vt:variant>
        <vt:i4>5</vt:i4>
      </vt:variant>
      <vt:variant>
        <vt:lpwstr>garantf1://8211848.1000/</vt:lpwstr>
      </vt:variant>
      <vt:variant>
        <vt:lpwstr/>
      </vt:variant>
      <vt:variant>
        <vt:i4>6815782</vt:i4>
      </vt:variant>
      <vt:variant>
        <vt:i4>15</vt:i4>
      </vt:variant>
      <vt:variant>
        <vt:i4>0</vt:i4>
      </vt:variant>
      <vt:variant>
        <vt:i4>5</vt:i4>
      </vt:variant>
      <vt:variant>
        <vt:lpwstr>garantf1://84842.0/</vt:lpwstr>
      </vt:variant>
      <vt:variant>
        <vt:lpwstr/>
      </vt:variant>
      <vt:variant>
        <vt:i4>6881339</vt:i4>
      </vt:variant>
      <vt:variant>
        <vt:i4>12</vt:i4>
      </vt:variant>
      <vt:variant>
        <vt:i4>0</vt:i4>
      </vt:variant>
      <vt:variant>
        <vt:i4>5</vt:i4>
      </vt:variant>
      <vt:variant>
        <vt:lpwstr>garantf1://12036354.5/</vt:lpwstr>
      </vt:variant>
      <vt:variant>
        <vt:lpwstr/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6946851</vt:i4>
      </vt:variant>
      <vt:variant>
        <vt:i4>6</vt:i4>
      </vt:variant>
      <vt:variant>
        <vt:i4>0</vt:i4>
      </vt:variant>
      <vt:variant>
        <vt:i4>5</vt:i4>
      </vt:variant>
      <vt:variant>
        <vt:lpwstr>garantf1://8225800.123/</vt:lpwstr>
      </vt:variant>
      <vt:variant>
        <vt:lpwstr/>
      </vt:variant>
      <vt:variant>
        <vt:i4>5701648</vt:i4>
      </vt:variant>
      <vt:variant>
        <vt:i4>3</vt:i4>
      </vt:variant>
      <vt:variant>
        <vt:i4>0</vt:i4>
      </vt:variant>
      <vt:variant>
        <vt:i4>5</vt:i4>
      </vt:variant>
      <vt:variant>
        <vt:lpwstr>garantf1://8350959.0/</vt:lpwstr>
      </vt:variant>
      <vt:variant>
        <vt:lpwstr/>
      </vt:variant>
      <vt:variant>
        <vt:i4>5701649</vt:i4>
      </vt:variant>
      <vt:variant>
        <vt:i4>0</vt:i4>
      </vt:variant>
      <vt:variant>
        <vt:i4>0</vt:i4>
      </vt:variant>
      <vt:variant>
        <vt:i4>5</vt:i4>
      </vt:variant>
      <vt:variant>
        <vt:lpwstr>garantf1://8250959.0/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Документ экспортирован из системы ГАРАНТ</dc:description>
  <cp:lastModifiedBy>1</cp:lastModifiedBy>
  <cp:revision>37</cp:revision>
  <cp:lastPrinted>2013-01-28T09:49:00Z</cp:lastPrinted>
  <dcterms:created xsi:type="dcterms:W3CDTF">2012-12-11T05:59:00Z</dcterms:created>
  <dcterms:modified xsi:type="dcterms:W3CDTF">2013-01-31T06:01:00Z</dcterms:modified>
</cp:coreProperties>
</file>