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8F0320" w:rsidP="00DE2EA4">
            <w:pPr>
              <w:jc w:val="center"/>
              <w:rPr>
                <w:sz w:val="18"/>
              </w:rPr>
            </w:pPr>
            <w:r w:rsidRPr="008F0320">
              <w:rPr>
                <w:sz w:val="28"/>
                <w:szCs w:val="28"/>
              </w:rPr>
              <w:t>от 01.12.2014г. № 382</w:t>
            </w:r>
            <w:r>
              <w:rPr>
                <w:sz w:val="28"/>
                <w:szCs w:val="28"/>
              </w:rPr>
              <w:t>5</w:t>
            </w: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3DAB" w:rsidRDefault="00A01E74" w:rsidP="00994BCA">
            <w:pPr>
              <w:jc w:val="both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Об утверждении перечня должностей и профессий работников муниципальных учреждений, подведомственных управлению культуры и молодежной политики администрации городского округа Кинель Самарской области</w:t>
            </w:r>
            <w:r w:rsidR="00303997">
              <w:rPr>
                <w:sz w:val="28"/>
                <w:szCs w:val="28"/>
              </w:rPr>
              <w:t xml:space="preserve">, относимых к основному персоналу по видам экономической деятельности </w:t>
            </w:r>
            <w:r>
              <w:rPr>
                <w:sz w:val="28"/>
                <w:szCs w:val="28"/>
              </w:rPr>
              <w:t xml:space="preserve"> </w:t>
            </w:r>
          </w:p>
          <w:bookmarkEnd w:id="0"/>
          <w:p w:rsidR="000A5436" w:rsidRPr="00867E51" w:rsidRDefault="000A5436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783DAB" w:rsidRPr="00DE2EA4" w:rsidRDefault="00DE2EA4" w:rsidP="00DE2EA4">
      <w:pPr>
        <w:spacing w:line="360" w:lineRule="auto"/>
        <w:jc w:val="right"/>
        <w:rPr>
          <w:b/>
          <w:sz w:val="24"/>
          <w:szCs w:val="24"/>
        </w:rPr>
      </w:pPr>
      <w:r w:rsidRPr="00DE2EA4">
        <w:rPr>
          <w:b/>
          <w:sz w:val="24"/>
          <w:szCs w:val="24"/>
        </w:rPr>
        <w:br w:type="textWrapping" w:clear="all"/>
      </w:r>
    </w:p>
    <w:p w:rsidR="000A5436" w:rsidRPr="00CC6919" w:rsidRDefault="00783DAB" w:rsidP="00A01E74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A53045">
        <w:rPr>
          <w:sz w:val="28"/>
          <w:szCs w:val="28"/>
        </w:rPr>
        <w:t>В целях исполнения Указ</w:t>
      </w:r>
      <w:r w:rsidR="00A01E74">
        <w:rPr>
          <w:sz w:val="28"/>
          <w:szCs w:val="28"/>
        </w:rPr>
        <w:t>а</w:t>
      </w:r>
      <w:r w:rsidR="00A53045">
        <w:rPr>
          <w:sz w:val="28"/>
          <w:szCs w:val="28"/>
        </w:rPr>
        <w:t xml:space="preserve"> Президента Российской Федерации от 07.05.2012г. № 597 «О мероприятиях по реализации государственной социальной политики», в соответствии </w:t>
      </w:r>
      <w:r w:rsidR="00A01E74">
        <w:rPr>
          <w:sz w:val="28"/>
          <w:szCs w:val="28"/>
        </w:rPr>
        <w:t>с «Программой поэтапного совершенствования системы оплаты труда в государственных (муниципальных) учреждениях на 2012 - 2018 годы», утвержденной распоряжением Правительства Российской Федерации от 26.11.2012 № 2190-р, во исполнение Плана мероприятий («дорожной карты») «Структурные изменения, направленные на повышение эффективности деятельности учреждений культура городского округа</w:t>
      </w:r>
      <w:proofErr w:type="gramEnd"/>
      <w:r w:rsidR="00A01E74">
        <w:rPr>
          <w:sz w:val="28"/>
          <w:szCs w:val="28"/>
        </w:rPr>
        <w:t xml:space="preserve"> Кинель Самарской области</w:t>
      </w:r>
      <w:r w:rsidR="00303997">
        <w:rPr>
          <w:sz w:val="28"/>
          <w:szCs w:val="28"/>
        </w:rPr>
        <w:t xml:space="preserve">», утвержденного постановлением администрации городского округа Кинель Самарской области </w:t>
      </w:r>
      <w:r w:rsidR="00A01E74">
        <w:rPr>
          <w:sz w:val="28"/>
          <w:szCs w:val="28"/>
        </w:rPr>
        <w:t xml:space="preserve"> от </w:t>
      </w:r>
      <w:r w:rsidR="00AB254C">
        <w:rPr>
          <w:sz w:val="28"/>
          <w:szCs w:val="28"/>
        </w:rPr>
        <w:t>08.08.2014г. № 2485 (с изменениями от 10.09.2014 г.)</w:t>
      </w:r>
    </w:p>
    <w:p w:rsidR="00783DAB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0A5436" w:rsidRPr="000A5436" w:rsidRDefault="000A5436" w:rsidP="000A5436"/>
    <w:p w:rsidR="0062602E" w:rsidRDefault="00F937FB" w:rsidP="0062602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2602E">
        <w:rPr>
          <w:sz w:val="28"/>
          <w:szCs w:val="28"/>
        </w:rPr>
        <w:t xml:space="preserve">Утвердить перечень должностей и профессий работников </w:t>
      </w:r>
      <w:r w:rsidR="00303997">
        <w:rPr>
          <w:sz w:val="28"/>
          <w:szCs w:val="28"/>
        </w:rPr>
        <w:t>муниципальных</w:t>
      </w:r>
      <w:r w:rsidR="0062602E">
        <w:rPr>
          <w:sz w:val="28"/>
          <w:szCs w:val="28"/>
        </w:rPr>
        <w:t xml:space="preserve"> учреждений,</w:t>
      </w:r>
      <w:r w:rsidR="0062602E" w:rsidRPr="0062602E">
        <w:rPr>
          <w:sz w:val="28"/>
          <w:szCs w:val="28"/>
        </w:rPr>
        <w:t xml:space="preserve"> </w:t>
      </w:r>
      <w:r w:rsidR="0062602E">
        <w:rPr>
          <w:sz w:val="28"/>
          <w:szCs w:val="28"/>
        </w:rPr>
        <w:t xml:space="preserve">подведомственных управлению культуры и </w:t>
      </w:r>
      <w:r w:rsidR="0062602E">
        <w:rPr>
          <w:sz w:val="28"/>
          <w:szCs w:val="28"/>
        </w:rPr>
        <w:lastRenderedPageBreak/>
        <w:t>молодежной политики администрации городского округа Кинель Самарской области, относимых к основному персоналу по видам экономической деятельности, согласно приложениям 1 – 3 к настоящему постановлению.</w:t>
      </w:r>
    </w:p>
    <w:p w:rsidR="00783DAB" w:rsidRDefault="0062602E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37FB">
        <w:rPr>
          <w:sz w:val="28"/>
          <w:szCs w:val="28"/>
        </w:rPr>
        <w:t xml:space="preserve"> </w:t>
      </w:r>
      <w:r w:rsidR="000C6CF4">
        <w:rPr>
          <w:sz w:val="28"/>
          <w:szCs w:val="28"/>
        </w:rPr>
        <w:t>Опубликовать настоящее  постановление в  средствах  массовой  информации  городского  округа   Кинель.</w:t>
      </w:r>
    </w:p>
    <w:p w:rsidR="00783DAB" w:rsidRDefault="0096709A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937FB">
        <w:rPr>
          <w:sz w:val="28"/>
          <w:szCs w:val="28"/>
        </w:rPr>
        <w:t xml:space="preserve">. </w:t>
      </w:r>
      <w:proofErr w:type="gramStart"/>
      <w:r w:rsidR="00783DAB" w:rsidRPr="00187CEB">
        <w:rPr>
          <w:sz w:val="28"/>
          <w:szCs w:val="28"/>
        </w:rPr>
        <w:t>Контроль за</w:t>
      </w:r>
      <w:proofErr w:type="gramEnd"/>
      <w:r w:rsidR="00783DAB" w:rsidRPr="00187CEB">
        <w:rPr>
          <w:sz w:val="28"/>
          <w:szCs w:val="28"/>
        </w:rPr>
        <w:t xml:space="preserve"> исполнением настоя</w:t>
      </w:r>
      <w:r w:rsidR="00783DAB">
        <w:rPr>
          <w:sz w:val="28"/>
          <w:szCs w:val="28"/>
        </w:rPr>
        <w:t xml:space="preserve">щего постановления возложить на </w:t>
      </w:r>
      <w:r w:rsidR="00783DAB" w:rsidRPr="00187CEB">
        <w:rPr>
          <w:sz w:val="28"/>
          <w:szCs w:val="28"/>
        </w:rPr>
        <w:t>заместителя Главы администрации городского округа по социальным вопросам (Ускова А.А.)</w:t>
      </w:r>
      <w:r w:rsidR="00A02D0F">
        <w:rPr>
          <w:sz w:val="28"/>
          <w:szCs w:val="28"/>
        </w:rPr>
        <w:t>.</w:t>
      </w:r>
    </w:p>
    <w:p w:rsidR="00783DAB" w:rsidRDefault="00783DAB" w:rsidP="00F937FB">
      <w:pPr>
        <w:spacing w:line="360" w:lineRule="auto"/>
        <w:ind w:firstLine="567"/>
        <w:jc w:val="both"/>
        <w:rPr>
          <w:sz w:val="28"/>
          <w:szCs w:val="28"/>
        </w:rPr>
      </w:pPr>
    </w:p>
    <w:p w:rsidR="0096709A" w:rsidRDefault="0096709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6750A" w:rsidP="00783D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96709A">
        <w:rPr>
          <w:sz w:val="28"/>
          <w:szCs w:val="28"/>
        </w:rPr>
        <w:t>А.А.Прокудин</w:t>
      </w: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</w:p>
    <w:p w:rsidR="00F937FB" w:rsidRDefault="00F937FB" w:rsidP="00783DAB">
      <w:pPr>
        <w:spacing w:line="360" w:lineRule="auto"/>
        <w:jc w:val="both"/>
        <w:rPr>
          <w:sz w:val="28"/>
          <w:szCs w:val="28"/>
        </w:rPr>
      </w:pPr>
    </w:p>
    <w:p w:rsidR="00B6750A" w:rsidRDefault="00B6750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783DAB" w:rsidRDefault="00783DAB"/>
    <w:sectPr w:rsidR="00783DAB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743AF"/>
    <w:rsid w:val="000A5436"/>
    <w:rsid w:val="000C1D08"/>
    <w:rsid w:val="000C6CF4"/>
    <w:rsid w:val="001634F3"/>
    <w:rsid w:val="00210DD9"/>
    <w:rsid w:val="00303997"/>
    <w:rsid w:val="00313401"/>
    <w:rsid w:val="0034022D"/>
    <w:rsid w:val="00383307"/>
    <w:rsid w:val="003C4929"/>
    <w:rsid w:val="003C53F9"/>
    <w:rsid w:val="00410C93"/>
    <w:rsid w:val="004329DC"/>
    <w:rsid w:val="0044215E"/>
    <w:rsid w:val="004F3FF6"/>
    <w:rsid w:val="005A5B5F"/>
    <w:rsid w:val="00607EB2"/>
    <w:rsid w:val="0062602E"/>
    <w:rsid w:val="00633E59"/>
    <w:rsid w:val="00650058"/>
    <w:rsid w:val="006755CE"/>
    <w:rsid w:val="007363DB"/>
    <w:rsid w:val="00782A7B"/>
    <w:rsid w:val="00783DAB"/>
    <w:rsid w:val="008B3BDA"/>
    <w:rsid w:val="008F0320"/>
    <w:rsid w:val="008F0938"/>
    <w:rsid w:val="0096709A"/>
    <w:rsid w:val="00994BCA"/>
    <w:rsid w:val="009E0232"/>
    <w:rsid w:val="00A01E74"/>
    <w:rsid w:val="00A02D0F"/>
    <w:rsid w:val="00A121CE"/>
    <w:rsid w:val="00A1622B"/>
    <w:rsid w:val="00A53045"/>
    <w:rsid w:val="00A5355F"/>
    <w:rsid w:val="00AB254C"/>
    <w:rsid w:val="00AB60E0"/>
    <w:rsid w:val="00AF1724"/>
    <w:rsid w:val="00AF62E7"/>
    <w:rsid w:val="00B16850"/>
    <w:rsid w:val="00B6750A"/>
    <w:rsid w:val="00B84CCB"/>
    <w:rsid w:val="00BA0BFA"/>
    <w:rsid w:val="00BA1FC1"/>
    <w:rsid w:val="00C63C4F"/>
    <w:rsid w:val="00CA6C49"/>
    <w:rsid w:val="00D04E57"/>
    <w:rsid w:val="00DD1B16"/>
    <w:rsid w:val="00DE2EA4"/>
    <w:rsid w:val="00EA5745"/>
    <w:rsid w:val="00F937FB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petruhina</cp:lastModifiedBy>
  <cp:revision>38</cp:revision>
  <cp:lastPrinted>2014-11-24T11:13:00Z</cp:lastPrinted>
  <dcterms:created xsi:type="dcterms:W3CDTF">2012-10-18T09:40:00Z</dcterms:created>
  <dcterms:modified xsi:type="dcterms:W3CDTF">2014-12-01T12:22:00Z</dcterms:modified>
</cp:coreProperties>
</file>