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6C7F20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городского округа Кинель</w:t>
      </w:r>
    </w:p>
    <w:p w:rsidR="00C3054A" w:rsidRDefault="006C7F20" w:rsidP="0040423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40423D" w:rsidRPr="0040423D">
        <w:rPr>
          <w:sz w:val="28"/>
          <w:szCs w:val="28"/>
        </w:rPr>
        <w:t>От 02.06.2015г.№_1784</w:t>
      </w:r>
      <w:bookmarkStart w:id="0" w:name="_GoBack"/>
      <w:bookmarkEnd w:id="0"/>
    </w:p>
    <w:p w:rsidR="00C3054A" w:rsidRDefault="00C3054A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B73EA8" w:rsidRPr="00DD58CA" w:rsidRDefault="00406679" w:rsidP="00B73EA8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73EA8" w:rsidRPr="00DD58CA">
        <w:rPr>
          <w:sz w:val="28"/>
          <w:szCs w:val="28"/>
        </w:rPr>
        <w:t>Приложение N 2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>к Порядку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>принятия решений о разработке,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>формирования и реализации,</w:t>
      </w:r>
    </w:p>
    <w:p w:rsidR="00B73EA8" w:rsidRPr="00DD58CA" w:rsidRDefault="00B73EA8" w:rsidP="00B73EA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D58CA">
        <w:rPr>
          <w:sz w:val="28"/>
          <w:szCs w:val="28"/>
        </w:rPr>
        <w:t xml:space="preserve"> оценки эффективности </w:t>
      </w:r>
      <w:proofErr w:type="gramStart"/>
      <w:r w:rsidRPr="00DD58CA">
        <w:rPr>
          <w:sz w:val="28"/>
          <w:szCs w:val="28"/>
        </w:rPr>
        <w:t>муниципальных</w:t>
      </w:r>
      <w:proofErr w:type="gramEnd"/>
    </w:p>
    <w:p w:rsidR="00B73EA8" w:rsidRPr="00DD58CA" w:rsidRDefault="00B73EA8" w:rsidP="00B73EA8">
      <w:pPr>
        <w:autoSpaceDE w:val="0"/>
        <w:autoSpaceDN w:val="0"/>
        <w:adjustRightInd w:val="0"/>
        <w:jc w:val="right"/>
      </w:pPr>
      <w:r w:rsidRPr="00DD58CA">
        <w:rPr>
          <w:sz w:val="28"/>
          <w:szCs w:val="28"/>
        </w:rPr>
        <w:t>программ городского округа Кинель</w:t>
      </w:r>
      <w:r w:rsidR="00406679">
        <w:rPr>
          <w:sz w:val="28"/>
          <w:szCs w:val="28"/>
        </w:rPr>
        <w:t>»</w:t>
      </w:r>
    </w:p>
    <w:p w:rsidR="00B73EA8" w:rsidRPr="00731BD4" w:rsidRDefault="00B73EA8" w:rsidP="00B73EA8">
      <w:pPr>
        <w:jc w:val="center"/>
        <w:rPr>
          <w:szCs w:val="28"/>
          <w:highlight w:val="black"/>
        </w:rPr>
      </w:pPr>
    </w:p>
    <w:p w:rsidR="00643D08" w:rsidRPr="0040423D" w:rsidRDefault="00643D08" w:rsidP="00B73EA8">
      <w:pPr>
        <w:jc w:val="center"/>
        <w:rPr>
          <w:szCs w:val="28"/>
        </w:rPr>
      </w:pPr>
    </w:p>
    <w:p w:rsidR="00643D08" w:rsidRPr="0040423D" w:rsidRDefault="00643D08" w:rsidP="00B73EA8">
      <w:pPr>
        <w:jc w:val="center"/>
        <w:rPr>
          <w:szCs w:val="28"/>
        </w:rPr>
      </w:pPr>
    </w:p>
    <w:p w:rsidR="00643D08" w:rsidRPr="0040423D" w:rsidRDefault="00643D08" w:rsidP="00B73EA8">
      <w:pPr>
        <w:jc w:val="center"/>
        <w:rPr>
          <w:szCs w:val="28"/>
        </w:rPr>
      </w:pPr>
    </w:p>
    <w:p w:rsidR="00643D08" w:rsidRPr="0040423D" w:rsidRDefault="00643D08" w:rsidP="00B73EA8">
      <w:pPr>
        <w:jc w:val="center"/>
        <w:rPr>
          <w:szCs w:val="28"/>
        </w:rPr>
      </w:pPr>
    </w:p>
    <w:p w:rsidR="00B73EA8" w:rsidRPr="00731BD4" w:rsidRDefault="00B73EA8" w:rsidP="00B73EA8">
      <w:pPr>
        <w:jc w:val="center"/>
        <w:rPr>
          <w:szCs w:val="28"/>
        </w:rPr>
      </w:pPr>
      <w:r w:rsidRPr="00731BD4">
        <w:rPr>
          <w:szCs w:val="28"/>
        </w:rPr>
        <w:t>ПЕРЕЧЕНЬ</w:t>
      </w:r>
    </w:p>
    <w:p w:rsidR="00B73EA8" w:rsidRPr="00731BD4" w:rsidRDefault="00B73EA8" w:rsidP="00B73EA8">
      <w:pPr>
        <w:jc w:val="center"/>
        <w:rPr>
          <w:szCs w:val="28"/>
        </w:rPr>
      </w:pPr>
      <w:r w:rsidRPr="00731BD4">
        <w:rPr>
          <w:szCs w:val="28"/>
        </w:rPr>
        <w:t>показателей (индикаторов), характеризующих ежегодный ход и</w:t>
      </w:r>
    </w:p>
    <w:p w:rsidR="00B73EA8" w:rsidRPr="00731BD4" w:rsidRDefault="00B73EA8" w:rsidP="00B73EA8">
      <w:pPr>
        <w:jc w:val="center"/>
        <w:rPr>
          <w:szCs w:val="28"/>
        </w:rPr>
      </w:pPr>
      <w:r w:rsidRPr="00731BD4">
        <w:rPr>
          <w:szCs w:val="28"/>
        </w:rPr>
        <w:t>итоги реализации муниципальной программы</w:t>
      </w:r>
    </w:p>
    <w:p w:rsidR="00B73EA8" w:rsidRPr="00731BD4" w:rsidRDefault="00B73EA8" w:rsidP="00B73EA8">
      <w:pPr>
        <w:rPr>
          <w:sz w:val="14"/>
          <w:szCs w:val="28"/>
          <w:highlight w:val="black"/>
        </w:rPr>
      </w:pPr>
    </w:p>
    <w:tbl>
      <w:tblPr>
        <w:tblW w:w="902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2"/>
        <w:gridCol w:w="1897"/>
        <w:gridCol w:w="898"/>
        <w:gridCol w:w="1193"/>
        <w:gridCol w:w="924"/>
        <w:gridCol w:w="825"/>
        <w:gridCol w:w="938"/>
        <w:gridCol w:w="910"/>
        <w:gridCol w:w="812"/>
      </w:tblGrid>
      <w:tr w:rsidR="009E0D42" w:rsidRPr="004E2ECD" w:rsidTr="00A05352">
        <w:trPr>
          <w:tblCellSpacing w:w="5" w:type="nil"/>
        </w:trPr>
        <w:tc>
          <w:tcPr>
            <w:tcW w:w="632" w:type="dxa"/>
            <w:vMerge w:val="restart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 xml:space="preserve">№ </w:t>
            </w:r>
            <w:proofErr w:type="gramStart"/>
            <w:r w:rsidRPr="00731BD4">
              <w:t>п</w:t>
            </w:r>
            <w:proofErr w:type="gramEnd"/>
            <w:r w:rsidRPr="00731BD4">
              <w:t>/п</w:t>
            </w:r>
          </w:p>
        </w:tc>
        <w:tc>
          <w:tcPr>
            <w:tcW w:w="1897" w:type="dxa"/>
            <w:vMerge w:val="restart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>Наименование цели, задачи, показателя (индикатора)</w:t>
            </w:r>
          </w:p>
        </w:tc>
        <w:tc>
          <w:tcPr>
            <w:tcW w:w="898" w:type="dxa"/>
            <w:vMerge w:val="restart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>Ед. изм.</w:t>
            </w:r>
          </w:p>
        </w:tc>
        <w:tc>
          <w:tcPr>
            <w:tcW w:w="5602" w:type="dxa"/>
            <w:gridSpan w:val="6"/>
            <w:vAlign w:val="center"/>
          </w:tcPr>
          <w:p w:rsidR="009E0D42" w:rsidRPr="00731BD4" w:rsidRDefault="009E0D42" w:rsidP="00234CC1">
            <w:pPr>
              <w:jc w:val="center"/>
            </w:pPr>
            <w:r w:rsidRPr="00731BD4">
              <w:t>Значение показателя (индикатора) по годам</w:t>
            </w:r>
          </w:p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Merge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Merge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98" w:type="dxa"/>
            <w:vMerge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193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24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25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38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10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1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A25B60" w:rsidRDefault="009E0D42" w:rsidP="00A05352">
            <w:r w:rsidRPr="004E2ECD">
              <w:t>Цель</w:t>
            </w:r>
            <w:r>
              <w:t xml:space="preserve"> 1</w:t>
            </w:r>
            <w:r w:rsidRPr="004E2ECD">
              <w:t>: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9E0D42"/>
        </w:tc>
        <w:tc>
          <w:tcPr>
            <w:tcW w:w="1193" w:type="dxa"/>
            <w:vAlign w:val="center"/>
          </w:tcPr>
          <w:p w:rsidR="009E0D42" w:rsidRPr="004E2ECD" w:rsidRDefault="009E0D42" w:rsidP="009E0D42"/>
        </w:tc>
        <w:tc>
          <w:tcPr>
            <w:tcW w:w="924" w:type="dxa"/>
            <w:vAlign w:val="center"/>
          </w:tcPr>
          <w:p w:rsidR="009E0D42" w:rsidRPr="004E2ECD" w:rsidRDefault="009E0D42" w:rsidP="009E0D42"/>
        </w:tc>
        <w:tc>
          <w:tcPr>
            <w:tcW w:w="825" w:type="dxa"/>
            <w:vAlign w:val="center"/>
          </w:tcPr>
          <w:p w:rsidR="009E0D42" w:rsidRPr="004E2ECD" w:rsidRDefault="009E0D42" w:rsidP="009E0D42"/>
        </w:tc>
        <w:tc>
          <w:tcPr>
            <w:tcW w:w="938" w:type="dxa"/>
            <w:vAlign w:val="center"/>
          </w:tcPr>
          <w:p w:rsidR="009E0D42" w:rsidRPr="004E2ECD" w:rsidRDefault="009E0D42" w:rsidP="009E0D42"/>
        </w:tc>
        <w:tc>
          <w:tcPr>
            <w:tcW w:w="910" w:type="dxa"/>
            <w:vAlign w:val="center"/>
          </w:tcPr>
          <w:p w:rsidR="009E0D42" w:rsidRPr="004E2ECD" w:rsidRDefault="009E0D42" w:rsidP="009E0D42"/>
        </w:tc>
        <w:tc>
          <w:tcPr>
            <w:tcW w:w="812" w:type="dxa"/>
            <w:vAlign w:val="center"/>
          </w:tcPr>
          <w:p w:rsidR="009E0D42" w:rsidRPr="004E2ECD" w:rsidRDefault="009E0D42" w:rsidP="009E0D42"/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A25B60" w:rsidRDefault="009E0D42" w:rsidP="00A05352">
            <w:r w:rsidRPr="004E2ECD">
              <w:t>Задача 1</w:t>
            </w:r>
            <w:r>
              <w:t xml:space="preserve">: 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9E0D42"/>
        </w:tc>
        <w:tc>
          <w:tcPr>
            <w:tcW w:w="1193" w:type="dxa"/>
            <w:vAlign w:val="center"/>
          </w:tcPr>
          <w:p w:rsidR="009E0D42" w:rsidRPr="004E2ECD" w:rsidRDefault="009E0D42" w:rsidP="009E0D42"/>
        </w:tc>
        <w:tc>
          <w:tcPr>
            <w:tcW w:w="924" w:type="dxa"/>
            <w:vAlign w:val="center"/>
          </w:tcPr>
          <w:p w:rsidR="009E0D42" w:rsidRPr="004E2ECD" w:rsidRDefault="009E0D42" w:rsidP="009E0D42"/>
        </w:tc>
        <w:tc>
          <w:tcPr>
            <w:tcW w:w="825" w:type="dxa"/>
            <w:vAlign w:val="center"/>
          </w:tcPr>
          <w:p w:rsidR="009E0D42" w:rsidRPr="004E2ECD" w:rsidRDefault="009E0D42" w:rsidP="009E0D42"/>
        </w:tc>
        <w:tc>
          <w:tcPr>
            <w:tcW w:w="938" w:type="dxa"/>
            <w:vAlign w:val="center"/>
          </w:tcPr>
          <w:p w:rsidR="009E0D42" w:rsidRPr="004E2ECD" w:rsidRDefault="009E0D42" w:rsidP="009E0D42"/>
        </w:tc>
        <w:tc>
          <w:tcPr>
            <w:tcW w:w="910" w:type="dxa"/>
            <w:vAlign w:val="center"/>
          </w:tcPr>
          <w:p w:rsidR="009E0D42" w:rsidRPr="004E2ECD" w:rsidRDefault="009E0D42" w:rsidP="009E0D42"/>
        </w:tc>
        <w:tc>
          <w:tcPr>
            <w:tcW w:w="812" w:type="dxa"/>
            <w:vAlign w:val="center"/>
          </w:tcPr>
          <w:p w:rsidR="009E0D42" w:rsidRPr="004E2ECD" w:rsidRDefault="009E0D42" w:rsidP="009E0D42"/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9E0D42" w:rsidRPr="00731BD4" w:rsidRDefault="009E0D42" w:rsidP="00234CC1">
            <w:pPr>
              <w:rPr>
                <w:color w:val="000000" w:themeColor="text1"/>
              </w:rPr>
            </w:pPr>
            <w:r w:rsidRPr="00731BD4">
              <w:rPr>
                <w:color w:val="000000" w:themeColor="text1"/>
              </w:rPr>
              <w:t xml:space="preserve">Показатель (индикатор) </w:t>
            </w:r>
          </w:p>
        </w:tc>
        <w:tc>
          <w:tcPr>
            <w:tcW w:w="898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1193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924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825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938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910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  <w:tc>
          <w:tcPr>
            <w:tcW w:w="812" w:type="dxa"/>
            <w:vAlign w:val="center"/>
          </w:tcPr>
          <w:p w:rsidR="009E0D42" w:rsidRPr="00731BD4" w:rsidRDefault="009E0D42" w:rsidP="00234CC1">
            <w:pPr>
              <w:jc w:val="center"/>
            </w:pPr>
          </w:p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A25B60" w:rsidRDefault="009E0D42" w:rsidP="00A05352">
            <w:r w:rsidRPr="004E2ECD">
              <w:t xml:space="preserve">Задача </w:t>
            </w:r>
            <w:r>
              <w:t xml:space="preserve">2: 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9E0D42"/>
        </w:tc>
        <w:tc>
          <w:tcPr>
            <w:tcW w:w="1193" w:type="dxa"/>
            <w:vAlign w:val="center"/>
          </w:tcPr>
          <w:p w:rsidR="009E0D42" w:rsidRPr="004E2ECD" w:rsidRDefault="009E0D42" w:rsidP="009E0D42"/>
        </w:tc>
        <w:tc>
          <w:tcPr>
            <w:tcW w:w="924" w:type="dxa"/>
            <w:vAlign w:val="center"/>
          </w:tcPr>
          <w:p w:rsidR="009E0D42" w:rsidRPr="004E2ECD" w:rsidRDefault="009E0D42" w:rsidP="009E0D42"/>
        </w:tc>
        <w:tc>
          <w:tcPr>
            <w:tcW w:w="825" w:type="dxa"/>
            <w:vAlign w:val="center"/>
          </w:tcPr>
          <w:p w:rsidR="009E0D42" w:rsidRPr="004E2ECD" w:rsidRDefault="009E0D42" w:rsidP="009E0D42"/>
        </w:tc>
        <w:tc>
          <w:tcPr>
            <w:tcW w:w="938" w:type="dxa"/>
            <w:vAlign w:val="center"/>
          </w:tcPr>
          <w:p w:rsidR="009E0D42" w:rsidRPr="004E2ECD" w:rsidRDefault="009E0D42" w:rsidP="009E0D42"/>
        </w:tc>
        <w:tc>
          <w:tcPr>
            <w:tcW w:w="910" w:type="dxa"/>
            <w:vAlign w:val="center"/>
          </w:tcPr>
          <w:p w:rsidR="009E0D42" w:rsidRPr="004E2ECD" w:rsidRDefault="009E0D42" w:rsidP="009E0D42"/>
        </w:tc>
        <w:tc>
          <w:tcPr>
            <w:tcW w:w="812" w:type="dxa"/>
            <w:vAlign w:val="center"/>
          </w:tcPr>
          <w:p w:rsidR="009E0D42" w:rsidRPr="004E2ECD" w:rsidRDefault="009E0D42" w:rsidP="009E0D42"/>
        </w:tc>
      </w:tr>
      <w:tr w:rsidR="009E0D42" w:rsidRPr="004E2ECD" w:rsidTr="00A05352">
        <w:trPr>
          <w:tblCellSpacing w:w="5" w:type="nil"/>
        </w:trPr>
        <w:tc>
          <w:tcPr>
            <w:tcW w:w="63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897" w:type="dxa"/>
            <w:vAlign w:val="center"/>
          </w:tcPr>
          <w:p w:rsidR="009E0D42" w:rsidRPr="004E2ECD" w:rsidRDefault="009E0D42" w:rsidP="00234CC1">
            <w:r>
              <w:t xml:space="preserve">Показатель (индикатор) </w:t>
            </w:r>
          </w:p>
        </w:tc>
        <w:tc>
          <w:tcPr>
            <w:tcW w:w="898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1193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24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25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38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910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  <w:tc>
          <w:tcPr>
            <w:tcW w:w="812" w:type="dxa"/>
            <w:vAlign w:val="center"/>
          </w:tcPr>
          <w:p w:rsidR="009E0D42" w:rsidRPr="004E2ECD" w:rsidRDefault="009E0D42" w:rsidP="00234CC1">
            <w:pPr>
              <w:jc w:val="center"/>
            </w:pPr>
          </w:p>
        </w:tc>
      </w:tr>
    </w:tbl>
    <w:p w:rsidR="00B73EA8" w:rsidRDefault="00B73EA8" w:rsidP="00B73EA8">
      <w:pPr>
        <w:rPr>
          <w:szCs w:val="28"/>
        </w:rPr>
      </w:pPr>
      <w:r>
        <w:rPr>
          <w:szCs w:val="28"/>
        </w:rPr>
        <w:br w:type="page"/>
      </w:r>
    </w:p>
    <w:p w:rsidR="00B759DB" w:rsidRDefault="00B759DB">
      <w:pPr>
        <w:spacing w:after="200" w:line="276" w:lineRule="auto"/>
        <w:rPr>
          <w:sz w:val="28"/>
          <w:szCs w:val="28"/>
        </w:rPr>
        <w:sectPr w:rsidR="00B759DB" w:rsidSect="00C3054A">
          <w:pgSz w:w="11906" w:h="16838"/>
          <w:pgMar w:top="332" w:right="707" w:bottom="709" w:left="1701" w:header="708" w:footer="708" w:gutter="0"/>
          <w:cols w:space="708"/>
          <w:docGrid w:linePitch="360"/>
        </w:sectPr>
      </w:pPr>
    </w:p>
    <w:p w:rsidR="00AF6F5F" w:rsidRDefault="00AF6F5F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952B1" w:rsidRDefault="005952B1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43D08" w:rsidRDefault="00731BD4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val="en-US"/>
        </w:rPr>
      </w:pPr>
      <w:r>
        <w:rPr>
          <w:sz w:val="28"/>
          <w:szCs w:val="28"/>
        </w:rPr>
        <w:t>Приложение №</w:t>
      </w:r>
      <w:r w:rsidR="00F74273">
        <w:rPr>
          <w:sz w:val="28"/>
          <w:szCs w:val="28"/>
        </w:rPr>
        <w:t xml:space="preserve"> 2 </w:t>
      </w:r>
    </w:p>
    <w:p w:rsidR="006C7F20" w:rsidRDefault="00F74273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F74273" w:rsidRDefault="00F74273" w:rsidP="00B920B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Кинель </w:t>
      </w:r>
    </w:p>
    <w:p w:rsidR="00474B29" w:rsidRPr="006C7F20" w:rsidRDefault="006C7F20" w:rsidP="006C7F2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C7F20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F74273">
        <w:rPr>
          <w:sz w:val="28"/>
          <w:szCs w:val="28"/>
        </w:rPr>
        <w:t>от «</w:t>
      </w:r>
      <w:r w:rsidR="00643D08" w:rsidRPr="006C7F20">
        <w:rPr>
          <w:sz w:val="28"/>
          <w:szCs w:val="28"/>
        </w:rPr>
        <w:t xml:space="preserve">     </w:t>
      </w:r>
      <w:r w:rsidR="00F74273">
        <w:rPr>
          <w:sz w:val="28"/>
          <w:szCs w:val="28"/>
        </w:rPr>
        <w:t xml:space="preserve">»         </w:t>
      </w:r>
      <w:r w:rsidR="00643D08" w:rsidRPr="006C7F20">
        <w:rPr>
          <w:sz w:val="28"/>
          <w:szCs w:val="28"/>
        </w:rPr>
        <w:t xml:space="preserve">          </w:t>
      </w:r>
      <w:r w:rsidR="00F74273">
        <w:rPr>
          <w:sz w:val="28"/>
          <w:szCs w:val="28"/>
        </w:rPr>
        <w:t xml:space="preserve">   2015г. №</w:t>
      </w:r>
      <w:r w:rsidRPr="006C7F20">
        <w:rPr>
          <w:sz w:val="28"/>
          <w:szCs w:val="28"/>
        </w:rPr>
        <w:t xml:space="preserve">         </w:t>
      </w:r>
    </w:p>
    <w:p w:rsidR="006C7F20" w:rsidRDefault="006C7F20" w:rsidP="00DD58C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DD58CA" w:rsidRDefault="00406679" w:rsidP="00DD58C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920BD" w:rsidRPr="007F4A2A">
        <w:rPr>
          <w:sz w:val="28"/>
          <w:szCs w:val="28"/>
        </w:rPr>
        <w:t xml:space="preserve">Приложение N </w:t>
      </w:r>
      <w:r w:rsidR="00DD58CA">
        <w:rPr>
          <w:sz w:val="28"/>
          <w:szCs w:val="28"/>
        </w:rPr>
        <w:t>3</w:t>
      </w:r>
    </w:p>
    <w:p w:rsidR="002F4F6D" w:rsidRPr="007F4A2A" w:rsidRDefault="002F4F6D" w:rsidP="00DD58C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7F4A2A">
        <w:rPr>
          <w:sz w:val="28"/>
          <w:szCs w:val="28"/>
        </w:rPr>
        <w:t>к Порядку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принятия решений о разработке,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формирования и реализации,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 xml:space="preserve"> оценки эффективности </w:t>
      </w:r>
      <w:proofErr w:type="gramStart"/>
      <w:r w:rsidRPr="007F4A2A">
        <w:rPr>
          <w:sz w:val="28"/>
          <w:szCs w:val="28"/>
        </w:rPr>
        <w:t>муниципальных</w:t>
      </w:r>
      <w:proofErr w:type="gramEnd"/>
    </w:p>
    <w:p w:rsidR="00B920B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программ городского округа Кинель</w:t>
      </w:r>
      <w:r w:rsidR="00406679">
        <w:rPr>
          <w:sz w:val="28"/>
          <w:szCs w:val="28"/>
        </w:rPr>
        <w:t>»</w:t>
      </w:r>
    </w:p>
    <w:p w:rsidR="00B920BD" w:rsidRPr="00CE10B8" w:rsidRDefault="00B920BD" w:rsidP="00B920BD">
      <w:pPr>
        <w:autoSpaceDE w:val="0"/>
        <w:autoSpaceDN w:val="0"/>
        <w:adjustRightInd w:val="0"/>
        <w:jc w:val="both"/>
      </w:pPr>
    </w:p>
    <w:p w:rsidR="00F74273" w:rsidRDefault="00F74273" w:rsidP="00B920BD">
      <w:pPr>
        <w:autoSpaceDE w:val="0"/>
        <w:autoSpaceDN w:val="0"/>
        <w:adjustRightInd w:val="0"/>
        <w:jc w:val="both"/>
      </w:pPr>
      <w:bookmarkStart w:id="1" w:name="Par209"/>
      <w:bookmarkEnd w:id="1"/>
    </w:p>
    <w:p w:rsidR="00F74273" w:rsidRDefault="00F74273" w:rsidP="00B920BD">
      <w:pPr>
        <w:autoSpaceDE w:val="0"/>
        <w:autoSpaceDN w:val="0"/>
        <w:adjustRightInd w:val="0"/>
        <w:jc w:val="both"/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0"/>
        <w:gridCol w:w="1850"/>
        <w:gridCol w:w="1701"/>
        <w:gridCol w:w="901"/>
        <w:gridCol w:w="1035"/>
        <w:gridCol w:w="1372"/>
        <w:gridCol w:w="931"/>
        <w:gridCol w:w="1057"/>
        <w:gridCol w:w="1344"/>
        <w:gridCol w:w="937"/>
        <w:gridCol w:w="1022"/>
        <w:gridCol w:w="1324"/>
        <w:gridCol w:w="992"/>
      </w:tblGrid>
      <w:tr w:rsidR="0054235C" w:rsidRPr="00CE10B8" w:rsidTr="00FB49A8">
        <w:trPr>
          <w:tblCellSpacing w:w="5" w:type="nil"/>
        </w:trPr>
        <w:tc>
          <w:tcPr>
            <w:tcW w:w="1502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Наименование Программы (срок действия, основание принятия)</w:t>
            </w:r>
          </w:p>
        </w:tc>
      </w:tr>
      <w:tr w:rsidR="0054235C" w:rsidRPr="00CE10B8" w:rsidTr="00FB49A8">
        <w:trPr>
          <w:tblCellSpacing w:w="5" w:type="nil"/>
        </w:trPr>
        <w:tc>
          <w:tcPr>
            <w:tcW w:w="5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Наименование мероприятия,</w:t>
            </w:r>
            <w:r>
              <w:t xml:space="preserve"> №</w:t>
            </w:r>
            <w:r w:rsidRPr="00CE10B8">
              <w:t xml:space="preserve"> подпункта</w:t>
            </w:r>
            <w:r>
              <w:t xml:space="preserve"> по Программе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Главный </w:t>
            </w:r>
            <w:r>
              <w:t>р</w:t>
            </w:r>
            <w:r w:rsidRPr="00CE10B8">
              <w:t>аспорядительбюджетныхсредств</w:t>
            </w:r>
          </w:p>
        </w:tc>
        <w:tc>
          <w:tcPr>
            <w:tcW w:w="9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CE10B8">
              <w:t>Испол</w:t>
            </w:r>
            <w:r>
              <w:t>-</w:t>
            </w:r>
            <w:r w:rsidRPr="00CE10B8">
              <w:t>нитель</w:t>
            </w:r>
            <w:proofErr w:type="spellEnd"/>
            <w:proofErr w:type="gramEnd"/>
          </w:p>
        </w:tc>
        <w:tc>
          <w:tcPr>
            <w:tcW w:w="3338" w:type="dxa"/>
            <w:gridSpan w:val="3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center"/>
            </w:pPr>
            <w:r w:rsidRPr="00CE10B8">
              <w:t>План по Программе(тыс. рублей),</w:t>
            </w:r>
            <w:r>
              <w:t xml:space="preserve"> и</w:t>
            </w:r>
            <w:r w:rsidRPr="00CE10B8">
              <w:t>нформация указывается в целом по Программе и по каждому финансовому году</w:t>
            </w:r>
          </w:p>
        </w:tc>
        <w:tc>
          <w:tcPr>
            <w:tcW w:w="3338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center"/>
            </w:pPr>
            <w:r w:rsidRPr="00CE10B8">
              <w:t>Факт по Программе (тыс. рублей), информация указывается в целом по Программе и по каждому финансовому году</w:t>
            </w:r>
          </w:p>
        </w:tc>
        <w:tc>
          <w:tcPr>
            <w:tcW w:w="3338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center"/>
            </w:pPr>
            <w:r w:rsidRPr="00B20216">
              <w:t>Эффективность финансовых расходов (факт / план х 100)</w:t>
            </w:r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всего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за счет</w:t>
            </w:r>
            <w:r w:rsidR="00C338EC">
              <w:t xml:space="preserve"> </w:t>
            </w:r>
            <w:r w:rsidRPr="00CE10B8">
              <w:t>средств</w:t>
            </w:r>
          </w:p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бюджета</w:t>
            </w:r>
          </w:p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городского округа 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за счет иных </w:t>
            </w:r>
            <w:proofErr w:type="spellStart"/>
            <w:proofErr w:type="gramStart"/>
            <w:r w:rsidRPr="00CE10B8">
              <w:t>источ</w:t>
            </w:r>
            <w:r>
              <w:t>-</w:t>
            </w:r>
            <w:r w:rsidRPr="00CE10B8">
              <w:t>ников</w:t>
            </w:r>
            <w:proofErr w:type="spellEnd"/>
            <w:proofErr w:type="gramEnd"/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всего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8EC" w:rsidRDefault="00C338EC" w:rsidP="00C338EC">
            <w:pPr>
              <w:autoSpaceDE w:val="0"/>
              <w:autoSpaceDN w:val="0"/>
              <w:adjustRightInd w:val="0"/>
            </w:pPr>
            <w:r w:rsidRPr="00CE10B8">
              <w:t xml:space="preserve"> за счет</w:t>
            </w:r>
            <w:r>
              <w:t xml:space="preserve"> </w:t>
            </w:r>
            <w:r w:rsidRPr="00CE10B8">
              <w:t>средств</w:t>
            </w:r>
          </w:p>
          <w:p w:rsidR="00C338EC" w:rsidRDefault="00C338EC" w:rsidP="00C338EC">
            <w:pPr>
              <w:autoSpaceDE w:val="0"/>
              <w:autoSpaceDN w:val="0"/>
              <w:adjustRightInd w:val="0"/>
            </w:pPr>
            <w:r w:rsidRPr="00CE10B8">
              <w:t>бюджета</w:t>
            </w:r>
          </w:p>
          <w:p w:rsidR="0054235C" w:rsidRPr="00CE10B8" w:rsidRDefault="00C338EC" w:rsidP="00C338EC">
            <w:pPr>
              <w:autoSpaceDE w:val="0"/>
              <w:autoSpaceDN w:val="0"/>
              <w:adjustRightInd w:val="0"/>
            </w:pPr>
            <w:r w:rsidRPr="00CE10B8">
              <w:t xml:space="preserve">городского округа </w:t>
            </w: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за счет иных </w:t>
            </w:r>
            <w:proofErr w:type="spellStart"/>
            <w:proofErr w:type="gramStart"/>
            <w:r w:rsidRPr="00CE10B8">
              <w:t>источ</w:t>
            </w:r>
            <w:r>
              <w:t>-</w:t>
            </w:r>
            <w:r w:rsidRPr="00CE10B8">
              <w:t>ников</w:t>
            </w:r>
            <w:proofErr w:type="spellEnd"/>
            <w:proofErr w:type="gramEnd"/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всего</w:t>
            </w:r>
          </w:p>
        </w:tc>
        <w:tc>
          <w:tcPr>
            <w:tcW w:w="132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за счет</w:t>
            </w:r>
          </w:p>
          <w:p w:rsidR="00C338EC" w:rsidRDefault="0054235C" w:rsidP="00FB49A8">
            <w:pPr>
              <w:autoSpaceDE w:val="0"/>
              <w:autoSpaceDN w:val="0"/>
              <w:adjustRightInd w:val="0"/>
            </w:pPr>
            <w:r w:rsidRPr="00CE10B8">
              <w:t>средств</w:t>
            </w:r>
          </w:p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>бюджета</w:t>
            </w:r>
            <w:r>
              <w:t xml:space="preserve"> городского </w:t>
            </w:r>
            <w:r w:rsidRPr="00CE10B8">
              <w:t>округа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  <w:r w:rsidRPr="00CE10B8">
              <w:t xml:space="preserve">за счет иных </w:t>
            </w:r>
            <w:proofErr w:type="spellStart"/>
            <w:proofErr w:type="gramStart"/>
            <w:r w:rsidRPr="00CE10B8">
              <w:t>источ</w:t>
            </w:r>
            <w:r>
              <w:t>-</w:t>
            </w:r>
            <w:r w:rsidRPr="00CE10B8">
              <w:t>ников</w:t>
            </w:r>
            <w:proofErr w:type="spellEnd"/>
            <w:proofErr w:type="gramEnd"/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54235C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</w:tr>
      <w:tr w:rsidR="0054235C" w:rsidRPr="00CE10B8" w:rsidTr="00A05352">
        <w:trPr>
          <w:tblCellSpacing w:w="5" w:type="nil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3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0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235C" w:rsidRPr="00CE10B8" w:rsidRDefault="0054235C" w:rsidP="00FB49A8">
            <w:pPr>
              <w:autoSpaceDE w:val="0"/>
              <w:autoSpaceDN w:val="0"/>
              <w:adjustRightInd w:val="0"/>
            </w:pPr>
          </w:p>
        </w:tc>
      </w:tr>
    </w:tbl>
    <w:p w:rsidR="0054235C" w:rsidRDefault="0054235C" w:rsidP="00B920BD">
      <w:pPr>
        <w:autoSpaceDE w:val="0"/>
        <w:autoSpaceDN w:val="0"/>
        <w:adjustRightInd w:val="0"/>
        <w:jc w:val="both"/>
      </w:pPr>
    </w:p>
    <w:p w:rsidR="0054235C" w:rsidRPr="00CE10B8" w:rsidRDefault="0054235C" w:rsidP="00B920BD">
      <w:pPr>
        <w:autoSpaceDE w:val="0"/>
        <w:autoSpaceDN w:val="0"/>
        <w:adjustRightInd w:val="0"/>
        <w:jc w:val="both"/>
      </w:pPr>
    </w:p>
    <w:p w:rsidR="00B759DB" w:rsidRDefault="00B759DB" w:rsidP="00B920BD">
      <w:pPr>
        <w:autoSpaceDE w:val="0"/>
        <w:autoSpaceDN w:val="0"/>
        <w:adjustRightInd w:val="0"/>
        <w:jc w:val="both"/>
        <w:sectPr w:rsidR="00B759DB" w:rsidSect="005952B1">
          <w:pgSz w:w="16838" w:h="11906" w:orient="landscape"/>
          <w:pgMar w:top="-132" w:right="962" w:bottom="850" w:left="709" w:header="708" w:footer="708" w:gutter="0"/>
          <w:cols w:space="708"/>
          <w:docGrid w:linePitch="360"/>
        </w:sectPr>
      </w:pPr>
    </w:p>
    <w:p w:rsidR="00B920BD" w:rsidRDefault="00AF6F5F" w:rsidP="00B920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F74273" w:rsidRPr="00F74273">
        <w:rPr>
          <w:sz w:val="28"/>
          <w:szCs w:val="28"/>
        </w:rPr>
        <w:t xml:space="preserve">Приложение </w:t>
      </w:r>
      <w:r w:rsidR="00F74273">
        <w:rPr>
          <w:sz w:val="28"/>
          <w:szCs w:val="28"/>
        </w:rPr>
        <w:t>№3</w:t>
      </w:r>
    </w:p>
    <w:p w:rsidR="006C7F20" w:rsidRDefault="00F74273" w:rsidP="006C7F2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6C7F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постановлению администрации </w:t>
      </w:r>
    </w:p>
    <w:p w:rsidR="00F74273" w:rsidRDefault="006C7F20" w:rsidP="006C7F2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F74273">
        <w:rPr>
          <w:sz w:val="28"/>
          <w:szCs w:val="28"/>
        </w:rPr>
        <w:t xml:space="preserve">городского округа Кинель </w:t>
      </w:r>
    </w:p>
    <w:p w:rsidR="00F74273" w:rsidRPr="00F74273" w:rsidRDefault="00F74273" w:rsidP="00B920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«    »                2015г. №</w:t>
      </w:r>
    </w:p>
    <w:p w:rsidR="007F4A2A" w:rsidRDefault="007F4A2A" w:rsidP="002F4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F4F6D" w:rsidRPr="007F4A2A" w:rsidRDefault="005F36E5" w:rsidP="002F4F6D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920BD" w:rsidRPr="007F4A2A">
        <w:rPr>
          <w:sz w:val="28"/>
          <w:szCs w:val="28"/>
        </w:rPr>
        <w:t xml:space="preserve">Приложение N </w:t>
      </w:r>
      <w:r w:rsidR="00F74273">
        <w:rPr>
          <w:sz w:val="28"/>
          <w:szCs w:val="28"/>
        </w:rPr>
        <w:t>4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к Порядку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принятия решений о разработке,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>формирования и реализации,</w:t>
      </w:r>
    </w:p>
    <w:p w:rsidR="002F4F6D" w:rsidRPr="007F4A2A" w:rsidRDefault="002F4F6D" w:rsidP="002F4F6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F4A2A">
        <w:rPr>
          <w:sz w:val="28"/>
          <w:szCs w:val="28"/>
        </w:rPr>
        <w:t xml:space="preserve"> оценки эффективности </w:t>
      </w:r>
      <w:proofErr w:type="gramStart"/>
      <w:r w:rsidRPr="007F4A2A">
        <w:rPr>
          <w:sz w:val="28"/>
          <w:szCs w:val="28"/>
        </w:rPr>
        <w:t>муниципальных</w:t>
      </w:r>
      <w:proofErr w:type="gramEnd"/>
    </w:p>
    <w:p w:rsidR="00B920BD" w:rsidRPr="007F4A2A" w:rsidRDefault="002F4F6D" w:rsidP="002F4F6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F4A2A">
        <w:rPr>
          <w:sz w:val="28"/>
          <w:szCs w:val="28"/>
        </w:rPr>
        <w:t>программ городского округа Кинель</w:t>
      </w:r>
      <w:r w:rsidR="00406679">
        <w:rPr>
          <w:sz w:val="28"/>
          <w:szCs w:val="28"/>
        </w:rPr>
        <w:t>»</w:t>
      </w:r>
    </w:p>
    <w:p w:rsidR="00B920BD" w:rsidRPr="00CE10B8" w:rsidRDefault="00B920BD" w:rsidP="00B920BD">
      <w:pPr>
        <w:autoSpaceDE w:val="0"/>
        <w:autoSpaceDN w:val="0"/>
        <w:adjustRightInd w:val="0"/>
        <w:jc w:val="both"/>
      </w:pPr>
    </w:p>
    <w:p w:rsidR="00B920BD" w:rsidRPr="00CE10B8" w:rsidRDefault="002F4F6D" w:rsidP="006C7F20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bookmarkStart w:id="2" w:name="Par253"/>
      <w:bookmarkEnd w:id="2"/>
      <w:r>
        <w:rPr>
          <w:b/>
          <w:bCs/>
        </w:rPr>
        <w:t>МЕТОДИКА</w:t>
      </w:r>
    </w:p>
    <w:p w:rsidR="00B920BD" w:rsidRPr="00CE10B8" w:rsidRDefault="00B920BD" w:rsidP="006C7F20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CE10B8">
        <w:rPr>
          <w:b/>
          <w:bCs/>
        </w:rPr>
        <w:t>ПРОВЕДЕНИЯ ОЦЕНКИ ЭФФЕКТИВНОСТИ РЕАЛИЗАЦИИ</w:t>
      </w:r>
    </w:p>
    <w:p w:rsidR="00B920BD" w:rsidRPr="00CE10B8" w:rsidRDefault="00B920BD" w:rsidP="006C7F20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CE10B8">
        <w:rPr>
          <w:b/>
          <w:bCs/>
        </w:rPr>
        <w:t xml:space="preserve">МУНИЦИПАЛЬНЫХ ПРОГРАММ ГОРОДСКОГО ОКРУГА </w:t>
      </w:r>
      <w:r>
        <w:rPr>
          <w:b/>
          <w:bCs/>
        </w:rPr>
        <w:t>КИНЕЛЬ</w:t>
      </w:r>
    </w:p>
    <w:p w:rsidR="00B920BD" w:rsidRPr="00CE10B8" w:rsidRDefault="00B920BD" w:rsidP="006C7F20">
      <w:pPr>
        <w:autoSpaceDE w:val="0"/>
        <w:autoSpaceDN w:val="0"/>
        <w:adjustRightInd w:val="0"/>
        <w:spacing w:line="360" w:lineRule="auto"/>
        <w:jc w:val="both"/>
      </w:pPr>
    </w:p>
    <w:p w:rsidR="00B920BD" w:rsidRPr="007F4A2A" w:rsidRDefault="00B920BD" w:rsidP="006C7F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7F4A2A">
        <w:rPr>
          <w:sz w:val="28"/>
          <w:szCs w:val="28"/>
        </w:rPr>
        <w:t>1</w:t>
      </w:r>
      <w:r w:rsidR="002F4F6D" w:rsidRPr="007F4A2A">
        <w:rPr>
          <w:sz w:val="28"/>
          <w:szCs w:val="28"/>
        </w:rPr>
        <w:t>.</w:t>
      </w:r>
      <w:r w:rsidRPr="007F4A2A">
        <w:rPr>
          <w:sz w:val="28"/>
          <w:szCs w:val="28"/>
        </w:rPr>
        <w:t xml:space="preserve"> Оценка эффективности реализации Программ осуществляется в целях достижения оптимального соотношения связанных с их реализацией затрат и достигаемых в ходе реализации результатом.</w:t>
      </w:r>
    </w:p>
    <w:p w:rsidR="00B920BD" w:rsidRPr="00DD58CA" w:rsidRDefault="002F4F6D" w:rsidP="006C7F20">
      <w:pPr>
        <w:spacing w:line="360" w:lineRule="auto"/>
        <w:rPr>
          <w:sz w:val="28"/>
          <w:szCs w:val="28"/>
        </w:rPr>
      </w:pPr>
      <w:r w:rsidRPr="00DD58CA">
        <w:rPr>
          <w:sz w:val="28"/>
          <w:szCs w:val="28"/>
        </w:rPr>
        <w:t>2</w:t>
      </w:r>
      <w:r w:rsidR="00B920BD" w:rsidRPr="00DD58CA">
        <w:rPr>
          <w:sz w:val="28"/>
          <w:szCs w:val="28"/>
        </w:rPr>
        <w:t>. Оценка эффективности реализации Программ осуществляется головным исполнителем муниципальной программы по годам в течение всего срока реализации Программы.</w:t>
      </w:r>
    </w:p>
    <w:p w:rsidR="00B920BD" w:rsidRDefault="00F74273" w:rsidP="006C7F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3.Эффективность</w:t>
      </w:r>
      <w:r w:rsidR="007A1B2C">
        <w:rPr>
          <w:sz w:val="28"/>
          <w:szCs w:val="28"/>
        </w:rPr>
        <w:t xml:space="preserve"> реализации муниципальных программ оценивается степенью достижения плановых значений показателей (индикаторов) программы</w:t>
      </w:r>
    </w:p>
    <w:p w:rsidR="006C7F20" w:rsidRDefault="007A1B2C" w:rsidP="006C7F2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Степень д</w:t>
      </w:r>
      <w:r w:rsidR="00B920BD" w:rsidRPr="007F4A2A">
        <w:rPr>
          <w:sz w:val="28"/>
          <w:szCs w:val="28"/>
        </w:rPr>
        <w:t xml:space="preserve">остижения </w:t>
      </w:r>
      <w:r>
        <w:rPr>
          <w:sz w:val="28"/>
          <w:szCs w:val="28"/>
        </w:rPr>
        <w:t>показателей (</w:t>
      </w:r>
      <w:r w:rsidR="00B920BD" w:rsidRPr="007F4A2A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="00B920BD" w:rsidRPr="007F4A2A">
        <w:rPr>
          <w:sz w:val="28"/>
          <w:szCs w:val="28"/>
        </w:rPr>
        <w:t xml:space="preserve"> муниципальных программ городского округа Кинель должны быть представлены по форме</w:t>
      </w:r>
      <w:r>
        <w:rPr>
          <w:sz w:val="28"/>
          <w:szCs w:val="28"/>
        </w:rPr>
        <w:t>,</w:t>
      </w:r>
      <w:r w:rsidR="001D728E">
        <w:rPr>
          <w:sz w:val="28"/>
          <w:szCs w:val="28"/>
        </w:rPr>
        <w:t xml:space="preserve"> согласно </w:t>
      </w:r>
      <w:r w:rsidR="00B920BD" w:rsidRPr="007F4A2A">
        <w:rPr>
          <w:sz w:val="28"/>
          <w:szCs w:val="28"/>
        </w:rPr>
        <w:t xml:space="preserve"> таблиц</w:t>
      </w:r>
      <w:r w:rsidR="00DD58CA">
        <w:rPr>
          <w:sz w:val="28"/>
          <w:szCs w:val="28"/>
        </w:rPr>
        <w:t>е</w:t>
      </w:r>
      <w:r w:rsidR="007F4A2A" w:rsidRPr="007F4A2A">
        <w:rPr>
          <w:sz w:val="28"/>
          <w:szCs w:val="28"/>
        </w:rPr>
        <w:t xml:space="preserve"> №1</w:t>
      </w:r>
      <w:r w:rsidR="000C5FEE">
        <w:rPr>
          <w:sz w:val="28"/>
          <w:szCs w:val="28"/>
        </w:rPr>
        <w:t>:</w:t>
      </w:r>
    </w:p>
    <w:p w:rsidR="000C5FEE" w:rsidRPr="00CE10B8" w:rsidRDefault="007A1B2C" w:rsidP="006C7F20">
      <w:pPr>
        <w:autoSpaceDE w:val="0"/>
        <w:autoSpaceDN w:val="0"/>
        <w:adjustRightInd w:val="0"/>
        <w:spacing w:line="360" w:lineRule="auto"/>
        <w:ind w:firstLine="540"/>
        <w:jc w:val="right"/>
      </w:pPr>
      <w:r w:rsidRPr="007A1B2C">
        <w:rPr>
          <w:sz w:val="28"/>
          <w:szCs w:val="28"/>
          <w:u w:val="single"/>
        </w:rPr>
        <w:t>Таблица №1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920"/>
        <w:gridCol w:w="1800"/>
        <w:gridCol w:w="2079"/>
      </w:tblGrid>
      <w:tr w:rsidR="000C5FEE" w:rsidRPr="00CE10B8" w:rsidTr="006C7F20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N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proofErr w:type="gramStart"/>
            <w:r w:rsidRPr="00CE10B8">
              <w:t>п</w:t>
            </w:r>
            <w:proofErr w:type="gramEnd"/>
            <w:r w:rsidRPr="00CE10B8">
              <w:t>/п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Наименование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индикатора 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Ед. 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>измерения</w:t>
            </w:r>
          </w:p>
        </w:tc>
        <w:tc>
          <w:tcPr>
            <w:tcW w:w="3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>Значения целевых индикаторов</w:t>
            </w:r>
          </w:p>
        </w:tc>
        <w:tc>
          <w:tcPr>
            <w:tcW w:w="2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Степень  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достижения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целевых    </w:t>
            </w:r>
          </w:p>
          <w:p w:rsidR="008E4627" w:rsidRDefault="000C5FEE">
            <w:pPr>
              <w:autoSpaceDE w:val="0"/>
              <w:autoSpaceDN w:val="0"/>
              <w:adjustRightInd w:val="0"/>
            </w:pPr>
            <w:r w:rsidRPr="00CE10B8">
              <w:t>индикаторов, %</w:t>
            </w:r>
          </w:p>
        </w:tc>
      </w:tr>
      <w:tr w:rsidR="000C5FEE" w:rsidRPr="00CE10B8" w:rsidTr="006C7F20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 плановые 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значения </w:t>
            </w:r>
            <w:proofErr w:type="gramStart"/>
            <w:r w:rsidRPr="00CE10B8">
              <w:t>по</w:t>
            </w:r>
            <w:proofErr w:type="gramEnd"/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Программе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фактически 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достигнутые </w:t>
            </w:r>
          </w:p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 значения   </w:t>
            </w:r>
          </w:p>
        </w:tc>
        <w:tc>
          <w:tcPr>
            <w:tcW w:w="20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</w:tr>
      <w:tr w:rsidR="000C5FEE" w:rsidRPr="00CE10B8" w:rsidTr="006C7F20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1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2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</w:tr>
      <w:tr w:rsidR="000C5FEE" w:rsidRPr="00CE10B8" w:rsidTr="006C7F20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  <w:r w:rsidRPr="00CE10B8">
              <w:t xml:space="preserve"> 2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  <w:tc>
          <w:tcPr>
            <w:tcW w:w="20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FEE" w:rsidRPr="00CE10B8" w:rsidRDefault="000C5FEE" w:rsidP="00EF7E1B">
            <w:pPr>
              <w:autoSpaceDE w:val="0"/>
              <w:autoSpaceDN w:val="0"/>
              <w:adjustRightInd w:val="0"/>
            </w:pPr>
          </w:p>
        </w:tc>
      </w:tr>
    </w:tbl>
    <w:p w:rsidR="00A25B60" w:rsidRDefault="007A1B2C" w:rsidP="006C7F2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Степень достижения целевых показателей (индикаторов) Программы оценивается как: от 90% до 100% и более эффективность реализации Программы признается высокой, 70%-90%- средняя, менее 70%- низкая.</w:t>
      </w:r>
    </w:p>
    <w:p w:rsidR="00C41B23" w:rsidRPr="00E629C4" w:rsidRDefault="00C41B23" w:rsidP="006C7F20">
      <w:pPr>
        <w:spacing w:line="360" w:lineRule="auto"/>
        <w:rPr>
          <w:sz w:val="20"/>
          <w:szCs w:val="28"/>
        </w:rPr>
      </w:pPr>
    </w:p>
    <w:sectPr w:rsidR="00C41B23" w:rsidRPr="00E629C4" w:rsidSect="007A1B2C">
      <w:pgSz w:w="11906" w:h="16838"/>
      <w:pgMar w:top="332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9CF" w:rsidRDefault="001C09CF" w:rsidP="00B920BD">
      <w:r>
        <w:separator/>
      </w:r>
    </w:p>
  </w:endnote>
  <w:endnote w:type="continuationSeparator" w:id="0">
    <w:p w:rsidR="001C09CF" w:rsidRDefault="001C09CF" w:rsidP="00B9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9CF" w:rsidRDefault="001C09CF" w:rsidP="00B920BD">
      <w:r>
        <w:separator/>
      </w:r>
    </w:p>
  </w:footnote>
  <w:footnote w:type="continuationSeparator" w:id="0">
    <w:p w:rsidR="001C09CF" w:rsidRDefault="001C09CF" w:rsidP="00B92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20BD"/>
    <w:rsid w:val="00000283"/>
    <w:rsid w:val="000017A9"/>
    <w:rsid w:val="00003B78"/>
    <w:rsid w:val="00004B23"/>
    <w:rsid w:val="0000566D"/>
    <w:rsid w:val="00006CFB"/>
    <w:rsid w:val="00007649"/>
    <w:rsid w:val="00010D8B"/>
    <w:rsid w:val="000146F6"/>
    <w:rsid w:val="000149B2"/>
    <w:rsid w:val="00015402"/>
    <w:rsid w:val="00015AE7"/>
    <w:rsid w:val="00021830"/>
    <w:rsid w:val="0002227E"/>
    <w:rsid w:val="00022A03"/>
    <w:rsid w:val="0003383A"/>
    <w:rsid w:val="000351C6"/>
    <w:rsid w:val="00040433"/>
    <w:rsid w:val="00040806"/>
    <w:rsid w:val="00046B30"/>
    <w:rsid w:val="00046C9E"/>
    <w:rsid w:val="00047294"/>
    <w:rsid w:val="000474E7"/>
    <w:rsid w:val="000512D8"/>
    <w:rsid w:val="0006140B"/>
    <w:rsid w:val="00065B4C"/>
    <w:rsid w:val="00067EF4"/>
    <w:rsid w:val="00070516"/>
    <w:rsid w:val="00070DBA"/>
    <w:rsid w:val="00072A27"/>
    <w:rsid w:val="00072F51"/>
    <w:rsid w:val="00073EB3"/>
    <w:rsid w:val="00074580"/>
    <w:rsid w:val="00080D7D"/>
    <w:rsid w:val="00083473"/>
    <w:rsid w:val="00083A96"/>
    <w:rsid w:val="000853A4"/>
    <w:rsid w:val="0008652B"/>
    <w:rsid w:val="00090A3D"/>
    <w:rsid w:val="00092CA3"/>
    <w:rsid w:val="000954D2"/>
    <w:rsid w:val="000A01FC"/>
    <w:rsid w:val="000A687D"/>
    <w:rsid w:val="000A7EB2"/>
    <w:rsid w:val="000B0454"/>
    <w:rsid w:val="000B272E"/>
    <w:rsid w:val="000B3335"/>
    <w:rsid w:val="000B6741"/>
    <w:rsid w:val="000B7489"/>
    <w:rsid w:val="000C083B"/>
    <w:rsid w:val="000C2677"/>
    <w:rsid w:val="000C37BF"/>
    <w:rsid w:val="000C493C"/>
    <w:rsid w:val="000C4C07"/>
    <w:rsid w:val="000C576C"/>
    <w:rsid w:val="000C5FEE"/>
    <w:rsid w:val="000C60CE"/>
    <w:rsid w:val="000D2A76"/>
    <w:rsid w:val="000D5004"/>
    <w:rsid w:val="000D5018"/>
    <w:rsid w:val="000D50E1"/>
    <w:rsid w:val="000D5176"/>
    <w:rsid w:val="000D61D2"/>
    <w:rsid w:val="000D6430"/>
    <w:rsid w:val="000E041C"/>
    <w:rsid w:val="000E1243"/>
    <w:rsid w:val="000E19E6"/>
    <w:rsid w:val="000E2756"/>
    <w:rsid w:val="000F186D"/>
    <w:rsid w:val="000F3302"/>
    <w:rsid w:val="000F3767"/>
    <w:rsid w:val="000F4F7A"/>
    <w:rsid w:val="00100338"/>
    <w:rsid w:val="00101F5A"/>
    <w:rsid w:val="00102D3D"/>
    <w:rsid w:val="00103C7F"/>
    <w:rsid w:val="00104276"/>
    <w:rsid w:val="001054B7"/>
    <w:rsid w:val="00106B74"/>
    <w:rsid w:val="001101EC"/>
    <w:rsid w:val="00110EB8"/>
    <w:rsid w:val="0011175F"/>
    <w:rsid w:val="001137DB"/>
    <w:rsid w:val="00116B55"/>
    <w:rsid w:val="001224FC"/>
    <w:rsid w:val="00123C02"/>
    <w:rsid w:val="00123E65"/>
    <w:rsid w:val="00125914"/>
    <w:rsid w:val="00125FDF"/>
    <w:rsid w:val="00131463"/>
    <w:rsid w:val="00134BEE"/>
    <w:rsid w:val="00136A8D"/>
    <w:rsid w:val="00136EDE"/>
    <w:rsid w:val="00140819"/>
    <w:rsid w:val="00141497"/>
    <w:rsid w:val="00142BD7"/>
    <w:rsid w:val="0014369D"/>
    <w:rsid w:val="00143E08"/>
    <w:rsid w:val="001529E0"/>
    <w:rsid w:val="0015335D"/>
    <w:rsid w:val="00154BA6"/>
    <w:rsid w:val="00155294"/>
    <w:rsid w:val="001576D1"/>
    <w:rsid w:val="00161039"/>
    <w:rsid w:val="001619B4"/>
    <w:rsid w:val="00163EDD"/>
    <w:rsid w:val="0016650E"/>
    <w:rsid w:val="00167986"/>
    <w:rsid w:val="00167EA5"/>
    <w:rsid w:val="00172D94"/>
    <w:rsid w:val="001741EB"/>
    <w:rsid w:val="001753B1"/>
    <w:rsid w:val="0017552F"/>
    <w:rsid w:val="00175E64"/>
    <w:rsid w:val="001775F8"/>
    <w:rsid w:val="0017762F"/>
    <w:rsid w:val="00182145"/>
    <w:rsid w:val="0018522A"/>
    <w:rsid w:val="001866F4"/>
    <w:rsid w:val="00187D71"/>
    <w:rsid w:val="0019130B"/>
    <w:rsid w:val="001938C7"/>
    <w:rsid w:val="001940FE"/>
    <w:rsid w:val="001A1305"/>
    <w:rsid w:val="001A6391"/>
    <w:rsid w:val="001A6A2C"/>
    <w:rsid w:val="001B10A0"/>
    <w:rsid w:val="001B1EBA"/>
    <w:rsid w:val="001B2BE7"/>
    <w:rsid w:val="001B4847"/>
    <w:rsid w:val="001B4973"/>
    <w:rsid w:val="001B5E15"/>
    <w:rsid w:val="001B5F7D"/>
    <w:rsid w:val="001B5FBB"/>
    <w:rsid w:val="001B6F90"/>
    <w:rsid w:val="001B77EC"/>
    <w:rsid w:val="001C09CF"/>
    <w:rsid w:val="001C2736"/>
    <w:rsid w:val="001C4E71"/>
    <w:rsid w:val="001C671C"/>
    <w:rsid w:val="001C7441"/>
    <w:rsid w:val="001C79CA"/>
    <w:rsid w:val="001D4CD3"/>
    <w:rsid w:val="001D683D"/>
    <w:rsid w:val="001D6AB3"/>
    <w:rsid w:val="001D728E"/>
    <w:rsid w:val="001E2E14"/>
    <w:rsid w:val="001E4844"/>
    <w:rsid w:val="001E4EEB"/>
    <w:rsid w:val="001E7BBD"/>
    <w:rsid w:val="001F2A50"/>
    <w:rsid w:val="001F4D9B"/>
    <w:rsid w:val="001F608E"/>
    <w:rsid w:val="001F60B0"/>
    <w:rsid w:val="0020111B"/>
    <w:rsid w:val="00203F5B"/>
    <w:rsid w:val="002054F1"/>
    <w:rsid w:val="00213322"/>
    <w:rsid w:val="00213CC8"/>
    <w:rsid w:val="002225B3"/>
    <w:rsid w:val="00231F5B"/>
    <w:rsid w:val="00232BBE"/>
    <w:rsid w:val="00234CC1"/>
    <w:rsid w:val="0023574A"/>
    <w:rsid w:val="002412B9"/>
    <w:rsid w:val="00245855"/>
    <w:rsid w:val="002478DE"/>
    <w:rsid w:val="002527B9"/>
    <w:rsid w:val="00253C1A"/>
    <w:rsid w:val="00254AD4"/>
    <w:rsid w:val="00257F9B"/>
    <w:rsid w:val="00266974"/>
    <w:rsid w:val="00270492"/>
    <w:rsid w:val="00271C2F"/>
    <w:rsid w:val="00273122"/>
    <w:rsid w:val="0027528E"/>
    <w:rsid w:val="00277212"/>
    <w:rsid w:val="00283A21"/>
    <w:rsid w:val="00285C3A"/>
    <w:rsid w:val="00287EC8"/>
    <w:rsid w:val="002931BB"/>
    <w:rsid w:val="00294330"/>
    <w:rsid w:val="00294B82"/>
    <w:rsid w:val="002952BE"/>
    <w:rsid w:val="00295961"/>
    <w:rsid w:val="00296792"/>
    <w:rsid w:val="002A1A0F"/>
    <w:rsid w:val="002A2586"/>
    <w:rsid w:val="002A3780"/>
    <w:rsid w:val="002A3846"/>
    <w:rsid w:val="002A5BC4"/>
    <w:rsid w:val="002A5CFC"/>
    <w:rsid w:val="002A6DEF"/>
    <w:rsid w:val="002B10F0"/>
    <w:rsid w:val="002B133C"/>
    <w:rsid w:val="002B27CB"/>
    <w:rsid w:val="002B3BF3"/>
    <w:rsid w:val="002B3F09"/>
    <w:rsid w:val="002B7325"/>
    <w:rsid w:val="002B7C6A"/>
    <w:rsid w:val="002C0D8C"/>
    <w:rsid w:val="002C1332"/>
    <w:rsid w:val="002C2F59"/>
    <w:rsid w:val="002C3F25"/>
    <w:rsid w:val="002C75EE"/>
    <w:rsid w:val="002D2F5D"/>
    <w:rsid w:val="002D38D3"/>
    <w:rsid w:val="002D4D9B"/>
    <w:rsid w:val="002D628C"/>
    <w:rsid w:val="002D63AF"/>
    <w:rsid w:val="002E05B4"/>
    <w:rsid w:val="002E1046"/>
    <w:rsid w:val="002E1B3B"/>
    <w:rsid w:val="002E35A9"/>
    <w:rsid w:val="002E4432"/>
    <w:rsid w:val="002E5669"/>
    <w:rsid w:val="002E5D86"/>
    <w:rsid w:val="002E7278"/>
    <w:rsid w:val="002F0927"/>
    <w:rsid w:val="002F10E5"/>
    <w:rsid w:val="002F2468"/>
    <w:rsid w:val="002F2A57"/>
    <w:rsid w:val="002F4EB3"/>
    <w:rsid w:val="002F4F6D"/>
    <w:rsid w:val="002F552A"/>
    <w:rsid w:val="002F71A3"/>
    <w:rsid w:val="00300E40"/>
    <w:rsid w:val="00301792"/>
    <w:rsid w:val="00301B86"/>
    <w:rsid w:val="00306399"/>
    <w:rsid w:val="00306561"/>
    <w:rsid w:val="00307245"/>
    <w:rsid w:val="00307888"/>
    <w:rsid w:val="00307D5F"/>
    <w:rsid w:val="00307DFC"/>
    <w:rsid w:val="00307E0E"/>
    <w:rsid w:val="00310972"/>
    <w:rsid w:val="003121F0"/>
    <w:rsid w:val="00315958"/>
    <w:rsid w:val="00315FD6"/>
    <w:rsid w:val="003173F6"/>
    <w:rsid w:val="003206D8"/>
    <w:rsid w:val="0032091A"/>
    <w:rsid w:val="00320C29"/>
    <w:rsid w:val="003211C5"/>
    <w:rsid w:val="00324A28"/>
    <w:rsid w:val="00325C92"/>
    <w:rsid w:val="00326C5A"/>
    <w:rsid w:val="00330438"/>
    <w:rsid w:val="00331328"/>
    <w:rsid w:val="00333579"/>
    <w:rsid w:val="003403CA"/>
    <w:rsid w:val="00340572"/>
    <w:rsid w:val="003407CC"/>
    <w:rsid w:val="003414E7"/>
    <w:rsid w:val="00341819"/>
    <w:rsid w:val="00341AE0"/>
    <w:rsid w:val="00343289"/>
    <w:rsid w:val="00344F5C"/>
    <w:rsid w:val="003462C2"/>
    <w:rsid w:val="003478C6"/>
    <w:rsid w:val="003505AC"/>
    <w:rsid w:val="003509B6"/>
    <w:rsid w:val="003537E2"/>
    <w:rsid w:val="00354096"/>
    <w:rsid w:val="00357BA0"/>
    <w:rsid w:val="003639A1"/>
    <w:rsid w:val="003640C5"/>
    <w:rsid w:val="00372B90"/>
    <w:rsid w:val="00373F0E"/>
    <w:rsid w:val="003761D9"/>
    <w:rsid w:val="00377A0F"/>
    <w:rsid w:val="00385538"/>
    <w:rsid w:val="00387019"/>
    <w:rsid w:val="0039202F"/>
    <w:rsid w:val="003926D3"/>
    <w:rsid w:val="00392B1B"/>
    <w:rsid w:val="00394AB6"/>
    <w:rsid w:val="00396A01"/>
    <w:rsid w:val="00396D93"/>
    <w:rsid w:val="00397B7F"/>
    <w:rsid w:val="003A2221"/>
    <w:rsid w:val="003A5CFC"/>
    <w:rsid w:val="003A626D"/>
    <w:rsid w:val="003A7A8C"/>
    <w:rsid w:val="003A7E49"/>
    <w:rsid w:val="003B17CD"/>
    <w:rsid w:val="003B3E8F"/>
    <w:rsid w:val="003B4053"/>
    <w:rsid w:val="003B52F0"/>
    <w:rsid w:val="003B53EB"/>
    <w:rsid w:val="003B7A9C"/>
    <w:rsid w:val="003C13B5"/>
    <w:rsid w:val="003C1598"/>
    <w:rsid w:val="003C4016"/>
    <w:rsid w:val="003C6342"/>
    <w:rsid w:val="003D037A"/>
    <w:rsid w:val="003D406F"/>
    <w:rsid w:val="003D52C9"/>
    <w:rsid w:val="003D744C"/>
    <w:rsid w:val="003E0198"/>
    <w:rsid w:val="003E11FA"/>
    <w:rsid w:val="003E1B6F"/>
    <w:rsid w:val="003E1D77"/>
    <w:rsid w:val="003E21F5"/>
    <w:rsid w:val="003E2C18"/>
    <w:rsid w:val="003E7802"/>
    <w:rsid w:val="003F247E"/>
    <w:rsid w:val="003F42C0"/>
    <w:rsid w:val="003F765C"/>
    <w:rsid w:val="00400423"/>
    <w:rsid w:val="00402B06"/>
    <w:rsid w:val="0040423D"/>
    <w:rsid w:val="00405899"/>
    <w:rsid w:val="00406679"/>
    <w:rsid w:val="00413914"/>
    <w:rsid w:val="0041684F"/>
    <w:rsid w:val="00417966"/>
    <w:rsid w:val="004213F4"/>
    <w:rsid w:val="00421C19"/>
    <w:rsid w:val="00422F19"/>
    <w:rsid w:val="0042656D"/>
    <w:rsid w:val="00427121"/>
    <w:rsid w:val="00427E44"/>
    <w:rsid w:val="004314F6"/>
    <w:rsid w:val="00432DA7"/>
    <w:rsid w:val="00432E4C"/>
    <w:rsid w:val="004358B2"/>
    <w:rsid w:val="00436265"/>
    <w:rsid w:val="004363E0"/>
    <w:rsid w:val="00440358"/>
    <w:rsid w:val="004404F8"/>
    <w:rsid w:val="00441FF8"/>
    <w:rsid w:val="0044432A"/>
    <w:rsid w:val="004458D4"/>
    <w:rsid w:val="0044799C"/>
    <w:rsid w:val="004517DD"/>
    <w:rsid w:val="004526B9"/>
    <w:rsid w:val="0045297E"/>
    <w:rsid w:val="00452D4B"/>
    <w:rsid w:val="00457847"/>
    <w:rsid w:val="0046540E"/>
    <w:rsid w:val="0046541F"/>
    <w:rsid w:val="00466798"/>
    <w:rsid w:val="00466A86"/>
    <w:rsid w:val="00466C0D"/>
    <w:rsid w:val="004700A0"/>
    <w:rsid w:val="004704E3"/>
    <w:rsid w:val="004706D6"/>
    <w:rsid w:val="00473DCC"/>
    <w:rsid w:val="00474B29"/>
    <w:rsid w:val="00474D28"/>
    <w:rsid w:val="004758A7"/>
    <w:rsid w:val="004763EF"/>
    <w:rsid w:val="00476D9B"/>
    <w:rsid w:val="004800BB"/>
    <w:rsid w:val="00482D3F"/>
    <w:rsid w:val="00484969"/>
    <w:rsid w:val="00484FC5"/>
    <w:rsid w:val="00485816"/>
    <w:rsid w:val="004868A6"/>
    <w:rsid w:val="00487D33"/>
    <w:rsid w:val="00490573"/>
    <w:rsid w:val="00491B74"/>
    <w:rsid w:val="0049281C"/>
    <w:rsid w:val="00493267"/>
    <w:rsid w:val="004936EE"/>
    <w:rsid w:val="00494E00"/>
    <w:rsid w:val="00495336"/>
    <w:rsid w:val="00495B91"/>
    <w:rsid w:val="00496D01"/>
    <w:rsid w:val="004A0A9A"/>
    <w:rsid w:val="004A145F"/>
    <w:rsid w:val="004A1B2A"/>
    <w:rsid w:val="004A4B49"/>
    <w:rsid w:val="004A57DD"/>
    <w:rsid w:val="004A5EA6"/>
    <w:rsid w:val="004B0EBE"/>
    <w:rsid w:val="004B29DF"/>
    <w:rsid w:val="004B2C15"/>
    <w:rsid w:val="004B3029"/>
    <w:rsid w:val="004C26D2"/>
    <w:rsid w:val="004C4592"/>
    <w:rsid w:val="004C5032"/>
    <w:rsid w:val="004C60F0"/>
    <w:rsid w:val="004C712C"/>
    <w:rsid w:val="004C7A59"/>
    <w:rsid w:val="004D375F"/>
    <w:rsid w:val="004D52D0"/>
    <w:rsid w:val="004E237E"/>
    <w:rsid w:val="004E39E9"/>
    <w:rsid w:val="004E512F"/>
    <w:rsid w:val="004E6272"/>
    <w:rsid w:val="004E657C"/>
    <w:rsid w:val="004E6730"/>
    <w:rsid w:val="004E7127"/>
    <w:rsid w:val="004F0F7C"/>
    <w:rsid w:val="004F1499"/>
    <w:rsid w:val="004F1807"/>
    <w:rsid w:val="004F2916"/>
    <w:rsid w:val="004F2AFD"/>
    <w:rsid w:val="004F4CE4"/>
    <w:rsid w:val="004F5F37"/>
    <w:rsid w:val="004F5F68"/>
    <w:rsid w:val="00506307"/>
    <w:rsid w:val="005135AA"/>
    <w:rsid w:val="00514327"/>
    <w:rsid w:val="00514A80"/>
    <w:rsid w:val="00515050"/>
    <w:rsid w:val="00515771"/>
    <w:rsid w:val="0051767C"/>
    <w:rsid w:val="00517869"/>
    <w:rsid w:val="00520104"/>
    <w:rsid w:val="00521571"/>
    <w:rsid w:val="005219BC"/>
    <w:rsid w:val="005236A2"/>
    <w:rsid w:val="005237A8"/>
    <w:rsid w:val="00525B1F"/>
    <w:rsid w:val="00527DE6"/>
    <w:rsid w:val="0053015A"/>
    <w:rsid w:val="005301BE"/>
    <w:rsid w:val="005323E3"/>
    <w:rsid w:val="005343C5"/>
    <w:rsid w:val="0054235C"/>
    <w:rsid w:val="00544014"/>
    <w:rsid w:val="00546149"/>
    <w:rsid w:val="00546B06"/>
    <w:rsid w:val="00546DAF"/>
    <w:rsid w:val="00546F22"/>
    <w:rsid w:val="00550914"/>
    <w:rsid w:val="00552010"/>
    <w:rsid w:val="00552AB5"/>
    <w:rsid w:val="0055412A"/>
    <w:rsid w:val="00555D72"/>
    <w:rsid w:val="005602CB"/>
    <w:rsid w:val="00560FA1"/>
    <w:rsid w:val="0056307C"/>
    <w:rsid w:val="005648DC"/>
    <w:rsid w:val="00565ECB"/>
    <w:rsid w:val="00566BD9"/>
    <w:rsid w:val="00566DF7"/>
    <w:rsid w:val="005674C5"/>
    <w:rsid w:val="00567F3A"/>
    <w:rsid w:val="00570D8F"/>
    <w:rsid w:val="005717D0"/>
    <w:rsid w:val="0057234C"/>
    <w:rsid w:val="005727DD"/>
    <w:rsid w:val="00576159"/>
    <w:rsid w:val="005801C2"/>
    <w:rsid w:val="005816CA"/>
    <w:rsid w:val="0058478C"/>
    <w:rsid w:val="00587CB0"/>
    <w:rsid w:val="00587F4C"/>
    <w:rsid w:val="00591312"/>
    <w:rsid w:val="005915F8"/>
    <w:rsid w:val="005925FC"/>
    <w:rsid w:val="00592F51"/>
    <w:rsid w:val="00593099"/>
    <w:rsid w:val="0059356C"/>
    <w:rsid w:val="00593AC2"/>
    <w:rsid w:val="005952B1"/>
    <w:rsid w:val="00595B60"/>
    <w:rsid w:val="005967C3"/>
    <w:rsid w:val="00597D9B"/>
    <w:rsid w:val="005A0973"/>
    <w:rsid w:val="005A6C2A"/>
    <w:rsid w:val="005B081B"/>
    <w:rsid w:val="005B2330"/>
    <w:rsid w:val="005B3B75"/>
    <w:rsid w:val="005B3BC2"/>
    <w:rsid w:val="005B5789"/>
    <w:rsid w:val="005B5E09"/>
    <w:rsid w:val="005B6B9E"/>
    <w:rsid w:val="005B70E2"/>
    <w:rsid w:val="005C485A"/>
    <w:rsid w:val="005C49AB"/>
    <w:rsid w:val="005C62A8"/>
    <w:rsid w:val="005C62D9"/>
    <w:rsid w:val="005C6729"/>
    <w:rsid w:val="005D10EE"/>
    <w:rsid w:val="005D1DAD"/>
    <w:rsid w:val="005D31D7"/>
    <w:rsid w:val="005D7AFD"/>
    <w:rsid w:val="005E1F08"/>
    <w:rsid w:val="005E20C4"/>
    <w:rsid w:val="005E2911"/>
    <w:rsid w:val="005E2EF6"/>
    <w:rsid w:val="005E2F5E"/>
    <w:rsid w:val="005E4EF4"/>
    <w:rsid w:val="005F17E1"/>
    <w:rsid w:val="005F2B0C"/>
    <w:rsid w:val="005F2EA3"/>
    <w:rsid w:val="005F36E5"/>
    <w:rsid w:val="005F6527"/>
    <w:rsid w:val="005F781A"/>
    <w:rsid w:val="006003B5"/>
    <w:rsid w:val="00600917"/>
    <w:rsid w:val="00606742"/>
    <w:rsid w:val="006139A5"/>
    <w:rsid w:val="00614B9A"/>
    <w:rsid w:val="00615622"/>
    <w:rsid w:val="006174A3"/>
    <w:rsid w:val="0062054D"/>
    <w:rsid w:val="006270B5"/>
    <w:rsid w:val="00631FA1"/>
    <w:rsid w:val="00634730"/>
    <w:rsid w:val="00637360"/>
    <w:rsid w:val="00642366"/>
    <w:rsid w:val="00643D08"/>
    <w:rsid w:val="00645171"/>
    <w:rsid w:val="00645BB1"/>
    <w:rsid w:val="00645FB6"/>
    <w:rsid w:val="0065522A"/>
    <w:rsid w:val="006562A1"/>
    <w:rsid w:val="00661B83"/>
    <w:rsid w:val="00664A19"/>
    <w:rsid w:val="0067131F"/>
    <w:rsid w:val="006733AE"/>
    <w:rsid w:val="00673DAF"/>
    <w:rsid w:val="006748D2"/>
    <w:rsid w:val="00675418"/>
    <w:rsid w:val="00675B22"/>
    <w:rsid w:val="00675E1B"/>
    <w:rsid w:val="00683591"/>
    <w:rsid w:val="00687E14"/>
    <w:rsid w:val="00687ED0"/>
    <w:rsid w:val="0069054D"/>
    <w:rsid w:val="0069108A"/>
    <w:rsid w:val="0069306A"/>
    <w:rsid w:val="0069691C"/>
    <w:rsid w:val="00697562"/>
    <w:rsid w:val="00697F22"/>
    <w:rsid w:val="00697F9B"/>
    <w:rsid w:val="006A0B2D"/>
    <w:rsid w:val="006A124E"/>
    <w:rsid w:val="006A1D92"/>
    <w:rsid w:val="006A21CD"/>
    <w:rsid w:val="006B1C95"/>
    <w:rsid w:val="006B79A7"/>
    <w:rsid w:val="006C0819"/>
    <w:rsid w:val="006C1780"/>
    <w:rsid w:val="006C1B78"/>
    <w:rsid w:val="006C1BD9"/>
    <w:rsid w:val="006C1F47"/>
    <w:rsid w:val="006C3180"/>
    <w:rsid w:val="006C5051"/>
    <w:rsid w:val="006C5726"/>
    <w:rsid w:val="006C7F20"/>
    <w:rsid w:val="006D1626"/>
    <w:rsid w:val="006D3FE4"/>
    <w:rsid w:val="006D447D"/>
    <w:rsid w:val="006D4EA6"/>
    <w:rsid w:val="006D672C"/>
    <w:rsid w:val="006D7DCD"/>
    <w:rsid w:val="006E1172"/>
    <w:rsid w:val="006E18C7"/>
    <w:rsid w:val="006E1EA7"/>
    <w:rsid w:val="006E37C8"/>
    <w:rsid w:val="006E5731"/>
    <w:rsid w:val="006E58AE"/>
    <w:rsid w:val="006E5BFA"/>
    <w:rsid w:val="006E6E10"/>
    <w:rsid w:val="006F1639"/>
    <w:rsid w:val="006F4BB7"/>
    <w:rsid w:val="006F4D00"/>
    <w:rsid w:val="006F7948"/>
    <w:rsid w:val="00702F91"/>
    <w:rsid w:val="007036AE"/>
    <w:rsid w:val="0070513C"/>
    <w:rsid w:val="00706880"/>
    <w:rsid w:val="00710E5B"/>
    <w:rsid w:val="00713099"/>
    <w:rsid w:val="0071588D"/>
    <w:rsid w:val="00717D1C"/>
    <w:rsid w:val="00722BAD"/>
    <w:rsid w:val="007236EF"/>
    <w:rsid w:val="007257A6"/>
    <w:rsid w:val="00731BD4"/>
    <w:rsid w:val="00732D18"/>
    <w:rsid w:val="00734200"/>
    <w:rsid w:val="0073439F"/>
    <w:rsid w:val="00737DDD"/>
    <w:rsid w:val="007453C1"/>
    <w:rsid w:val="00745AD7"/>
    <w:rsid w:val="00746635"/>
    <w:rsid w:val="007479E0"/>
    <w:rsid w:val="00751119"/>
    <w:rsid w:val="00753C1E"/>
    <w:rsid w:val="00753C9D"/>
    <w:rsid w:val="00753F6A"/>
    <w:rsid w:val="00753F7C"/>
    <w:rsid w:val="007556F3"/>
    <w:rsid w:val="00761073"/>
    <w:rsid w:val="007618EF"/>
    <w:rsid w:val="00761CF5"/>
    <w:rsid w:val="00761DBB"/>
    <w:rsid w:val="00763B88"/>
    <w:rsid w:val="007640EE"/>
    <w:rsid w:val="007665D5"/>
    <w:rsid w:val="007668BE"/>
    <w:rsid w:val="007675D1"/>
    <w:rsid w:val="00767AA2"/>
    <w:rsid w:val="00771DBA"/>
    <w:rsid w:val="0077593B"/>
    <w:rsid w:val="0077636D"/>
    <w:rsid w:val="0077686C"/>
    <w:rsid w:val="00777729"/>
    <w:rsid w:val="00782740"/>
    <w:rsid w:val="00782987"/>
    <w:rsid w:val="0078655B"/>
    <w:rsid w:val="00786E9A"/>
    <w:rsid w:val="00786ED8"/>
    <w:rsid w:val="0078756B"/>
    <w:rsid w:val="00790289"/>
    <w:rsid w:val="0079159B"/>
    <w:rsid w:val="00794199"/>
    <w:rsid w:val="00795C9E"/>
    <w:rsid w:val="007964C9"/>
    <w:rsid w:val="007A0AAE"/>
    <w:rsid w:val="007A16CF"/>
    <w:rsid w:val="007A1B2C"/>
    <w:rsid w:val="007A4566"/>
    <w:rsid w:val="007A4D21"/>
    <w:rsid w:val="007A5995"/>
    <w:rsid w:val="007A7D2A"/>
    <w:rsid w:val="007B02B7"/>
    <w:rsid w:val="007B160C"/>
    <w:rsid w:val="007B1924"/>
    <w:rsid w:val="007B3C48"/>
    <w:rsid w:val="007B5A52"/>
    <w:rsid w:val="007B5F9C"/>
    <w:rsid w:val="007B62FF"/>
    <w:rsid w:val="007B648D"/>
    <w:rsid w:val="007B6987"/>
    <w:rsid w:val="007B750E"/>
    <w:rsid w:val="007C0BD8"/>
    <w:rsid w:val="007C0E85"/>
    <w:rsid w:val="007C36CE"/>
    <w:rsid w:val="007C7900"/>
    <w:rsid w:val="007D40E2"/>
    <w:rsid w:val="007D6046"/>
    <w:rsid w:val="007E2307"/>
    <w:rsid w:val="007E2DF9"/>
    <w:rsid w:val="007E301D"/>
    <w:rsid w:val="007E3881"/>
    <w:rsid w:val="007E558E"/>
    <w:rsid w:val="007E5593"/>
    <w:rsid w:val="007E5C2C"/>
    <w:rsid w:val="007E619B"/>
    <w:rsid w:val="007E69E9"/>
    <w:rsid w:val="007E6C24"/>
    <w:rsid w:val="007E7574"/>
    <w:rsid w:val="007F01A3"/>
    <w:rsid w:val="007F4A2A"/>
    <w:rsid w:val="007F5201"/>
    <w:rsid w:val="007F70B9"/>
    <w:rsid w:val="007F75C2"/>
    <w:rsid w:val="007F7814"/>
    <w:rsid w:val="008006EE"/>
    <w:rsid w:val="00800DA0"/>
    <w:rsid w:val="00801D48"/>
    <w:rsid w:val="00803674"/>
    <w:rsid w:val="00803DBC"/>
    <w:rsid w:val="0080559A"/>
    <w:rsid w:val="0080565A"/>
    <w:rsid w:val="008136BD"/>
    <w:rsid w:val="00821884"/>
    <w:rsid w:val="00821D9E"/>
    <w:rsid w:val="00822A22"/>
    <w:rsid w:val="00826461"/>
    <w:rsid w:val="008306A7"/>
    <w:rsid w:val="008325D2"/>
    <w:rsid w:val="00832A23"/>
    <w:rsid w:val="0083361D"/>
    <w:rsid w:val="00833E73"/>
    <w:rsid w:val="00833F63"/>
    <w:rsid w:val="00834440"/>
    <w:rsid w:val="00835425"/>
    <w:rsid w:val="00835D16"/>
    <w:rsid w:val="008369F8"/>
    <w:rsid w:val="008377D6"/>
    <w:rsid w:val="00841EBD"/>
    <w:rsid w:val="00841FA5"/>
    <w:rsid w:val="0085070B"/>
    <w:rsid w:val="00851CF1"/>
    <w:rsid w:val="00852E9F"/>
    <w:rsid w:val="00856705"/>
    <w:rsid w:val="008624D2"/>
    <w:rsid w:val="0086333C"/>
    <w:rsid w:val="00863632"/>
    <w:rsid w:val="00863C4C"/>
    <w:rsid w:val="0086513D"/>
    <w:rsid w:val="00865374"/>
    <w:rsid w:val="0086555C"/>
    <w:rsid w:val="00865809"/>
    <w:rsid w:val="008662C3"/>
    <w:rsid w:val="008672B6"/>
    <w:rsid w:val="00867949"/>
    <w:rsid w:val="00870726"/>
    <w:rsid w:val="008708D0"/>
    <w:rsid w:val="0087141E"/>
    <w:rsid w:val="00872067"/>
    <w:rsid w:val="00872A4F"/>
    <w:rsid w:val="00872B67"/>
    <w:rsid w:val="008746BF"/>
    <w:rsid w:val="00874F83"/>
    <w:rsid w:val="00875722"/>
    <w:rsid w:val="00876505"/>
    <w:rsid w:val="008765E6"/>
    <w:rsid w:val="00881A63"/>
    <w:rsid w:val="00882E51"/>
    <w:rsid w:val="00886111"/>
    <w:rsid w:val="008864D7"/>
    <w:rsid w:val="0088663F"/>
    <w:rsid w:val="00891ED5"/>
    <w:rsid w:val="00894678"/>
    <w:rsid w:val="00894CA8"/>
    <w:rsid w:val="00895162"/>
    <w:rsid w:val="00896003"/>
    <w:rsid w:val="0089658B"/>
    <w:rsid w:val="00896FC9"/>
    <w:rsid w:val="008973B1"/>
    <w:rsid w:val="00897C03"/>
    <w:rsid w:val="008A5034"/>
    <w:rsid w:val="008A5644"/>
    <w:rsid w:val="008A5DCD"/>
    <w:rsid w:val="008A6525"/>
    <w:rsid w:val="008A7C5F"/>
    <w:rsid w:val="008B1631"/>
    <w:rsid w:val="008B1669"/>
    <w:rsid w:val="008B45D4"/>
    <w:rsid w:val="008B556F"/>
    <w:rsid w:val="008B7DE7"/>
    <w:rsid w:val="008C1C7B"/>
    <w:rsid w:val="008C48DD"/>
    <w:rsid w:val="008D0C35"/>
    <w:rsid w:val="008D1FFC"/>
    <w:rsid w:val="008D42B2"/>
    <w:rsid w:val="008D5F59"/>
    <w:rsid w:val="008D62B0"/>
    <w:rsid w:val="008D71E0"/>
    <w:rsid w:val="008D7316"/>
    <w:rsid w:val="008D7AD0"/>
    <w:rsid w:val="008E2FFC"/>
    <w:rsid w:val="008E3394"/>
    <w:rsid w:val="008E4019"/>
    <w:rsid w:val="008E4627"/>
    <w:rsid w:val="008F19BF"/>
    <w:rsid w:val="008F2021"/>
    <w:rsid w:val="008F33D7"/>
    <w:rsid w:val="008F47DE"/>
    <w:rsid w:val="008F545E"/>
    <w:rsid w:val="008F770C"/>
    <w:rsid w:val="008F78F0"/>
    <w:rsid w:val="00900A5E"/>
    <w:rsid w:val="0091019F"/>
    <w:rsid w:val="00910793"/>
    <w:rsid w:val="00912A46"/>
    <w:rsid w:val="009136B0"/>
    <w:rsid w:val="00913D26"/>
    <w:rsid w:val="00914498"/>
    <w:rsid w:val="0091499D"/>
    <w:rsid w:val="00915903"/>
    <w:rsid w:val="00915FFB"/>
    <w:rsid w:val="00916A92"/>
    <w:rsid w:val="00916C70"/>
    <w:rsid w:val="009177E0"/>
    <w:rsid w:val="00923A11"/>
    <w:rsid w:val="00925946"/>
    <w:rsid w:val="0092660F"/>
    <w:rsid w:val="00926A2E"/>
    <w:rsid w:val="00933B60"/>
    <w:rsid w:val="00935B4D"/>
    <w:rsid w:val="00936B87"/>
    <w:rsid w:val="00937B6C"/>
    <w:rsid w:val="00937FC1"/>
    <w:rsid w:val="009442A1"/>
    <w:rsid w:val="00945978"/>
    <w:rsid w:val="00946526"/>
    <w:rsid w:val="00946C22"/>
    <w:rsid w:val="00950EC5"/>
    <w:rsid w:val="0095317B"/>
    <w:rsid w:val="009539D3"/>
    <w:rsid w:val="00954056"/>
    <w:rsid w:val="009573F3"/>
    <w:rsid w:val="009600F4"/>
    <w:rsid w:val="009611E3"/>
    <w:rsid w:val="009614DC"/>
    <w:rsid w:val="0096383E"/>
    <w:rsid w:val="00967BE6"/>
    <w:rsid w:val="0097010D"/>
    <w:rsid w:val="0097206F"/>
    <w:rsid w:val="00974FBD"/>
    <w:rsid w:val="00977AB7"/>
    <w:rsid w:val="00980FF9"/>
    <w:rsid w:val="0098181F"/>
    <w:rsid w:val="00982C4F"/>
    <w:rsid w:val="0098614C"/>
    <w:rsid w:val="009864AB"/>
    <w:rsid w:val="0098668C"/>
    <w:rsid w:val="00990168"/>
    <w:rsid w:val="00992300"/>
    <w:rsid w:val="00992471"/>
    <w:rsid w:val="00994479"/>
    <w:rsid w:val="009A1E07"/>
    <w:rsid w:val="009A32E7"/>
    <w:rsid w:val="009A3430"/>
    <w:rsid w:val="009A375A"/>
    <w:rsid w:val="009A5966"/>
    <w:rsid w:val="009A70DF"/>
    <w:rsid w:val="009B11E5"/>
    <w:rsid w:val="009B1587"/>
    <w:rsid w:val="009B21FE"/>
    <w:rsid w:val="009B2EE8"/>
    <w:rsid w:val="009B7D2E"/>
    <w:rsid w:val="009C2EB4"/>
    <w:rsid w:val="009C59C2"/>
    <w:rsid w:val="009C63EE"/>
    <w:rsid w:val="009D0962"/>
    <w:rsid w:val="009D0A78"/>
    <w:rsid w:val="009D5025"/>
    <w:rsid w:val="009D65F4"/>
    <w:rsid w:val="009D6EA4"/>
    <w:rsid w:val="009E0D42"/>
    <w:rsid w:val="009E1283"/>
    <w:rsid w:val="009E4008"/>
    <w:rsid w:val="009E4031"/>
    <w:rsid w:val="009E407A"/>
    <w:rsid w:val="009E470E"/>
    <w:rsid w:val="009E5117"/>
    <w:rsid w:val="009E5476"/>
    <w:rsid w:val="009F10E2"/>
    <w:rsid w:val="009F23B3"/>
    <w:rsid w:val="009F3512"/>
    <w:rsid w:val="009F5AE1"/>
    <w:rsid w:val="00A01652"/>
    <w:rsid w:val="00A0173A"/>
    <w:rsid w:val="00A05352"/>
    <w:rsid w:val="00A0552C"/>
    <w:rsid w:val="00A05BD2"/>
    <w:rsid w:val="00A06841"/>
    <w:rsid w:val="00A12763"/>
    <w:rsid w:val="00A12AAB"/>
    <w:rsid w:val="00A1341B"/>
    <w:rsid w:val="00A1394A"/>
    <w:rsid w:val="00A13BA4"/>
    <w:rsid w:val="00A16863"/>
    <w:rsid w:val="00A21CBE"/>
    <w:rsid w:val="00A2302E"/>
    <w:rsid w:val="00A240BE"/>
    <w:rsid w:val="00A2436B"/>
    <w:rsid w:val="00A25B60"/>
    <w:rsid w:val="00A26EE7"/>
    <w:rsid w:val="00A271D7"/>
    <w:rsid w:val="00A27559"/>
    <w:rsid w:val="00A27726"/>
    <w:rsid w:val="00A30FBD"/>
    <w:rsid w:val="00A32972"/>
    <w:rsid w:val="00A33ECC"/>
    <w:rsid w:val="00A405A2"/>
    <w:rsid w:val="00A40CAF"/>
    <w:rsid w:val="00A41021"/>
    <w:rsid w:val="00A412CF"/>
    <w:rsid w:val="00A423D3"/>
    <w:rsid w:val="00A436AA"/>
    <w:rsid w:val="00A45197"/>
    <w:rsid w:val="00A46457"/>
    <w:rsid w:val="00A51EE3"/>
    <w:rsid w:val="00A54361"/>
    <w:rsid w:val="00A55562"/>
    <w:rsid w:val="00A557F4"/>
    <w:rsid w:val="00A55CD6"/>
    <w:rsid w:val="00A57501"/>
    <w:rsid w:val="00A649A6"/>
    <w:rsid w:val="00A66B6B"/>
    <w:rsid w:val="00A70297"/>
    <w:rsid w:val="00A7108E"/>
    <w:rsid w:val="00A717AA"/>
    <w:rsid w:val="00A71CC8"/>
    <w:rsid w:val="00A727D5"/>
    <w:rsid w:val="00A72A08"/>
    <w:rsid w:val="00A741FA"/>
    <w:rsid w:val="00A74F1B"/>
    <w:rsid w:val="00A811E3"/>
    <w:rsid w:val="00A83CAF"/>
    <w:rsid w:val="00A84097"/>
    <w:rsid w:val="00A86B99"/>
    <w:rsid w:val="00A87AAF"/>
    <w:rsid w:val="00A91132"/>
    <w:rsid w:val="00A937BE"/>
    <w:rsid w:val="00A93836"/>
    <w:rsid w:val="00A94D5D"/>
    <w:rsid w:val="00A9585C"/>
    <w:rsid w:val="00A95C97"/>
    <w:rsid w:val="00A97B18"/>
    <w:rsid w:val="00A97D09"/>
    <w:rsid w:val="00AA338C"/>
    <w:rsid w:val="00AA44DF"/>
    <w:rsid w:val="00AA5914"/>
    <w:rsid w:val="00AB3D63"/>
    <w:rsid w:val="00AB76AF"/>
    <w:rsid w:val="00AC0185"/>
    <w:rsid w:val="00AC2941"/>
    <w:rsid w:val="00AC5B78"/>
    <w:rsid w:val="00AC6EB8"/>
    <w:rsid w:val="00AD396C"/>
    <w:rsid w:val="00AD4D6F"/>
    <w:rsid w:val="00AD68F5"/>
    <w:rsid w:val="00AD6BA5"/>
    <w:rsid w:val="00AE1DB9"/>
    <w:rsid w:val="00AE392F"/>
    <w:rsid w:val="00AE47DF"/>
    <w:rsid w:val="00AF634D"/>
    <w:rsid w:val="00AF67C1"/>
    <w:rsid w:val="00AF6F5F"/>
    <w:rsid w:val="00AF74BC"/>
    <w:rsid w:val="00B014B4"/>
    <w:rsid w:val="00B01CC9"/>
    <w:rsid w:val="00B03F98"/>
    <w:rsid w:val="00B07308"/>
    <w:rsid w:val="00B07B8C"/>
    <w:rsid w:val="00B11CD4"/>
    <w:rsid w:val="00B126C1"/>
    <w:rsid w:val="00B1414D"/>
    <w:rsid w:val="00B14670"/>
    <w:rsid w:val="00B20216"/>
    <w:rsid w:val="00B31CD4"/>
    <w:rsid w:val="00B33603"/>
    <w:rsid w:val="00B348D8"/>
    <w:rsid w:val="00B34CD4"/>
    <w:rsid w:val="00B374CE"/>
    <w:rsid w:val="00B4081C"/>
    <w:rsid w:val="00B40859"/>
    <w:rsid w:val="00B451B0"/>
    <w:rsid w:val="00B45DDE"/>
    <w:rsid w:val="00B45E8D"/>
    <w:rsid w:val="00B50C72"/>
    <w:rsid w:val="00B5283F"/>
    <w:rsid w:val="00B542DE"/>
    <w:rsid w:val="00B56B3A"/>
    <w:rsid w:val="00B57FEC"/>
    <w:rsid w:val="00B717A8"/>
    <w:rsid w:val="00B729F7"/>
    <w:rsid w:val="00B73EA8"/>
    <w:rsid w:val="00B759DB"/>
    <w:rsid w:val="00B770CF"/>
    <w:rsid w:val="00B77307"/>
    <w:rsid w:val="00B773BC"/>
    <w:rsid w:val="00B777DE"/>
    <w:rsid w:val="00B77E91"/>
    <w:rsid w:val="00B81810"/>
    <w:rsid w:val="00B81BD7"/>
    <w:rsid w:val="00B81E78"/>
    <w:rsid w:val="00B83740"/>
    <w:rsid w:val="00B83CD1"/>
    <w:rsid w:val="00B8546E"/>
    <w:rsid w:val="00B8632B"/>
    <w:rsid w:val="00B873A3"/>
    <w:rsid w:val="00B91927"/>
    <w:rsid w:val="00B920BD"/>
    <w:rsid w:val="00B9637C"/>
    <w:rsid w:val="00B9640B"/>
    <w:rsid w:val="00B96E89"/>
    <w:rsid w:val="00BA26A9"/>
    <w:rsid w:val="00BA3A6A"/>
    <w:rsid w:val="00BB1AD0"/>
    <w:rsid w:val="00BB212A"/>
    <w:rsid w:val="00BB48F7"/>
    <w:rsid w:val="00BB5073"/>
    <w:rsid w:val="00BC0DE2"/>
    <w:rsid w:val="00BC12AE"/>
    <w:rsid w:val="00BC1F63"/>
    <w:rsid w:val="00BC2BA2"/>
    <w:rsid w:val="00BC2E11"/>
    <w:rsid w:val="00BC2F42"/>
    <w:rsid w:val="00BD0257"/>
    <w:rsid w:val="00BD1175"/>
    <w:rsid w:val="00BD120F"/>
    <w:rsid w:val="00BD3712"/>
    <w:rsid w:val="00BD4FAF"/>
    <w:rsid w:val="00BD5E4E"/>
    <w:rsid w:val="00BD6CA0"/>
    <w:rsid w:val="00BD744D"/>
    <w:rsid w:val="00BE090D"/>
    <w:rsid w:val="00BE153F"/>
    <w:rsid w:val="00BE52E3"/>
    <w:rsid w:val="00BE72D3"/>
    <w:rsid w:val="00BF25CE"/>
    <w:rsid w:val="00BF4B08"/>
    <w:rsid w:val="00BF4BA7"/>
    <w:rsid w:val="00BF5B66"/>
    <w:rsid w:val="00BF5F22"/>
    <w:rsid w:val="00C02D9B"/>
    <w:rsid w:val="00C06500"/>
    <w:rsid w:val="00C078D6"/>
    <w:rsid w:val="00C11F30"/>
    <w:rsid w:val="00C1254C"/>
    <w:rsid w:val="00C14712"/>
    <w:rsid w:val="00C17AE9"/>
    <w:rsid w:val="00C20ABB"/>
    <w:rsid w:val="00C21CFF"/>
    <w:rsid w:val="00C25318"/>
    <w:rsid w:val="00C26579"/>
    <w:rsid w:val="00C3054A"/>
    <w:rsid w:val="00C318CC"/>
    <w:rsid w:val="00C31C11"/>
    <w:rsid w:val="00C32C98"/>
    <w:rsid w:val="00C338EC"/>
    <w:rsid w:val="00C3528C"/>
    <w:rsid w:val="00C35F1B"/>
    <w:rsid w:val="00C37306"/>
    <w:rsid w:val="00C37DE5"/>
    <w:rsid w:val="00C41B23"/>
    <w:rsid w:val="00C43BCA"/>
    <w:rsid w:val="00C454DA"/>
    <w:rsid w:val="00C47A4E"/>
    <w:rsid w:val="00C47F0F"/>
    <w:rsid w:val="00C51CDA"/>
    <w:rsid w:val="00C52525"/>
    <w:rsid w:val="00C53583"/>
    <w:rsid w:val="00C53771"/>
    <w:rsid w:val="00C54677"/>
    <w:rsid w:val="00C569B8"/>
    <w:rsid w:val="00C57671"/>
    <w:rsid w:val="00C578EC"/>
    <w:rsid w:val="00C607C1"/>
    <w:rsid w:val="00C60E34"/>
    <w:rsid w:val="00C61D45"/>
    <w:rsid w:val="00C63781"/>
    <w:rsid w:val="00C65CD9"/>
    <w:rsid w:val="00C66322"/>
    <w:rsid w:val="00C669B3"/>
    <w:rsid w:val="00C7069C"/>
    <w:rsid w:val="00C713EC"/>
    <w:rsid w:val="00C74112"/>
    <w:rsid w:val="00C75D0D"/>
    <w:rsid w:val="00C75E95"/>
    <w:rsid w:val="00C77C8D"/>
    <w:rsid w:val="00C81050"/>
    <w:rsid w:val="00C8247D"/>
    <w:rsid w:val="00C82655"/>
    <w:rsid w:val="00C86D33"/>
    <w:rsid w:val="00C87674"/>
    <w:rsid w:val="00C906FF"/>
    <w:rsid w:val="00C9177A"/>
    <w:rsid w:val="00C974D3"/>
    <w:rsid w:val="00CA084D"/>
    <w:rsid w:val="00CA0964"/>
    <w:rsid w:val="00CA3639"/>
    <w:rsid w:val="00CA43EB"/>
    <w:rsid w:val="00CA451E"/>
    <w:rsid w:val="00CA47ED"/>
    <w:rsid w:val="00CB114C"/>
    <w:rsid w:val="00CB2A15"/>
    <w:rsid w:val="00CB2C3F"/>
    <w:rsid w:val="00CB30ED"/>
    <w:rsid w:val="00CB4F39"/>
    <w:rsid w:val="00CB5D7A"/>
    <w:rsid w:val="00CC3681"/>
    <w:rsid w:val="00CC37EB"/>
    <w:rsid w:val="00CC5CF8"/>
    <w:rsid w:val="00CD038B"/>
    <w:rsid w:val="00CD08C9"/>
    <w:rsid w:val="00CD24C5"/>
    <w:rsid w:val="00CD2A57"/>
    <w:rsid w:val="00CD56B4"/>
    <w:rsid w:val="00CD6DFC"/>
    <w:rsid w:val="00CE104A"/>
    <w:rsid w:val="00CE3161"/>
    <w:rsid w:val="00CE34AA"/>
    <w:rsid w:val="00CE422B"/>
    <w:rsid w:val="00CE464F"/>
    <w:rsid w:val="00CE4ADA"/>
    <w:rsid w:val="00CE4BD4"/>
    <w:rsid w:val="00CE5079"/>
    <w:rsid w:val="00CE5D94"/>
    <w:rsid w:val="00CF0B9E"/>
    <w:rsid w:val="00CF1303"/>
    <w:rsid w:val="00CF5B4F"/>
    <w:rsid w:val="00D006A7"/>
    <w:rsid w:val="00D02B61"/>
    <w:rsid w:val="00D03442"/>
    <w:rsid w:val="00D03D9B"/>
    <w:rsid w:val="00D043F1"/>
    <w:rsid w:val="00D05167"/>
    <w:rsid w:val="00D10A19"/>
    <w:rsid w:val="00D14EB8"/>
    <w:rsid w:val="00D17C71"/>
    <w:rsid w:val="00D17F21"/>
    <w:rsid w:val="00D208C1"/>
    <w:rsid w:val="00D2097F"/>
    <w:rsid w:val="00D213C2"/>
    <w:rsid w:val="00D22FE0"/>
    <w:rsid w:val="00D234AB"/>
    <w:rsid w:val="00D24A68"/>
    <w:rsid w:val="00D260EA"/>
    <w:rsid w:val="00D30676"/>
    <w:rsid w:val="00D306A1"/>
    <w:rsid w:val="00D30EA0"/>
    <w:rsid w:val="00D31A42"/>
    <w:rsid w:val="00D356F0"/>
    <w:rsid w:val="00D4384C"/>
    <w:rsid w:val="00D44801"/>
    <w:rsid w:val="00D4583D"/>
    <w:rsid w:val="00D46432"/>
    <w:rsid w:val="00D50969"/>
    <w:rsid w:val="00D51B14"/>
    <w:rsid w:val="00D53747"/>
    <w:rsid w:val="00D54AF7"/>
    <w:rsid w:val="00D55F20"/>
    <w:rsid w:val="00D561E1"/>
    <w:rsid w:val="00D569F4"/>
    <w:rsid w:val="00D57990"/>
    <w:rsid w:val="00D57B75"/>
    <w:rsid w:val="00D62E8F"/>
    <w:rsid w:val="00D66962"/>
    <w:rsid w:val="00D6747F"/>
    <w:rsid w:val="00D70807"/>
    <w:rsid w:val="00D71243"/>
    <w:rsid w:val="00D71753"/>
    <w:rsid w:val="00D719F3"/>
    <w:rsid w:val="00D72590"/>
    <w:rsid w:val="00D72E71"/>
    <w:rsid w:val="00D73352"/>
    <w:rsid w:val="00D7566D"/>
    <w:rsid w:val="00D77305"/>
    <w:rsid w:val="00D80D16"/>
    <w:rsid w:val="00D817C9"/>
    <w:rsid w:val="00D84F73"/>
    <w:rsid w:val="00D851B5"/>
    <w:rsid w:val="00D8646E"/>
    <w:rsid w:val="00D87BAB"/>
    <w:rsid w:val="00D91A95"/>
    <w:rsid w:val="00D92265"/>
    <w:rsid w:val="00D92E38"/>
    <w:rsid w:val="00D93050"/>
    <w:rsid w:val="00D93F75"/>
    <w:rsid w:val="00D952B5"/>
    <w:rsid w:val="00D9590B"/>
    <w:rsid w:val="00D970CE"/>
    <w:rsid w:val="00DA22A7"/>
    <w:rsid w:val="00DA3393"/>
    <w:rsid w:val="00DA389C"/>
    <w:rsid w:val="00DA5298"/>
    <w:rsid w:val="00DA5A83"/>
    <w:rsid w:val="00DA771B"/>
    <w:rsid w:val="00DB0090"/>
    <w:rsid w:val="00DB0A16"/>
    <w:rsid w:val="00DB0AED"/>
    <w:rsid w:val="00DB1063"/>
    <w:rsid w:val="00DB10C3"/>
    <w:rsid w:val="00DB23AE"/>
    <w:rsid w:val="00DB2A31"/>
    <w:rsid w:val="00DB3DBC"/>
    <w:rsid w:val="00DB57BC"/>
    <w:rsid w:val="00DB5800"/>
    <w:rsid w:val="00DC0607"/>
    <w:rsid w:val="00DC40DB"/>
    <w:rsid w:val="00DC4A9B"/>
    <w:rsid w:val="00DC5E13"/>
    <w:rsid w:val="00DC61C5"/>
    <w:rsid w:val="00DC6648"/>
    <w:rsid w:val="00DC76E0"/>
    <w:rsid w:val="00DD1C9B"/>
    <w:rsid w:val="00DD240B"/>
    <w:rsid w:val="00DD30D0"/>
    <w:rsid w:val="00DD3DFF"/>
    <w:rsid w:val="00DD4490"/>
    <w:rsid w:val="00DD58CA"/>
    <w:rsid w:val="00DD66B0"/>
    <w:rsid w:val="00DD6C7F"/>
    <w:rsid w:val="00DD7A85"/>
    <w:rsid w:val="00DE0894"/>
    <w:rsid w:val="00DE11E3"/>
    <w:rsid w:val="00DE1BB8"/>
    <w:rsid w:val="00DE3889"/>
    <w:rsid w:val="00DE449B"/>
    <w:rsid w:val="00DE4C97"/>
    <w:rsid w:val="00DE7516"/>
    <w:rsid w:val="00DF150C"/>
    <w:rsid w:val="00DF1B27"/>
    <w:rsid w:val="00DF2D54"/>
    <w:rsid w:val="00DF55F9"/>
    <w:rsid w:val="00DF7301"/>
    <w:rsid w:val="00E00506"/>
    <w:rsid w:val="00E00756"/>
    <w:rsid w:val="00E0308C"/>
    <w:rsid w:val="00E053C3"/>
    <w:rsid w:val="00E05FA3"/>
    <w:rsid w:val="00E06610"/>
    <w:rsid w:val="00E07D30"/>
    <w:rsid w:val="00E12BE3"/>
    <w:rsid w:val="00E15C28"/>
    <w:rsid w:val="00E160AA"/>
    <w:rsid w:val="00E16E82"/>
    <w:rsid w:val="00E217D7"/>
    <w:rsid w:val="00E25A9B"/>
    <w:rsid w:val="00E26C89"/>
    <w:rsid w:val="00E323B2"/>
    <w:rsid w:val="00E34E6B"/>
    <w:rsid w:val="00E37C7B"/>
    <w:rsid w:val="00E41AF9"/>
    <w:rsid w:val="00E42556"/>
    <w:rsid w:val="00E42A8D"/>
    <w:rsid w:val="00E42C3D"/>
    <w:rsid w:val="00E43643"/>
    <w:rsid w:val="00E45068"/>
    <w:rsid w:val="00E45B17"/>
    <w:rsid w:val="00E466E8"/>
    <w:rsid w:val="00E473C8"/>
    <w:rsid w:val="00E517D9"/>
    <w:rsid w:val="00E52736"/>
    <w:rsid w:val="00E566A8"/>
    <w:rsid w:val="00E60CBA"/>
    <w:rsid w:val="00E61D72"/>
    <w:rsid w:val="00E6297B"/>
    <w:rsid w:val="00E629C4"/>
    <w:rsid w:val="00E62F05"/>
    <w:rsid w:val="00E73910"/>
    <w:rsid w:val="00E74561"/>
    <w:rsid w:val="00E75C25"/>
    <w:rsid w:val="00E76D62"/>
    <w:rsid w:val="00E77393"/>
    <w:rsid w:val="00E82D5E"/>
    <w:rsid w:val="00E87393"/>
    <w:rsid w:val="00E876EF"/>
    <w:rsid w:val="00E90A52"/>
    <w:rsid w:val="00E91383"/>
    <w:rsid w:val="00E920E0"/>
    <w:rsid w:val="00E92824"/>
    <w:rsid w:val="00E950D4"/>
    <w:rsid w:val="00E96223"/>
    <w:rsid w:val="00E967F8"/>
    <w:rsid w:val="00E96EF7"/>
    <w:rsid w:val="00EA2C41"/>
    <w:rsid w:val="00EA2F3F"/>
    <w:rsid w:val="00EA735C"/>
    <w:rsid w:val="00EB24E8"/>
    <w:rsid w:val="00EB2928"/>
    <w:rsid w:val="00EB46F6"/>
    <w:rsid w:val="00EB4975"/>
    <w:rsid w:val="00EB6CAC"/>
    <w:rsid w:val="00EC0EF4"/>
    <w:rsid w:val="00EC35C9"/>
    <w:rsid w:val="00EC3647"/>
    <w:rsid w:val="00EC6CBC"/>
    <w:rsid w:val="00EC7EDA"/>
    <w:rsid w:val="00ED0EB5"/>
    <w:rsid w:val="00ED292F"/>
    <w:rsid w:val="00ED3B31"/>
    <w:rsid w:val="00ED5334"/>
    <w:rsid w:val="00ED63D6"/>
    <w:rsid w:val="00ED6A5C"/>
    <w:rsid w:val="00EE2E7A"/>
    <w:rsid w:val="00EE48A1"/>
    <w:rsid w:val="00EF7E4B"/>
    <w:rsid w:val="00F0137A"/>
    <w:rsid w:val="00F01A10"/>
    <w:rsid w:val="00F02122"/>
    <w:rsid w:val="00F04B28"/>
    <w:rsid w:val="00F063E6"/>
    <w:rsid w:val="00F06629"/>
    <w:rsid w:val="00F11C0A"/>
    <w:rsid w:val="00F154E0"/>
    <w:rsid w:val="00F17A6D"/>
    <w:rsid w:val="00F20008"/>
    <w:rsid w:val="00F212AC"/>
    <w:rsid w:val="00F21F65"/>
    <w:rsid w:val="00F22B6F"/>
    <w:rsid w:val="00F23031"/>
    <w:rsid w:val="00F24102"/>
    <w:rsid w:val="00F25202"/>
    <w:rsid w:val="00F31E04"/>
    <w:rsid w:val="00F336D6"/>
    <w:rsid w:val="00F351E5"/>
    <w:rsid w:val="00F3759A"/>
    <w:rsid w:val="00F37E63"/>
    <w:rsid w:val="00F416E2"/>
    <w:rsid w:val="00F47BAA"/>
    <w:rsid w:val="00F53C42"/>
    <w:rsid w:val="00F568BA"/>
    <w:rsid w:val="00F6065D"/>
    <w:rsid w:val="00F60EF0"/>
    <w:rsid w:val="00F625EC"/>
    <w:rsid w:val="00F66A7D"/>
    <w:rsid w:val="00F66CFF"/>
    <w:rsid w:val="00F66F71"/>
    <w:rsid w:val="00F6798C"/>
    <w:rsid w:val="00F67C92"/>
    <w:rsid w:val="00F67CB3"/>
    <w:rsid w:val="00F7052A"/>
    <w:rsid w:val="00F70EA7"/>
    <w:rsid w:val="00F71C9C"/>
    <w:rsid w:val="00F74273"/>
    <w:rsid w:val="00F75221"/>
    <w:rsid w:val="00F768D2"/>
    <w:rsid w:val="00F81E6E"/>
    <w:rsid w:val="00F82844"/>
    <w:rsid w:val="00F82F76"/>
    <w:rsid w:val="00F83878"/>
    <w:rsid w:val="00F86221"/>
    <w:rsid w:val="00F87A6F"/>
    <w:rsid w:val="00F94323"/>
    <w:rsid w:val="00F96712"/>
    <w:rsid w:val="00F9761C"/>
    <w:rsid w:val="00FA129C"/>
    <w:rsid w:val="00FA4976"/>
    <w:rsid w:val="00FA5124"/>
    <w:rsid w:val="00FA5276"/>
    <w:rsid w:val="00FA5D42"/>
    <w:rsid w:val="00FA6E11"/>
    <w:rsid w:val="00FB293D"/>
    <w:rsid w:val="00FB2D1A"/>
    <w:rsid w:val="00FB2F4B"/>
    <w:rsid w:val="00FB37A6"/>
    <w:rsid w:val="00FB49A8"/>
    <w:rsid w:val="00FB49D1"/>
    <w:rsid w:val="00FB648F"/>
    <w:rsid w:val="00FB7139"/>
    <w:rsid w:val="00FB7723"/>
    <w:rsid w:val="00FB77BD"/>
    <w:rsid w:val="00FC0AD8"/>
    <w:rsid w:val="00FC1D51"/>
    <w:rsid w:val="00FC2C16"/>
    <w:rsid w:val="00FC64FC"/>
    <w:rsid w:val="00FC6F8C"/>
    <w:rsid w:val="00FD004E"/>
    <w:rsid w:val="00FD5964"/>
    <w:rsid w:val="00FD5BB5"/>
    <w:rsid w:val="00FE0466"/>
    <w:rsid w:val="00FE1A79"/>
    <w:rsid w:val="00FE1E63"/>
    <w:rsid w:val="00FE2578"/>
    <w:rsid w:val="00FE4FEA"/>
    <w:rsid w:val="00FE7F42"/>
    <w:rsid w:val="00FF1C3B"/>
    <w:rsid w:val="00FF1CB1"/>
    <w:rsid w:val="00FF2285"/>
    <w:rsid w:val="00FF3561"/>
    <w:rsid w:val="00FF398B"/>
    <w:rsid w:val="00FF5B76"/>
    <w:rsid w:val="00FF6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A2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ма письма"/>
    <w:basedOn w:val="a"/>
    <w:rsid w:val="00B920BD"/>
    <w:pPr>
      <w:framePr w:w="4316" w:h="1331" w:hSpace="141" w:wrap="around" w:vAnchor="text" w:hAnchor="page" w:x="1687" w:y="242"/>
    </w:pPr>
    <w:rPr>
      <w:sz w:val="28"/>
      <w:szCs w:val="20"/>
    </w:rPr>
  </w:style>
  <w:style w:type="paragraph" w:customStyle="1" w:styleId="ConsPlusNormal">
    <w:name w:val="ConsPlusNormal"/>
    <w:rsid w:val="00B92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15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4A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05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5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A2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ма письма"/>
    <w:basedOn w:val="a"/>
    <w:rsid w:val="00B920BD"/>
    <w:pPr>
      <w:framePr w:w="4316" w:h="1331" w:hSpace="141" w:wrap="around" w:vAnchor="text" w:hAnchor="page" w:x="1687" w:y="242"/>
    </w:pPr>
    <w:rPr>
      <w:sz w:val="28"/>
      <w:szCs w:val="20"/>
    </w:rPr>
  </w:style>
  <w:style w:type="paragraph" w:customStyle="1" w:styleId="ConsPlusNormal">
    <w:name w:val="ConsPlusNormal"/>
    <w:rsid w:val="00B92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20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E15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F4A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05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5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petruhina</cp:lastModifiedBy>
  <cp:revision>14</cp:revision>
  <cp:lastPrinted>2015-05-25T06:19:00Z</cp:lastPrinted>
  <dcterms:created xsi:type="dcterms:W3CDTF">2015-05-14T06:43:00Z</dcterms:created>
  <dcterms:modified xsi:type="dcterms:W3CDTF">2015-06-02T12:37:00Z</dcterms:modified>
</cp:coreProperties>
</file>