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9"/>
        <w:gridCol w:w="4321"/>
      </w:tblGrid>
      <w:tr w:rsidR="00A36E1C" w:rsidRPr="00C00C6B" w:rsidTr="002C5FC2">
        <w:tc>
          <w:tcPr>
            <w:tcW w:w="4680" w:type="dxa"/>
          </w:tcPr>
          <w:p w:rsidR="00A36E1C" w:rsidRPr="00C00C6B" w:rsidRDefault="00A36E1C" w:rsidP="002C5FC2">
            <w:pPr>
              <w:ind w:left="34"/>
              <w:jc w:val="center"/>
              <w:rPr>
                <w:sz w:val="20"/>
              </w:rPr>
            </w:pPr>
            <w:r w:rsidRPr="00C00C6B">
              <w:rPr>
                <w:sz w:val="20"/>
              </w:rPr>
              <w:t>Российская Федерация</w:t>
            </w:r>
          </w:p>
          <w:p w:rsidR="00A36E1C" w:rsidRPr="00C00C6B" w:rsidRDefault="00A36E1C" w:rsidP="002C5FC2">
            <w:pPr>
              <w:ind w:left="34"/>
              <w:jc w:val="center"/>
              <w:rPr>
                <w:sz w:val="20"/>
              </w:rPr>
            </w:pPr>
            <w:r w:rsidRPr="00C00C6B">
              <w:rPr>
                <w:sz w:val="20"/>
              </w:rPr>
              <w:t>Самарская область</w:t>
            </w:r>
          </w:p>
          <w:p w:rsidR="00A36E1C" w:rsidRPr="00C00C6B" w:rsidRDefault="00A36E1C" w:rsidP="002C5FC2">
            <w:pPr>
              <w:ind w:left="34"/>
              <w:jc w:val="center"/>
              <w:rPr>
                <w:szCs w:val="28"/>
              </w:rPr>
            </w:pPr>
          </w:p>
          <w:p w:rsidR="00A36E1C" w:rsidRPr="00C00C6B" w:rsidRDefault="00A36E1C" w:rsidP="002C5FC2">
            <w:pPr>
              <w:ind w:left="34"/>
              <w:jc w:val="center"/>
              <w:rPr>
                <w:sz w:val="24"/>
                <w:szCs w:val="24"/>
              </w:rPr>
            </w:pPr>
            <w:r w:rsidRPr="00C00C6B">
              <w:rPr>
                <w:sz w:val="24"/>
                <w:szCs w:val="24"/>
              </w:rPr>
              <w:t>АДМИНИСТРАЦИЯ</w:t>
            </w:r>
          </w:p>
          <w:p w:rsidR="00A36E1C" w:rsidRPr="00C00C6B" w:rsidRDefault="00A36E1C" w:rsidP="002C5FC2">
            <w:pPr>
              <w:ind w:left="34"/>
              <w:jc w:val="center"/>
              <w:rPr>
                <w:sz w:val="24"/>
                <w:szCs w:val="24"/>
              </w:rPr>
            </w:pPr>
            <w:r w:rsidRPr="00C00C6B">
              <w:rPr>
                <w:sz w:val="24"/>
                <w:szCs w:val="24"/>
              </w:rPr>
              <w:t>городского округа Кинель</w:t>
            </w:r>
          </w:p>
          <w:p w:rsidR="00A36E1C" w:rsidRPr="00C00C6B" w:rsidRDefault="00A36E1C" w:rsidP="002C5FC2">
            <w:pPr>
              <w:rPr>
                <w:szCs w:val="28"/>
              </w:rPr>
            </w:pPr>
          </w:p>
          <w:p w:rsidR="00A36E1C" w:rsidRPr="00C00C6B" w:rsidRDefault="00A36E1C" w:rsidP="002C5FC2">
            <w:pPr>
              <w:pStyle w:val="1"/>
              <w:ind w:left="34"/>
              <w:rPr>
                <w:sz w:val="32"/>
                <w:szCs w:val="32"/>
              </w:rPr>
            </w:pPr>
            <w:r w:rsidRPr="00C00C6B">
              <w:rPr>
                <w:sz w:val="32"/>
                <w:szCs w:val="32"/>
              </w:rPr>
              <w:t>ПОСТАНОВЛЕНИЕ</w:t>
            </w:r>
          </w:p>
          <w:p w:rsidR="00A36E1C" w:rsidRPr="00C00C6B" w:rsidRDefault="00A36E1C" w:rsidP="002C5FC2">
            <w:pPr>
              <w:ind w:left="34"/>
              <w:jc w:val="center"/>
              <w:rPr>
                <w:szCs w:val="28"/>
              </w:rPr>
            </w:pPr>
          </w:p>
          <w:p w:rsidR="00A36E1C" w:rsidRPr="00C00C6B" w:rsidRDefault="0060107C" w:rsidP="0060107C">
            <w:pPr>
              <w:rPr>
                <w:szCs w:val="28"/>
              </w:rPr>
            </w:pPr>
            <w:r w:rsidRPr="0060107C">
              <w:rPr>
                <w:szCs w:val="28"/>
              </w:rPr>
              <w:t>от 02.06.2015г. № 178</w:t>
            </w:r>
            <w:r>
              <w:rPr>
                <w:szCs w:val="28"/>
              </w:rPr>
              <w:t>6</w:t>
            </w:r>
          </w:p>
        </w:tc>
        <w:tc>
          <w:tcPr>
            <w:tcW w:w="4320" w:type="dxa"/>
          </w:tcPr>
          <w:p w:rsidR="00A36E1C" w:rsidRPr="00C00C6B" w:rsidRDefault="00A36E1C" w:rsidP="002C5FC2">
            <w:pPr>
              <w:jc w:val="right"/>
              <w:rPr>
                <w:szCs w:val="28"/>
              </w:rPr>
            </w:pPr>
          </w:p>
        </w:tc>
      </w:tr>
      <w:tr w:rsidR="00A36E1C" w:rsidRPr="004717D2" w:rsidTr="002C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2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36E1C" w:rsidRPr="004717D2" w:rsidRDefault="00A36E1C" w:rsidP="002C5FC2">
            <w:pPr>
              <w:spacing w:line="360" w:lineRule="auto"/>
              <w:jc w:val="both"/>
              <w:rPr>
                <w:szCs w:val="28"/>
              </w:rPr>
            </w:pPr>
            <w:r w:rsidRPr="004717D2">
              <w:rPr>
                <w:szCs w:val="28"/>
              </w:rPr>
              <w:t>О межведомственной комиссии по профилактике преступлений и правонарушений на терр</w:t>
            </w:r>
            <w:r>
              <w:rPr>
                <w:szCs w:val="28"/>
              </w:rPr>
              <w:t>итории городского округа Кинель</w:t>
            </w:r>
          </w:p>
        </w:tc>
      </w:tr>
    </w:tbl>
    <w:p w:rsidR="00A36E1C" w:rsidRPr="004717D2" w:rsidRDefault="00A36E1C" w:rsidP="00A36E1C">
      <w:pPr>
        <w:spacing w:line="360" w:lineRule="auto"/>
        <w:jc w:val="both"/>
        <w:rPr>
          <w:szCs w:val="28"/>
        </w:rPr>
      </w:pPr>
    </w:p>
    <w:p w:rsidR="00A36E1C" w:rsidRPr="004717D2" w:rsidRDefault="00A36E1C" w:rsidP="00A36E1C">
      <w:pPr>
        <w:spacing w:line="360" w:lineRule="auto"/>
        <w:ind w:firstLine="720"/>
        <w:jc w:val="both"/>
        <w:rPr>
          <w:szCs w:val="28"/>
        </w:rPr>
      </w:pPr>
      <w:r w:rsidRPr="004717D2">
        <w:rPr>
          <w:szCs w:val="28"/>
        </w:rPr>
        <w:t>В целях эффективной работы межведомственной комиссии по профилактике преступлений и правонарушений на тер</w:t>
      </w:r>
      <w:r>
        <w:rPr>
          <w:szCs w:val="28"/>
        </w:rPr>
        <w:t>ритории городского округа Кинель</w:t>
      </w:r>
      <w:r w:rsidRPr="004717D2">
        <w:rPr>
          <w:szCs w:val="28"/>
        </w:rPr>
        <w:t>,</w:t>
      </w:r>
    </w:p>
    <w:p w:rsidR="00A36E1C" w:rsidRPr="004717D2" w:rsidRDefault="00A36E1C" w:rsidP="00A36E1C">
      <w:pPr>
        <w:spacing w:before="120" w:after="120" w:line="360" w:lineRule="auto"/>
        <w:jc w:val="center"/>
        <w:rPr>
          <w:szCs w:val="28"/>
        </w:rPr>
      </w:pPr>
      <w:proofErr w:type="gramStart"/>
      <w:r w:rsidRPr="004717D2">
        <w:rPr>
          <w:szCs w:val="28"/>
        </w:rPr>
        <w:t>П</w:t>
      </w:r>
      <w:proofErr w:type="gramEnd"/>
      <w:r w:rsidRPr="004717D2">
        <w:rPr>
          <w:szCs w:val="28"/>
        </w:rPr>
        <w:t xml:space="preserve"> О С Т А Н О В Л Я Ю:</w:t>
      </w:r>
    </w:p>
    <w:p w:rsidR="00A36E1C" w:rsidRDefault="00A36E1C" w:rsidP="00A36E1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Утвердить Положение о</w:t>
      </w:r>
      <w:r w:rsidRPr="004717D2">
        <w:rPr>
          <w:szCs w:val="28"/>
        </w:rPr>
        <w:t xml:space="preserve"> межведомственной комиссии по профилактике преступлений и правонарушений на территории городского округа Кинель</w:t>
      </w:r>
      <w:r>
        <w:rPr>
          <w:szCs w:val="28"/>
        </w:rPr>
        <w:t xml:space="preserve"> (Приложение № 1)</w:t>
      </w:r>
      <w:r w:rsidRPr="004717D2">
        <w:rPr>
          <w:szCs w:val="28"/>
        </w:rPr>
        <w:t>.</w:t>
      </w:r>
    </w:p>
    <w:p w:rsidR="00A36E1C" w:rsidRDefault="00A36E1C" w:rsidP="00A36E1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Утвердить состав </w:t>
      </w:r>
      <w:r w:rsidRPr="004717D2">
        <w:rPr>
          <w:szCs w:val="28"/>
        </w:rPr>
        <w:t>межведомственной комиссии по профилактике преступлений и правонарушений на территории городского округа Кинель</w:t>
      </w:r>
      <w:r>
        <w:rPr>
          <w:szCs w:val="28"/>
        </w:rPr>
        <w:t xml:space="preserve"> (Приложение № 2)</w:t>
      </w:r>
      <w:r w:rsidRPr="004717D2">
        <w:rPr>
          <w:szCs w:val="28"/>
        </w:rPr>
        <w:t>.</w:t>
      </w:r>
    </w:p>
    <w:p w:rsidR="00A36E1C" w:rsidRPr="00EC2757" w:rsidRDefault="00A36E1C" w:rsidP="00A36E1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EC2757">
        <w:rPr>
          <w:szCs w:val="28"/>
        </w:rPr>
        <w:t>Признать утратившим силу постановление администрации городского округа от 28.12.2006 № 814 «О межведомственной комиссии по профилактике преступлений и правонарушений на территории городского округа Кинель».</w:t>
      </w:r>
    </w:p>
    <w:p w:rsidR="00A36E1C" w:rsidRPr="004717D2" w:rsidRDefault="00A36E1C" w:rsidP="00A36E1C">
      <w:pPr>
        <w:spacing w:line="360" w:lineRule="auto"/>
        <w:ind w:firstLine="720"/>
        <w:jc w:val="both"/>
        <w:rPr>
          <w:szCs w:val="28"/>
        </w:rPr>
      </w:pPr>
      <w:r w:rsidRPr="004717D2">
        <w:rPr>
          <w:szCs w:val="28"/>
        </w:rPr>
        <w:t>3. Опубликовать настоящее постановление в газете «Кинельская жизнь» или «Неделя Кинеля».</w:t>
      </w:r>
    </w:p>
    <w:p w:rsidR="00A36E1C" w:rsidRPr="004717D2" w:rsidRDefault="00A36E1C" w:rsidP="00A36E1C">
      <w:pPr>
        <w:spacing w:line="360" w:lineRule="auto"/>
        <w:jc w:val="both"/>
        <w:rPr>
          <w:szCs w:val="28"/>
        </w:rPr>
      </w:pPr>
    </w:p>
    <w:p w:rsidR="00A36E1C" w:rsidRPr="004717D2" w:rsidRDefault="00A36E1C" w:rsidP="00A36E1C">
      <w:pPr>
        <w:spacing w:line="360" w:lineRule="auto"/>
        <w:jc w:val="both"/>
        <w:rPr>
          <w:szCs w:val="28"/>
        </w:rPr>
      </w:pPr>
      <w:r w:rsidRPr="004717D2">
        <w:rPr>
          <w:szCs w:val="28"/>
        </w:rPr>
        <w:t>Глава администрации</w:t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  <w:t>А.А. Прокудин</w:t>
      </w:r>
    </w:p>
    <w:p w:rsidR="00A36E1C" w:rsidRDefault="00A36E1C" w:rsidP="00A36E1C">
      <w:pPr>
        <w:spacing w:line="360" w:lineRule="auto"/>
        <w:jc w:val="both"/>
        <w:rPr>
          <w:szCs w:val="28"/>
        </w:rPr>
      </w:pPr>
      <w:r w:rsidRPr="004717D2">
        <w:rPr>
          <w:szCs w:val="28"/>
        </w:rPr>
        <w:t>Козлов 21287</w:t>
      </w:r>
    </w:p>
    <w:tbl>
      <w:tblPr>
        <w:tblpPr w:leftFromText="180" w:rightFromText="180" w:vertAnchor="page" w:horzAnchor="margin" w:tblpXSpec="right" w:tblpY="97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36E1C" w:rsidRPr="003D48C6" w:rsidTr="002C5FC2">
        <w:tc>
          <w:tcPr>
            <w:tcW w:w="4361" w:type="dxa"/>
          </w:tcPr>
          <w:p w:rsidR="00A36E1C" w:rsidRPr="00560695" w:rsidRDefault="00A36E1C" w:rsidP="00A36E1C">
            <w:pPr>
              <w:spacing w:line="360" w:lineRule="auto"/>
              <w:jc w:val="right"/>
              <w:rPr>
                <w:szCs w:val="28"/>
              </w:rPr>
            </w:pPr>
            <w:r w:rsidRPr="00560695">
              <w:rPr>
                <w:szCs w:val="28"/>
              </w:rPr>
              <w:lastRenderedPageBreak/>
              <w:t xml:space="preserve">Приложение № 1 </w:t>
            </w:r>
          </w:p>
          <w:p w:rsidR="00A36E1C" w:rsidRPr="00560695" w:rsidRDefault="00A36E1C" w:rsidP="00A36E1C">
            <w:pPr>
              <w:spacing w:line="360" w:lineRule="auto"/>
              <w:rPr>
                <w:szCs w:val="28"/>
              </w:rPr>
            </w:pPr>
            <w:r w:rsidRPr="00560695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A36E1C" w:rsidRPr="00560695" w:rsidRDefault="0060107C" w:rsidP="00A36E1C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02.06.2015г. № 1786</w:t>
            </w:r>
            <w:bookmarkStart w:id="0" w:name="_GoBack"/>
            <w:bookmarkEnd w:id="0"/>
          </w:p>
        </w:tc>
      </w:tr>
    </w:tbl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pStyle w:val="Default"/>
        <w:jc w:val="center"/>
        <w:rPr>
          <w:b/>
          <w:bCs/>
          <w:sz w:val="28"/>
          <w:szCs w:val="28"/>
        </w:rPr>
      </w:pPr>
    </w:p>
    <w:p w:rsidR="00A36E1C" w:rsidRDefault="00A36E1C" w:rsidP="00A36E1C">
      <w:pPr>
        <w:pStyle w:val="Default"/>
        <w:jc w:val="center"/>
        <w:rPr>
          <w:b/>
          <w:bCs/>
          <w:sz w:val="28"/>
          <w:szCs w:val="28"/>
        </w:rPr>
      </w:pPr>
    </w:p>
    <w:p w:rsidR="00A36E1C" w:rsidRPr="003D48C6" w:rsidRDefault="00A36E1C" w:rsidP="00A36E1C">
      <w:pPr>
        <w:pStyle w:val="Default"/>
        <w:jc w:val="center"/>
        <w:rPr>
          <w:b/>
          <w:bCs/>
          <w:sz w:val="28"/>
          <w:szCs w:val="28"/>
        </w:rPr>
      </w:pPr>
      <w:r w:rsidRPr="003D48C6">
        <w:rPr>
          <w:b/>
          <w:bCs/>
          <w:sz w:val="28"/>
          <w:szCs w:val="28"/>
        </w:rPr>
        <w:t>ПОЛОЖЕНИЕ</w:t>
      </w:r>
    </w:p>
    <w:p w:rsidR="00A36E1C" w:rsidRPr="003D48C6" w:rsidRDefault="00A36E1C" w:rsidP="00A36E1C">
      <w:pPr>
        <w:pStyle w:val="Default"/>
        <w:jc w:val="center"/>
        <w:rPr>
          <w:b/>
          <w:bCs/>
          <w:sz w:val="28"/>
          <w:szCs w:val="28"/>
        </w:rPr>
      </w:pPr>
    </w:p>
    <w:p w:rsidR="00A36E1C" w:rsidRPr="003D48C6" w:rsidRDefault="00A36E1C" w:rsidP="00A36E1C">
      <w:pPr>
        <w:spacing w:line="360" w:lineRule="auto"/>
        <w:jc w:val="center"/>
        <w:rPr>
          <w:b/>
          <w:szCs w:val="28"/>
        </w:rPr>
      </w:pPr>
      <w:r w:rsidRPr="003D48C6">
        <w:rPr>
          <w:szCs w:val="28"/>
        </w:rPr>
        <w:t xml:space="preserve">о межведомственной комиссии по профилактике преступлений и правонарушений на территории городского округа Кинель Самарской области </w:t>
      </w:r>
    </w:p>
    <w:p w:rsidR="00A36E1C" w:rsidRPr="003D48C6" w:rsidRDefault="00A36E1C" w:rsidP="00A36E1C">
      <w:pPr>
        <w:spacing w:line="360" w:lineRule="auto"/>
        <w:jc w:val="center"/>
        <w:rPr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C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8C6">
        <w:rPr>
          <w:rFonts w:ascii="Times New Roman" w:hAnsi="Times New Roman" w:cs="Times New Roman"/>
          <w:sz w:val="28"/>
          <w:szCs w:val="28"/>
        </w:rPr>
        <w:t>Межведомственная комиссия по профилактике преступлений и правонарушений на территории городского округа Кинель Самарской области (далее – Комиссия) является органом, осуществляющим в рамках своих полномочий обеспечение взаимодействия и координацию деятельности на территории городского округа Кинель подразделений территориальных органов федеральных органов исполнительной власти, органов исполнительной власти Самарской области, учреждений образования и здравоохранения, структурных подразделений администрации городского округа Кинель (далее – администрация г.о. Кинель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) в сфере деятельности, направленной на осуществление профилактики преступлений и правонарушений, а также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оценку и анализ криминогенной ситуации на территории г.о. Кинель.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Самарской области, правовыми актами Губернатора Самарской области, решениями комиссии Самарской области по координации деятельности в сфере профилактики правонарушений, </w:t>
      </w:r>
      <w:r w:rsidRPr="003D48C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г.о. Кинель Самарской области, а также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на плановой основе во взаимодействии с комиссией Самарской области по координации деятельности в сфере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правонарушений, подразделениями территориальных органов федеральных органов исполнительной власти, учреждениями здравоохранения и образования, </w:t>
      </w:r>
      <w:r w:rsidRPr="003D48C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структурными подразделениями </w:t>
      </w:r>
      <w:r w:rsidRPr="003D48C6">
        <w:rPr>
          <w:rFonts w:ascii="Times New Roman" w:hAnsi="Times New Roman" w:cs="Times New Roman"/>
          <w:sz w:val="28"/>
          <w:szCs w:val="28"/>
        </w:rPr>
        <w:t>администрации г.о. Кинель, общественными объединениями.</w:t>
      </w:r>
    </w:p>
    <w:p w:rsidR="00A36E1C" w:rsidRPr="003D48C6" w:rsidRDefault="00A36E1C" w:rsidP="00A36E1C">
      <w:pPr>
        <w:spacing w:line="360" w:lineRule="auto"/>
        <w:ind w:firstLine="708"/>
        <w:jc w:val="both"/>
        <w:rPr>
          <w:szCs w:val="28"/>
        </w:rPr>
      </w:pPr>
      <w:r w:rsidRPr="003D48C6">
        <w:rPr>
          <w:szCs w:val="28"/>
        </w:rPr>
        <w:t>Состав Комиссии формируется по должностям. Председателем Комиссии является первый заместитель Главы администрации г.о. Кинель, курирующий данное направление деятельности, заместителем – начальник межмуниципального отдела МВД России «Кинельский» (по согласованию).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В состав Комиссии входят руководители подразделени</w:t>
      </w:r>
      <w:r w:rsidRPr="003D48C6">
        <w:rPr>
          <w:sz w:val="28"/>
          <w:szCs w:val="28"/>
        </w:rPr>
        <w:t>й</w:t>
      </w:r>
      <w:r w:rsidRPr="003D48C6">
        <w:rPr>
          <w:rFonts w:ascii="Times New Roman" w:hAnsi="Times New Roman" w:cs="Times New Roman"/>
          <w:sz w:val="28"/>
          <w:szCs w:val="28"/>
        </w:rPr>
        <w:t xml:space="preserve"> территориальных федеральных правоохранительных органов, учреждени</w:t>
      </w:r>
      <w:r w:rsidRPr="003D48C6">
        <w:rPr>
          <w:sz w:val="28"/>
          <w:szCs w:val="28"/>
        </w:rPr>
        <w:t>й</w:t>
      </w:r>
      <w:r w:rsidRPr="003D48C6">
        <w:rPr>
          <w:rFonts w:ascii="Times New Roman" w:hAnsi="Times New Roman" w:cs="Times New Roman"/>
          <w:sz w:val="28"/>
          <w:szCs w:val="28"/>
        </w:rPr>
        <w:t xml:space="preserve"> здравоохранения и образования (по согласованию), структурных подразделений администрации г.о. Кинель, обеспечивающих реализацию полномочий г.о. Кинель в сфере культуры, молодежной политики, демографической политики.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По решению председателя Комиссии в состав Комиссии могут включаться должностные лица подразделений территориальных органов федеральных органов исполнительной власти, представители общественных объединений и религиозных организаций (по согласованию).</w:t>
      </w:r>
    </w:p>
    <w:p w:rsidR="00A36E1C" w:rsidRPr="003D48C6" w:rsidRDefault="00A36E1C" w:rsidP="00A36E1C">
      <w:pPr>
        <w:tabs>
          <w:tab w:val="left" w:pos="1418"/>
        </w:tabs>
        <w:spacing w:line="360" w:lineRule="auto"/>
        <w:jc w:val="both"/>
        <w:rPr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C6">
        <w:rPr>
          <w:rFonts w:ascii="Times New Roman" w:hAnsi="Times New Roman" w:cs="Times New Roman"/>
          <w:b/>
          <w:sz w:val="28"/>
          <w:szCs w:val="28"/>
        </w:rPr>
        <w:t>Задачи Комиссии</w:t>
      </w:r>
    </w:p>
    <w:p w:rsidR="00A36E1C" w:rsidRPr="003D48C6" w:rsidRDefault="00A36E1C" w:rsidP="00A36E1C">
      <w:pPr>
        <w:pStyle w:val="Default"/>
        <w:spacing w:line="360" w:lineRule="auto"/>
        <w:ind w:firstLine="708"/>
        <w:rPr>
          <w:sz w:val="28"/>
          <w:szCs w:val="28"/>
        </w:rPr>
      </w:pPr>
      <w:r w:rsidRPr="003D48C6">
        <w:rPr>
          <w:sz w:val="28"/>
          <w:szCs w:val="28"/>
        </w:rPr>
        <w:t xml:space="preserve">Основными задачами Комиссии являются: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координация профилактической деятельности структурных подразделений администрации г.о. Кинель, а также организация их взаимодействия с территориальными органами федеральных органов исполнительной власти, органами исполнительной власти Самарской </w:t>
      </w:r>
      <w:r w:rsidRPr="003D48C6">
        <w:rPr>
          <w:rFonts w:ascii="Times New Roman" w:hAnsi="Times New Roman" w:cs="Times New Roman"/>
          <w:sz w:val="28"/>
          <w:szCs w:val="28"/>
        </w:rPr>
        <w:lastRenderedPageBreak/>
        <w:t xml:space="preserve">области, общественными объединениями по вопросам профилактики преступлений и правонарушений;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профилактику преступлений и правонарушений на территории г.о. Кинель;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анализ эффективности деятельности органов местного управления и подведомственных им организаций по профилактике преступлений и правонарушений и оценка эффективности реализации мероприятий муниципальной программы по профилактике преступлений и правонарушений на территории г.о. Кинель;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оценка и анализ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на территории в г.о. Кинель, разработка мер и подготовка предложений по ее улучшению;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подготовка информации о работе комиссии и представление ее в комиссию Самарской области по координации деятельности в сфере профилактики правонарушений;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решение иных задач, предусмотренных законодательством Российской Федерации по профилактике преступлений и правонарушений.</w:t>
      </w:r>
    </w:p>
    <w:p w:rsidR="00A36E1C" w:rsidRPr="003D48C6" w:rsidRDefault="00A36E1C" w:rsidP="00A36E1C">
      <w:pPr>
        <w:pStyle w:val="a3"/>
        <w:tabs>
          <w:tab w:val="left" w:pos="1418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C6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Для осуществления своих задач Комиссия имеет право: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структурных подразделений администрации г.о. Кинель по профилактике преступлений и правонарушений, а также осуществлять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исполнением этих решений;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вносить председателю комиссии Самарской области по координации деятельности в сфере профилактики правонарушений предложения по вопросам, требующим решения Губернатора Самарской области и Правительства Самарской области;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рабочие группы для изучения вопросов, касающихся обеспечения правопорядка, а также для подготовки проектов соответствующих решений комиссии;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и информацию от структурных подразделений администрации городского округа Кинель, территориальных органов федеральных органов исполнительной власти, учреждений здравоохранения и образования, </w:t>
      </w:r>
      <w:r w:rsidRPr="003D48C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подразделений </w:t>
      </w:r>
      <w:r w:rsidRPr="003D48C6">
        <w:rPr>
          <w:rFonts w:ascii="Times New Roman" w:hAnsi="Times New Roman" w:cs="Times New Roman"/>
          <w:sz w:val="28"/>
          <w:szCs w:val="28"/>
        </w:rPr>
        <w:t xml:space="preserve">администрации г.о. Кинель и общественных объединений, организаций;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привлекать для участия в работе Комиссии должностных лиц и специалистов территориальных органов федеральных органов исполнительной власти (по согласованию), органов исполнительной власти Самарской области, представителей общественных объединений (по согласованию).</w:t>
      </w:r>
    </w:p>
    <w:p w:rsidR="00A36E1C" w:rsidRPr="003D48C6" w:rsidRDefault="00A36E1C" w:rsidP="00A36E1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8C6">
        <w:rPr>
          <w:rFonts w:ascii="Times New Roman" w:hAnsi="Times New Roman" w:cs="Times New Roman"/>
          <w:b/>
          <w:bCs/>
          <w:sz w:val="28"/>
          <w:szCs w:val="28"/>
        </w:rPr>
        <w:t>Полномочия председателя и членов Комиссии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D48C6">
        <w:rPr>
          <w:color w:val="auto"/>
          <w:sz w:val="28"/>
          <w:szCs w:val="28"/>
        </w:rPr>
        <w:t>а) формирует персональный состав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б) осуществляет руководство деятельностью Комиссии, проводит заседания Комиссии, подписывает протоколы заседаний и решения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в) дает поручения секретарю и членам Комиссии по вопросам, отнесенным к компетенции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г) принимает решение о проведении внеочередных заседаний Комиссии в случае необходимости безотлагательного рассмотрения вопросов, относящихся к компетенции Комиссии.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Члены Комиссии обязаны: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а) присутствовать на заседаниях Комиссии. В случае невозможности присутствия на заседании заблаговременно известить об этом председателя Комиссии;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lastRenderedPageBreak/>
        <w:t xml:space="preserve">б) организовывать подготовку вопросов, выносимых на рассмотрение Комиссии и выполнение ее решений.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A36E1C" w:rsidRPr="003D48C6" w:rsidRDefault="00A36E1C" w:rsidP="00A36E1C">
      <w:pPr>
        <w:pStyle w:val="Default"/>
        <w:spacing w:line="360" w:lineRule="auto"/>
        <w:ind w:firstLine="708"/>
        <w:rPr>
          <w:sz w:val="28"/>
          <w:szCs w:val="28"/>
        </w:rPr>
      </w:pPr>
      <w:r w:rsidRPr="003D48C6">
        <w:rPr>
          <w:sz w:val="28"/>
          <w:szCs w:val="28"/>
        </w:rPr>
        <w:t xml:space="preserve">а) назначается председателем Комиссии из числа штатных сотрудников администрации г.о. Кинель;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б) организует подготовку материалов к заседаниям Комиссии, осуществляет ведение документооборота;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в) информирует членов Комиссии и приглашенных о месте, дате, времени проведения и повестке дня очередного заседания Комиссии, рассылает необходимые материалы членам Комиссии; 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г) доводит до исполнителей и членов Комиссии протоколы заседаний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 xml:space="preserve">д) осуществляет </w:t>
      </w:r>
      <w:proofErr w:type="gramStart"/>
      <w:r w:rsidRPr="003D48C6">
        <w:rPr>
          <w:sz w:val="28"/>
          <w:szCs w:val="28"/>
        </w:rPr>
        <w:t>контроль за</w:t>
      </w:r>
      <w:proofErr w:type="gramEnd"/>
      <w:r w:rsidRPr="003D48C6">
        <w:rPr>
          <w:sz w:val="28"/>
          <w:szCs w:val="28"/>
        </w:rPr>
        <w:t xml:space="preserve"> исполнением решений и поручений, содержащихся в протоколах заседаний Комиссии;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е) осуществляет взаимодействие с подразделениями территориальных органов федеральных органов исполнительной власти, органами исполнительной власти Самарской области, структурными подразделениями администрации г.о. Кинель, комиссией Самарской области по координации деятельности в сфере профилактики правонарушений;</w:t>
      </w:r>
    </w:p>
    <w:p w:rsidR="00A36E1C" w:rsidRPr="003D48C6" w:rsidRDefault="00A36E1C" w:rsidP="00A36E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D48C6">
        <w:rPr>
          <w:sz w:val="28"/>
          <w:szCs w:val="28"/>
        </w:rPr>
        <w:t>ж) подготавливает и в установленные сроки направляет в комиссию Самарской области по координации деятельности в сфере профилактики правонарушений информацию о ходе и итогах работы Комиссии.</w:t>
      </w:r>
    </w:p>
    <w:p w:rsidR="00A36E1C" w:rsidRPr="003D48C6" w:rsidRDefault="00A36E1C" w:rsidP="00A36E1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A36E1C" w:rsidRPr="003D48C6" w:rsidRDefault="00A36E1C" w:rsidP="00A36E1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b/>
          <w:bCs/>
          <w:sz w:val="28"/>
          <w:szCs w:val="28"/>
        </w:rPr>
        <w:t>Планирование и организация работы Комиссии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планом работы, утверждаемым председателем Комиссии с учётом решений и рекомендаций комиссии Самарской области по координации деятельности в сфере профилактики правонарушений, на основе письменных предложений членов Комиссии. План включает в себя перечень основных вопросов, </w:t>
      </w:r>
      <w:r w:rsidRPr="003D48C6">
        <w:rPr>
          <w:rFonts w:ascii="Times New Roman" w:hAnsi="Times New Roman" w:cs="Times New Roman"/>
          <w:sz w:val="28"/>
          <w:szCs w:val="28"/>
        </w:rPr>
        <w:lastRenderedPageBreak/>
        <w:t>подлежащих рассмотрению на ее заседании, с указанием по каждому вопросу срока рассмотрения и ответственных за его подготовку.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План работы Комиссии составляется на один год и утверждается, как правило, на последнем заседании Комиссии.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комиссии, а также выездные заседания Комиссии. В случае проведения выездных заседаний Комиссии указывается место его проведения.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Заседания Комиссии созываются и проводятся председателем Комиссии.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 Члены Комиссии не вправе делегировать свои полномочия иным лицам.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обсуждении рассматриваемых на заседании вопросов. 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 xml:space="preserve">Лицо, исполняющее обязанности </w:t>
      </w:r>
      <w:proofErr w:type="gramStart"/>
      <w:r w:rsidRPr="003D48C6">
        <w:rPr>
          <w:rFonts w:ascii="Times New Roman" w:hAnsi="Times New Roman" w:cs="Times New Roman"/>
          <w:sz w:val="28"/>
          <w:szCs w:val="28"/>
        </w:rPr>
        <w:t>руководителя подразделения территориального органа федерального органа исполнительной власти</w:t>
      </w:r>
      <w:proofErr w:type="gramEnd"/>
      <w:r w:rsidRPr="003D48C6">
        <w:rPr>
          <w:rFonts w:ascii="Times New Roman" w:hAnsi="Times New Roman" w:cs="Times New Roman"/>
          <w:sz w:val="28"/>
          <w:szCs w:val="28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простым большинством голосов и оформляются протоколом (решением), который подписывается председателем Комиссии. При равенстве голосов решающим является голос председательствующего на заседании.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Для реализации решений Комиссии могут подготавливаться проекты нормативных правовых и иных актов администрации г.о. Кинель, которые представляются на рассмотрение в установленном порядке.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10"/>
      <w:bookmarkEnd w:id="1"/>
      <w:r w:rsidRPr="003D48C6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Комиссией в соответствии с ее компетенцией, являются обязательными для структурных подразделений администрации городского округа Кинель.</w:t>
      </w:r>
    </w:p>
    <w:p w:rsidR="00A36E1C" w:rsidRPr="003D48C6" w:rsidRDefault="00A36E1C" w:rsidP="00A36E1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C6">
        <w:rPr>
          <w:rFonts w:ascii="Times New Roman" w:hAnsi="Times New Roman" w:cs="Times New Roman"/>
          <w:sz w:val="28"/>
          <w:szCs w:val="28"/>
        </w:rPr>
        <w:t>Решения председателя Комиссии, содержащие предписания по организации деятельности Комиссии, издаются в форме постановлений администрации г.о. Кинель.</w:t>
      </w: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Pr="00E039E4" w:rsidRDefault="00A36E1C" w:rsidP="00A36E1C">
      <w:pPr>
        <w:spacing w:line="360" w:lineRule="auto"/>
        <w:jc w:val="both"/>
        <w:rPr>
          <w:b/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tbl>
      <w:tblPr>
        <w:tblpPr w:leftFromText="180" w:rightFromText="180" w:vertAnchor="page" w:horzAnchor="margin" w:tblpXSpec="right" w:tblpY="97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36E1C" w:rsidRPr="00A36E1C" w:rsidTr="002C5FC2">
        <w:tc>
          <w:tcPr>
            <w:tcW w:w="4219" w:type="dxa"/>
          </w:tcPr>
          <w:p w:rsidR="00A36E1C" w:rsidRPr="00A36E1C" w:rsidRDefault="00A36E1C" w:rsidP="00A36E1C">
            <w:pPr>
              <w:spacing w:line="360" w:lineRule="auto"/>
              <w:jc w:val="right"/>
              <w:rPr>
                <w:szCs w:val="28"/>
              </w:rPr>
            </w:pPr>
            <w:r w:rsidRPr="00A36E1C">
              <w:rPr>
                <w:szCs w:val="28"/>
              </w:rPr>
              <w:lastRenderedPageBreak/>
              <w:t xml:space="preserve">Приложение № 2 </w:t>
            </w:r>
          </w:p>
          <w:p w:rsidR="00A36E1C" w:rsidRPr="00A36E1C" w:rsidRDefault="00A36E1C" w:rsidP="00A36E1C">
            <w:pPr>
              <w:spacing w:line="360" w:lineRule="auto"/>
              <w:rPr>
                <w:szCs w:val="28"/>
              </w:rPr>
            </w:pPr>
            <w:r w:rsidRPr="00A36E1C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A36E1C" w:rsidRPr="00A36E1C" w:rsidRDefault="00A36E1C" w:rsidP="00A36E1C">
            <w:pPr>
              <w:spacing w:line="360" w:lineRule="auto"/>
              <w:jc w:val="right"/>
              <w:rPr>
                <w:szCs w:val="28"/>
              </w:rPr>
            </w:pPr>
            <w:r w:rsidRPr="00A36E1C">
              <w:rPr>
                <w:szCs w:val="28"/>
              </w:rPr>
              <w:t>от</w:t>
            </w:r>
            <w:r w:rsidRPr="00A36E1C">
              <w:rPr>
                <w:szCs w:val="28"/>
                <w:u w:val="single"/>
              </w:rPr>
              <w:t xml:space="preserve">                      </w:t>
            </w:r>
            <w:r w:rsidRPr="00A36E1C">
              <w:rPr>
                <w:szCs w:val="28"/>
              </w:rPr>
              <w:t>№_______</w:t>
            </w:r>
          </w:p>
        </w:tc>
      </w:tr>
    </w:tbl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spacing w:line="360" w:lineRule="auto"/>
        <w:jc w:val="both"/>
        <w:rPr>
          <w:szCs w:val="28"/>
        </w:rPr>
      </w:pPr>
    </w:p>
    <w:p w:rsidR="00A36E1C" w:rsidRDefault="00A36E1C" w:rsidP="00A36E1C">
      <w:pPr>
        <w:pStyle w:val="Default"/>
        <w:jc w:val="center"/>
        <w:rPr>
          <w:b/>
          <w:bCs/>
          <w:sz w:val="26"/>
          <w:szCs w:val="26"/>
        </w:rPr>
      </w:pPr>
    </w:p>
    <w:p w:rsidR="00A36E1C" w:rsidRDefault="00A36E1C" w:rsidP="00A36E1C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A36E1C" w:rsidRDefault="00A36E1C" w:rsidP="00A36E1C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A36E1C" w:rsidRPr="00E039E4" w:rsidRDefault="00A36E1C" w:rsidP="00A36E1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BF3F7A">
        <w:rPr>
          <w:b/>
          <w:bCs/>
          <w:sz w:val="26"/>
          <w:szCs w:val="26"/>
        </w:rPr>
        <w:t xml:space="preserve">СОСТАВ </w:t>
      </w:r>
      <w:r w:rsidRPr="00E039E4">
        <w:rPr>
          <w:b/>
          <w:bCs/>
          <w:sz w:val="28"/>
          <w:szCs w:val="28"/>
        </w:rPr>
        <w:t>КОМИССИИ</w:t>
      </w:r>
    </w:p>
    <w:p w:rsidR="00A36E1C" w:rsidRPr="00E039E4" w:rsidRDefault="00A36E1C" w:rsidP="00A36E1C">
      <w:pPr>
        <w:spacing w:line="360" w:lineRule="auto"/>
        <w:jc w:val="center"/>
        <w:rPr>
          <w:szCs w:val="28"/>
        </w:rPr>
      </w:pPr>
      <w:r w:rsidRPr="00E039E4">
        <w:rPr>
          <w:szCs w:val="28"/>
        </w:rPr>
        <w:t>межведомственной комиссии по профилактике преступлений и правонарушений на территории городского округа Кинель Самарской области</w:t>
      </w:r>
    </w:p>
    <w:p w:rsidR="00A36E1C" w:rsidRPr="00E039E4" w:rsidRDefault="00A36E1C" w:rsidP="00A36E1C">
      <w:pPr>
        <w:spacing w:line="360" w:lineRule="auto"/>
        <w:rPr>
          <w:szCs w:val="28"/>
        </w:rPr>
      </w:pP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Председатель комиссии - первый заместитель Главы администрации городского округа Кинель Самарской области по жилищному коммунальному хозяйству.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Заместитель председателя комиссии – заместитель начальника отдела МВД России – начальник полиции межмуниципального отдела Министерства внутренних дел Российской</w:t>
      </w:r>
      <w:proofErr w:type="gramStart"/>
      <w:r w:rsidRPr="00E039E4">
        <w:rPr>
          <w:szCs w:val="28"/>
        </w:rPr>
        <w:t xml:space="preserve"> .</w:t>
      </w:r>
      <w:proofErr w:type="gramEnd"/>
      <w:r w:rsidRPr="00E039E4">
        <w:rPr>
          <w:szCs w:val="28"/>
        </w:rPr>
        <w:t>Федерации «Кинельский» (по согласованию).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Секретарь комиссии – штатный сотрудник администрации городского округа Кинель Самарской области.</w:t>
      </w:r>
    </w:p>
    <w:p w:rsidR="00A36E1C" w:rsidRPr="00E039E4" w:rsidRDefault="00A36E1C" w:rsidP="00A36E1C">
      <w:pPr>
        <w:spacing w:line="360" w:lineRule="auto"/>
        <w:ind w:firstLine="567"/>
        <w:jc w:val="center"/>
        <w:rPr>
          <w:szCs w:val="28"/>
        </w:rPr>
      </w:pPr>
      <w:r w:rsidRPr="00E039E4">
        <w:rPr>
          <w:szCs w:val="28"/>
        </w:rPr>
        <w:t>Члены комиссии: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Начальник филиала по Кинельскому району федерального казенного учреждения уголовно-исполнительной инспекции главного Управления Федеральной службы исполнения наказаний по Самарской области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Начальник отделения Управления Федеральной миграционной службы Самарской области по Кинельскому району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lastRenderedPageBreak/>
        <w:t>Начальник отдела судебных приставов по г. </w:t>
      </w:r>
      <w:proofErr w:type="spellStart"/>
      <w:r w:rsidRPr="00E039E4">
        <w:rPr>
          <w:szCs w:val="28"/>
        </w:rPr>
        <w:t>Кинелю</w:t>
      </w:r>
      <w:proofErr w:type="spellEnd"/>
      <w:r w:rsidRPr="00E039E4">
        <w:rPr>
          <w:szCs w:val="28"/>
        </w:rPr>
        <w:t xml:space="preserve"> и </w:t>
      </w:r>
      <w:proofErr w:type="spellStart"/>
      <w:r w:rsidRPr="00E039E4">
        <w:rPr>
          <w:szCs w:val="28"/>
        </w:rPr>
        <w:t>Кинельскому</w:t>
      </w:r>
      <w:proofErr w:type="spellEnd"/>
      <w:r w:rsidRPr="00E039E4">
        <w:rPr>
          <w:szCs w:val="28"/>
        </w:rPr>
        <w:t xml:space="preserve"> району Управления Федеральной службы судебных приставов по Самарской области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 xml:space="preserve">Начальник Межрайонной инспекции Федеральной налоговой службы № 4 по Самарской области в г. Кинеле и Кинельском районе (по согласованию); 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Заместитель главного врача по мобилизационной работе и гражданской обороне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Заместитель Главы администрации городского округа Кинель - руководитель Усть-Кинельского территориального управления;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Заместитель Главы администрации городского округа Кинель - руководителя Алексеевского территориального управления;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Кинель;</w:t>
      </w:r>
    </w:p>
    <w:p w:rsidR="00A36E1C" w:rsidRPr="00E039E4" w:rsidRDefault="00A36E1C" w:rsidP="00A36E1C">
      <w:pPr>
        <w:spacing w:line="360" w:lineRule="auto"/>
        <w:ind w:firstLine="709"/>
        <w:jc w:val="both"/>
        <w:rPr>
          <w:szCs w:val="28"/>
        </w:rPr>
      </w:pPr>
      <w:r w:rsidRPr="00E039E4">
        <w:rPr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развития».</w:t>
      </w:r>
    </w:p>
    <w:p w:rsidR="005A36B7" w:rsidRDefault="0060107C"/>
    <w:sectPr w:rsidR="005A36B7" w:rsidSect="00A36E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B4015"/>
    <w:multiLevelType w:val="hybridMultilevel"/>
    <w:tmpl w:val="D5EA011A"/>
    <w:lvl w:ilvl="0" w:tplc="A738987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F20D56"/>
    <w:multiLevelType w:val="multilevel"/>
    <w:tmpl w:val="E39A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18" w:hanging="17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766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4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2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E1C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107C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039C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36E1C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6E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E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36E1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6E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1936</Words>
  <Characters>11036</Characters>
  <Application>Microsoft Office Word</Application>
  <DocSecurity>0</DocSecurity>
  <Lines>91</Lines>
  <Paragraphs>25</Paragraphs>
  <ScaleCrop>false</ScaleCrop>
  <Company>Microsoft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2015-05-20T12:50:00Z</dcterms:created>
  <dcterms:modified xsi:type="dcterms:W3CDTF">2015-06-02T12:45:00Z</dcterms:modified>
</cp:coreProperties>
</file>