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5D" w:rsidRDefault="005126F3" w:rsidP="003C465D">
      <w:pPr>
        <w:spacing w:before="100" w:beforeAutospacing="1" w:after="15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512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ежегодной </w:t>
      </w:r>
      <w:r w:rsidRP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актуализации</w:t>
      </w:r>
      <w:r w:rsidR="003C465D" w:rsidRPr="003C465D">
        <w:rPr>
          <w:rFonts w:ascii="Times New Roman" w:hAnsi="Times New Roman" w:cs="Times New Roman"/>
          <w:sz w:val="28"/>
          <w:szCs w:val="28"/>
        </w:rPr>
        <w:t xml:space="preserve"> </w:t>
      </w:r>
      <w:r w:rsid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0E8F" w:rsidRP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 теплоснабжения городского округа Кинель Самарской области</w:t>
      </w:r>
      <w:r w:rsidR="00446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период с 2015 до 2035 года</w:t>
      </w:r>
    </w:p>
    <w:p w:rsidR="005126F3" w:rsidRDefault="00446927" w:rsidP="003C465D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«О теплоснабжении» от 27 июля 2010 года № 190-ФЗ, постановлением Правительства Российской Федерации от 22.02.2012 № 154 «О требованиях к схемам теплоснабжения, порядку их разработки и утверждения»</w:t>
      </w:r>
      <w:r w:rsidR="003C465D"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C465D"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дминистрация городского округа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уведомляет</w:t>
      </w:r>
      <w:r w:rsidR="0058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 15.01.201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3E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начата актуализация</w:t>
      </w:r>
      <w:bookmarkStart w:id="0" w:name="_GoBack"/>
      <w:bookmarkEnd w:id="0"/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0E8F">
        <w:rPr>
          <w:rFonts w:ascii="Times New Roman" w:hAnsi="Times New Roman" w:cs="Times New Roman"/>
          <w:sz w:val="28"/>
          <w:szCs w:val="28"/>
        </w:rPr>
        <w:t>с</w:t>
      </w:r>
      <w:r w:rsidR="003C465D" w:rsidRPr="003C465D">
        <w:rPr>
          <w:rFonts w:ascii="Times New Roman" w:hAnsi="Times New Roman" w:cs="Times New Roman"/>
          <w:sz w:val="28"/>
          <w:szCs w:val="28"/>
        </w:rPr>
        <w:t>хемы теплоснабжения</w:t>
      </w:r>
      <w:r w:rsidR="003C465D">
        <w:t xml:space="preserve"> </w:t>
      </w:r>
      <w:r w:rsidR="003C465D" w:rsidRP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Кинель Самарской области </w:t>
      </w:r>
      <w:r w:rsidR="00530E8F" w:rsidRP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период с 2015 до 2035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 постановлением администрации от 22.09.2015 г</w:t>
      </w:r>
      <w:proofErr w:type="gramEnd"/>
      <w:r w:rsidRP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</w:t>
      </w:r>
      <w:proofErr w:type="gramStart"/>
      <w:r w:rsidRP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2993</w:t>
      </w:r>
      <w:proofErr w:type="gramEnd"/>
      <w:r w:rsidRP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схемы теплоснабжения  городского округа Кинель Самарской области на период с 2015 до 2035 года»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26F3" w:rsidRDefault="005126F3" w:rsidP="005126F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от теплоснабжающих и </w:t>
      </w:r>
      <w:proofErr w:type="spellStart"/>
      <w:r w:rsidRPr="00512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теплосетевых</w:t>
      </w:r>
      <w:proofErr w:type="spellEnd"/>
      <w:r w:rsidRPr="00512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и иных лиц по актуализации схемы теплоснабжения принимаются до 1 марта 201</w:t>
      </w:r>
      <w:r w:rsidR="00446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33E">
        <w:rPr>
          <w:rFonts w:ascii="Times New Roman" w:hAnsi="Times New Roman" w:cs="Times New Roman"/>
          <w:color w:val="000000"/>
          <w:sz w:val="28"/>
          <w:szCs w:val="28"/>
        </w:rPr>
        <w:t xml:space="preserve">в письменном виде по адресу: 446430 г. Кинель, ул. Мира, 41, </w:t>
      </w:r>
      <w:proofErr w:type="spellStart"/>
      <w:r w:rsidRPr="0032533E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32533E">
        <w:rPr>
          <w:rFonts w:ascii="Times New Roman" w:hAnsi="Times New Roman" w:cs="Times New Roman"/>
          <w:color w:val="000000"/>
          <w:sz w:val="28"/>
          <w:szCs w:val="28"/>
        </w:rPr>
        <w:t>. 1 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пометкой «Предложения</w:t>
      </w:r>
      <w:r w:rsidRPr="0032533E">
        <w:rPr>
          <w:rFonts w:ascii="Times New Roman" w:hAnsi="Times New Roman" w:cs="Times New Roman"/>
          <w:color w:val="000000"/>
          <w:sz w:val="28"/>
          <w:szCs w:val="28"/>
        </w:rPr>
        <w:t xml:space="preserve"> по схеме теплоснабжения», а также на адрес электронной почты </w:t>
      </w:r>
      <w:hyperlink r:id="rId5" w:history="1">
        <w:r w:rsidRPr="003253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gkx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gorod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253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2533E">
        <w:rPr>
          <w:rFonts w:ascii="Times New Roman" w:hAnsi="Times New Roman" w:cs="Times New Roman"/>
          <w:sz w:val="28"/>
          <w:szCs w:val="28"/>
        </w:rPr>
        <w:t>.</w:t>
      </w:r>
    </w:p>
    <w:p w:rsidR="00530E8F" w:rsidRDefault="00530E8F" w:rsidP="005126F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6927" w:rsidRDefault="00446927" w:rsidP="005126F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26F3" w:rsidRDefault="005126F3" w:rsidP="00EF5D2A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E63" w:rsidRDefault="002F0E63" w:rsidP="00EF5D2A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F0E63" w:rsidSect="00F32865">
      <w:pgSz w:w="11906" w:h="16838"/>
      <w:pgMar w:top="1134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3E"/>
    <w:rsid w:val="002F0E63"/>
    <w:rsid w:val="0032533E"/>
    <w:rsid w:val="003C465D"/>
    <w:rsid w:val="003E34E8"/>
    <w:rsid w:val="00446927"/>
    <w:rsid w:val="005126F3"/>
    <w:rsid w:val="00530E8F"/>
    <w:rsid w:val="00583B04"/>
    <w:rsid w:val="005874E8"/>
    <w:rsid w:val="007D3498"/>
    <w:rsid w:val="00DA3BA8"/>
    <w:rsid w:val="00DA7A97"/>
    <w:rsid w:val="00EF5D2A"/>
    <w:rsid w:val="00F3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33E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33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533E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styleId="a4">
    <w:name w:val="Strong"/>
    <w:basedOn w:val="a0"/>
    <w:uiPriority w:val="22"/>
    <w:qFormat/>
    <w:rsid w:val="0032533E"/>
    <w:rPr>
      <w:b/>
      <w:bCs/>
    </w:rPr>
  </w:style>
  <w:style w:type="character" w:styleId="a5">
    <w:name w:val="Hyperlink"/>
    <w:basedOn w:val="a0"/>
    <w:rsid w:val="003253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33E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33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533E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styleId="a4">
    <w:name w:val="Strong"/>
    <w:basedOn w:val="a0"/>
    <w:uiPriority w:val="22"/>
    <w:qFormat/>
    <w:rsid w:val="0032533E"/>
    <w:rPr>
      <w:b/>
      <w:bCs/>
    </w:rPr>
  </w:style>
  <w:style w:type="character" w:styleId="a5">
    <w:name w:val="Hyperlink"/>
    <w:basedOn w:val="a0"/>
    <w:rsid w:val="00325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72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9943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16985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2357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13534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624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x-gor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2016-01-14T05:14:00Z</dcterms:created>
  <dcterms:modified xsi:type="dcterms:W3CDTF">2016-01-14T05:14:00Z</dcterms:modified>
</cp:coreProperties>
</file>