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B5" w:rsidRDefault="008C7A39" w:rsidP="00A62982">
      <w:pPr>
        <w:spacing w:after="0" w:line="240" w:lineRule="auto"/>
        <w:ind w:firstLine="709"/>
        <w:jc w:val="both"/>
        <w:rPr>
          <w:rFonts w:ascii="Times New Roman" w:eastAsia="Times New Roman" w:hAnsi="Times New Roman" w:cs="Times New Roman"/>
          <w:b/>
          <w:sz w:val="32"/>
          <w:szCs w:val="32"/>
          <w:lang w:eastAsia="ru-RU"/>
        </w:rPr>
      </w:pPr>
      <w:r w:rsidRPr="008C7A39">
        <w:rPr>
          <w:rFonts w:ascii="Times New Roman" w:eastAsia="Times New Roman" w:hAnsi="Times New Roman" w:cs="Times New Roman"/>
          <w:b/>
          <w:sz w:val="32"/>
          <w:szCs w:val="32"/>
          <w:lang w:eastAsia="ru-RU"/>
        </w:rPr>
        <w:t xml:space="preserve"> </w:t>
      </w:r>
      <w:r w:rsidR="00AE07B5" w:rsidRPr="008C7A39">
        <w:rPr>
          <w:rFonts w:ascii="Times New Roman" w:eastAsia="Times New Roman" w:hAnsi="Times New Roman" w:cs="Times New Roman"/>
          <w:b/>
          <w:sz w:val="32"/>
          <w:szCs w:val="32"/>
          <w:lang w:eastAsia="ru-RU"/>
        </w:rPr>
        <w:t>«</w:t>
      </w:r>
      <w:r w:rsidR="004D680F" w:rsidRPr="008C7A39">
        <w:rPr>
          <w:rFonts w:ascii="Times New Roman" w:eastAsia="Times New Roman" w:hAnsi="Times New Roman" w:cs="Times New Roman"/>
          <w:b/>
          <w:sz w:val="32"/>
          <w:szCs w:val="32"/>
          <w:lang w:eastAsia="ru-RU"/>
        </w:rPr>
        <w:t>Права граждан при заключении договора об обязательном страховании автогражданской ответственности</w:t>
      </w:r>
      <w:r w:rsidR="00AE07B5" w:rsidRPr="008C7A39">
        <w:rPr>
          <w:rFonts w:ascii="Times New Roman" w:eastAsia="Times New Roman" w:hAnsi="Times New Roman" w:cs="Times New Roman"/>
          <w:b/>
          <w:sz w:val="32"/>
          <w:szCs w:val="32"/>
          <w:lang w:eastAsia="ru-RU"/>
        </w:rPr>
        <w:t>».</w:t>
      </w:r>
    </w:p>
    <w:p w:rsidR="008C7A39" w:rsidRPr="008C7A39" w:rsidRDefault="008C7A39" w:rsidP="00A62982">
      <w:pPr>
        <w:spacing w:after="0" w:line="240" w:lineRule="auto"/>
        <w:ind w:firstLine="709"/>
        <w:jc w:val="both"/>
        <w:rPr>
          <w:rFonts w:ascii="Times New Roman" w:eastAsia="Times New Roman" w:hAnsi="Times New Roman" w:cs="Times New Roman"/>
          <w:b/>
          <w:sz w:val="32"/>
          <w:szCs w:val="32"/>
          <w:lang w:eastAsia="ru-RU"/>
        </w:rPr>
      </w:pPr>
    </w:p>
    <w:p w:rsidR="004D680F" w:rsidRDefault="004D680F" w:rsidP="004D680F">
      <w:pPr>
        <w:spacing w:after="0" w:line="240" w:lineRule="auto"/>
        <w:ind w:firstLine="709"/>
        <w:jc w:val="both"/>
        <w:rPr>
          <w:rFonts w:ascii="Times New Roman" w:hAnsi="Times New Roman" w:cs="Times New Roman"/>
          <w:sz w:val="28"/>
        </w:rPr>
      </w:pPr>
      <w:r>
        <w:rPr>
          <w:rFonts w:ascii="Times New Roman" w:hAnsi="Times New Roman" w:cs="Times New Roman"/>
          <w:sz w:val="28"/>
        </w:rPr>
        <w:t>В настоящее время вопрос страхования гражданской ответственности имеет особую актуальность. При этом, потребителям необходимо знать следующие положения действующего законодательства, чтобы исключить факты нарушения законных прав при оформлении договора страхования.</w:t>
      </w:r>
    </w:p>
    <w:p w:rsidR="004D680F" w:rsidRP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В соответствии со ст. 4 Федерального закона от 25.04.2002 № 40-ФЗ «Об обязательном страховании гражданской ответственности владельцев транспортных средств»</w:t>
      </w:r>
      <w:r>
        <w:rPr>
          <w:rFonts w:ascii="Times New Roman" w:hAnsi="Times New Roman" w:cs="Times New Roman"/>
          <w:sz w:val="28"/>
        </w:rPr>
        <w:t>,</w:t>
      </w:r>
      <w:r w:rsidRPr="004D680F">
        <w:rPr>
          <w:rFonts w:ascii="Times New Roman" w:hAnsi="Times New Roman" w:cs="Times New Roman"/>
          <w:sz w:val="28"/>
        </w:rPr>
        <w:t xml:space="preserve"> владельцы транспортных средств обязаны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w:t>
      </w:r>
    </w:p>
    <w:p w:rsid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Согласно ст. 935 Г</w:t>
      </w:r>
      <w:r>
        <w:rPr>
          <w:rFonts w:ascii="Times New Roman" w:hAnsi="Times New Roman" w:cs="Times New Roman"/>
          <w:sz w:val="28"/>
        </w:rPr>
        <w:t>ражданского Кодекса</w:t>
      </w:r>
      <w:r w:rsidRPr="004D680F">
        <w:rPr>
          <w:rFonts w:ascii="Times New Roman" w:hAnsi="Times New Roman" w:cs="Times New Roman"/>
          <w:sz w:val="28"/>
        </w:rPr>
        <w:t xml:space="preserve"> РФ</w:t>
      </w:r>
      <w:r>
        <w:rPr>
          <w:rFonts w:ascii="Times New Roman" w:hAnsi="Times New Roman" w:cs="Times New Roman"/>
          <w:sz w:val="28"/>
        </w:rPr>
        <w:t>,</w:t>
      </w:r>
      <w:r w:rsidRPr="004D680F">
        <w:rPr>
          <w:rFonts w:ascii="Times New Roman" w:hAnsi="Times New Roman" w:cs="Times New Roman"/>
          <w:sz w:val="28"/>
        </w:rPr>
        <w:t xml:space="preserve">  законом на указанных в нем лиц может быть возложена обязанность страховать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416D51" w:rsidRDefault="00416D51" w:rsidP="004D680F">
      <w:pPr>
        <w:spacing w:after="0" w:line="240" w:lineRule="auto"/>
        <w:ind w:firstLine="709"/>
        <w:jc w:val="both"/>
        <w:rPr>
          <w:rFonts w:ascii="Times New Roman" w:hAnsi="Times New Roman" w:cs="Times New Roman"/>
          <w:sz w:val="28"/>
        </w:rPr>
      </w:pPr>
      <w:r>
        <w:rPr>
          <w:rFonts w:ascii="Times New Roman" w:hAnsi="Times New Roman" w:cs="Times New Roman"/>
          <w:sz w:val="28"/>
        </w:rPr>
        <w:t>Зачастую придя в страховую компанию, граждане сталкиваются с навязыванием дополнительных услуг при оформлении полиса ОСАГО.</w:t>
      </w:r>
    </w:p>
    <w:p w:rsidR="00416D51" w:rsidRDefault="00416D51" w:rsidP="004D680F">
      <w:pPr>
        <w:spacing w:after="0" w:line="240" w:lineRule="auto"/>
        <w:ind w:firstLine="709"/>
        <w:jc w:val="both"/>
        <w:rPr>
          <w:rFonts w:ascii="Times New Roman" w:hAnsi="Times New Roman" w:cs="Times New Roman"/>
          <w:sz w:val="28"/>
        </w:rPr>
      </w:pPr>
      <w:r>
        <w:rPr>
          <w:rFonts w:ascii="Times New Roman" w:hAnsi="Times New Roman" w:cs="Times New Roman"/>
          <w:sz w:val="28"/>
        </w:rPr>
        <w:t>Недобросовестные страховщики навязывают дополнительные услуги по страхованию жизни и здоровью.</w:t>
      </w:r>
    </w:p>
    <w:p w:rsidR="00416D51" w:rsidRPr="004D680F" w:rsidRDefault="00416D51" w:rsidP="004D680F">
      <w:pPr>
        <w:spacing w:after="0" w:line="240" w:lineRule="auto"/>
        <w:ind w:firstLine="709"/>
        <w:jc w:val="both"/>
        <w:rPr>
          <w:rFonts w:ascii="Times New Roman" w:hAnsi="Times New Roman" w:cs="Times New Roman"/>
          <w:sz w:val="28"/>
        </w:rPr>
      </w:pPr>
      <w:r>
        <w:rPr>
          <w:rFonts w:ascii="Times New Roman" w:hAnsi="Times New Roman" w:cs="Times New Roman"/>
          <w:sz w:val="28"/>
        </w:rPr>
        <w:t>Законно ли это?</w:t>
      </w:r>
    </w:p>
    <w:p w:rsidR="004D680F" w:rsidRP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Обязанность страховать свою жизнь или здоровье не может быть возложена на гражданина по закону.</w:t>
      </w:r>
    </w:p>
    <w:p w:rsidR="004D680F" w:rsidRP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В соответствии с пунктом 14 Правил обязательного страхования гражданской ответственности владельцев транспортных средств, утвержденных постановлением Правительства РФ от 07.05.2003 № 263, владелец транспортного средства имеет право на свободный выбор страховщика, осуществляющего обязательное страхование.</w:t>
      </w:r>
    </w:p>
    <w:p w:rsidR="004D680F" w:rsidRP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Страховщик не вправе отказать в заключении договора обязательного страхования владельцу транспортного средства, обратившемуся к нему с заявлением о заключении договора обязательного страхования и представившему документы в соответствии с настоящими Правилами.</w:t>
      </w:r>
    </w:p>
    <w:p w:rsidR="004D680F" w:rsidRP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Статьей 16 Закона РФ от 07.02.1992 № 2300-1 «О защите прав потребителей» установлено, что запрещается обусловливать приобретение одних товаров (работ, услуг) обязательным приобретением иных товаров (работ, услуг).</w:t>
      </w:r>
    </w:p>
    <w:p w:rsidR="004D680F" w:rsidRP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Законодательством на страховщика возложена обязанность по заключению с ними договора страхования гражданской ответственности транспортного средства при обращении автовладельцев.</w:t>
      </w:r>
    </w:p>
    <w:p w:rsidR="004D680F" w:rsidRPr="004D680F" w:rsidRDefault="004D680F" w:rsidP="004D680F">
      <w:pPr>
        <w:spacing w:after="0" w:line="240" w:lineRule="auto"/>
        <w:ind w:firstLine="709"/>
        <w:jc w:val="both"/>
        <w:rPr>
          <w:rFonts w:ascii="Times New Roman" w:hAnsi="Times New Roman" w:cs="Times New Roman"/>
          <w:sz w:val="28"/>
        </w:rPr>
      </w:pPr>
      <w:r w:rsidRPr="004D680F">
        <w:rPr>
          <w:rFonts w:ascii="Times New Roman" w:hAnsi="Times New Roman" w:cs="Times New Roman"/>
          <w:sz w:val="28"/>
        </w:rPr>
        <w:t xml:space="preserve">Таким образом, </w:t>
      </w:r>
      <w:r>
        <w:rPr>
          <w:rFonts w:ascii="Times New Roman" w:hAnsi="Times New Roman" w:cs="Times New Roman"/>
          <w:sz w:val="28"/>
        </w:rPr>
        <w:t xml:space="preserve">страховой агент </w:t>
      </w:r>
      <w:r w:rsidRPr="004D680F">
        <w:rPr>
          <w:rFonts w:ascii="Times New Roman" w:hAnsi="Times New Roman" w:cs="Times New Roman"/>
          <w:sz w:val="28"/>
        </w:rPr>
        <w:t>при обращении к не</w:t>
      </w:r>
      <w:r>
        <w:rPr>
          <w:rFonts w:ascii="Times New Roman" w:hAnsi="Times New Roman" w:cs="Times New Roman"/>
          <w:sz w:val="28"/>
        </w:rPr>
        <w:t>му</w:t>
      </w:r>
      <w:r w:rsidRPr="004D680F">
        <w:rPr>
          <w:rFonts w:ascii="Times New Roman" w:hAnsi="Times New Roman" w:cs="Times New Roman"/>
          <w:sz w:val="28"/>
        </w:rPr>
        <w:t xml:space="preserve"> автовладельц</w:t>
      </w:r>
      <w:r>
        <w:rPr>
          <w:rFonts w:ascii="Times New Roman" w:hAnsi="Times New Roman" w:cs="Times New Roman"/>
          <w:sz w:val="28"/>
        </w:rPr>
        <w:t>а</w:t>
      </w:r>
      <w:r w:rsidRPr="004D680F">
        <w:rPr>
          <w:rFonts w:ascii="Times New Roman" w:hAnsi="Times New Roman" w:cs="Times New Roman"/>
          <w:sz w:val="28"/>
        </w:rPr>
        <w:t xml:space="preserve"> не вправе отказать </w:t>
      </w:r>
      <w:r>
        <w:rPr>
          <w:rFonts w:ascii="Times New Roman" w:hAnsi="Times New Roman" w:cs="Times New Roman"/>
          <w:sz w:val="28"/>
        </w:rPr>
        <w:t>ему</w:t>
      </w:r>
      <w:r w:rsidRPr="004D680F">
        <w:rPr>
          <w:rFonts w:ascii="Times New Roman" w:hAnsi="Times New Roman" w:cs="Times New Roman"/>
          <w:sz w:val="28"/>
        </w:rPr>
        <w:t xml:space="preserve"> в получении полиса ОСАГО.</w:t>
      </w:r>
    </w:p>
    <w:p w:rsidR="0017741B" w:rsidRDefault="004D680F" w:rsidP="004D680F">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Более того, ч</w:t>
      </w:r>
      <w:r w:rsidRPr="004D680F">
        <w:rPr>
          <w:rFonts w:ascii="Times New Roman" w:hAnsi="Times New Roman" w:cs="Times New Roman"/>
          <w:sz w:val="28"/>
        </w:rPr>
        <w:t xml:space="preserve">астью 2 статьи 14.8 КоАП РФ предусмотрена административная ответственность за нарушение прав потребителей </w:t>
      </w:r>
      <w:r>
        <w:rPr>
          <w:rFonts w:ascii="Times New Roman" w:hAnsi="Times New Roman" w:cs="Times New Roman"/>
          <w:sz w:val="28"/>
        </w:rPr>
        <w:t>за</w:t>
      </w:r>
      <w:r w:rsidRPr="004D680F">
        <w:rPr>
          <w:rFonts w:ascii="Times New Roman" w:hAnsi="Times New Roman" w:cs="Times New Roman"/>
          <w:sz w:val="28"/>
        </w:rPr>
        <w:t xml:space="preserve"> включение в договор условий, ущемляющих установленные законом права потребителя.</w:t>
      </w:r>
    </w:p>
    <w:p w:rsidR="00416D51" w:rsidRDefault="00416D51" w:rsidP="004D680F">
      <w:pPr>
        <w:spacing w:after="0" w:line="240" w:lineRule="auto"/>
        <w:ind w:firstLine="709"/>
        <w:jc w:val="both"/>
        <w:rPr>
          <w:rFonts w:ascii="Times New Roman" w:hAnsi="Times New Roman" w:cs="Times New Roman"/>
          <w:sz w:val="28"/>
        </w:rPr>
      </w:pPr>
      <w:r w:rsidRPr="00416D51">
        <w:rPr>
          <w:rFonts w:ascii="Times New Roman" w:hAnsi="Times New Roman" w:cs="Times New Roman"/>
          <w:sz w:val="28"/>
        </w:rPr>
        <w:t xml:space="preserve">Гражданину, обратившемуся в страховую компанию с заявлением о заключении договора обязательного страхования и представившему все необходимые документы, страховщик не вправе ответить отказом. Если страховщик либо в установленный 30-дневный срок </w:t>
      </w:r>
      <w:r>
        <w:rPr>
          <w:rFonts w:ascii="Times New Roman" w:hAnsi="Times New Roman" w:cs="Times New Roman"/>
          <w:sz w:val="28"/>
        </w:rPr>
        <w:t>н</w:t>
      </w:r>
      <w:r w:rsidRPr="00416D51">
        <w:rPr>
          <w:rFonts w:ascii="Times New Roman" w:hAnsi="Times New Roman" w:cs="Times New Roman"/>
          <w:sz w:val="28"/>
        </w:rPr>
        <w:t>аправит извещение об отказе от заключения договора страхования, либо предложит иные условия (например, приобретение дополнительных услуг), то владелец транспортного средства получает право обратиться с претензией в надзорные ведомства или в суд с требованием о понуждении заключить договор (п. 4 ст. 445 ГК РФ). К претензии должны быть приложены копии документов, подтверждающих переписку со страховыми организациями и свидетельствующих о признаках нарушения законодательства РФ.</w:t>
      </w:r>
    </w:p>
    <w:p w:rsidR="00416D51" w:rsidRDefault="00416D51" w:rsidP="004D680F">
      <w:pPr>
        <w:spacing w:after="0" w:line="240" w:lineRule="auto"/>
        <w:ind w:firstLine="709"/>
        <w:jc w:val="both"/>
        <w:rPr>
          <w:rFonts w:ascii="Times New Roman" w:hAnsi="Times New Roman" w:cs="Times New Roman"/>
          <w:sz w:val="28"/>
        </w:rPr>
      </w:pPr>
      <w:r w:rsidRPr="00416D51">
        <w:rPr>
          <w:rFonts w:ascii="Times New Roman" w:hAnsi="Times New Roman" w:cs="Times New Roman"/>
          <w:sz w:val="28"/>
        </w:rPr>
        <w:t xml:space="preserve">По фактам навязывания дополнительных услуг страхования гражданам следует обращаться в </w:t>
      </w:r>
      <w:proofErr w:type="spellStart"/>
      <w:r w:rsidRPr="00416D51">
        <w:rPr>
          <w:rFonts w:ascii="Times New Roman" w:hAnsi="Times New Roman" w:cs="Times New Roman"/>
          <w:sz w:val="28"/>
        </w:rPr>
        <w:t>Роспотребнадзора</w:t>
      </w:r>
      <w:proofErr w:type="spellEnd"/>
      <w:r>
        <w:rPr>
          <w:rFonts w:ascii="Times New Roman" w:hAnsi="Times New Roman" w:cs="Times New Roman"/>
          <w:sz w:val="28"/>
        </w:rPr>
        <w:t>. Также г</w:t>
      </w:r>
      <w:r w:rsidRPr="00416D51">
        <w:rPr>
          <w:rFonts w:ascii="Times New Roman" w:hAnsi="Times New Roman" w:cs="Times New Roman"/>
          <w:sz w:val="28"/>
        </w:rPr>
        <w:t>ражданин может адресовать вопрос по поводу продажи полиса ОСАГО в прокуратуру по месту жительства, поскольку в силу п. 2 ст. 1 Федерального закона от 17.01.1992 N 2202-1 "О прокуратуре Российской Федерации" прокуратура в целях обеспечения верховенства закона, единства и укрепления законности, защиты прав и свобод человека и граж</w:t>
      </w:r>
      <w:bookmarkStart w:id="0" w:name="_GoBack"/>
      <w:bookmarkEnd w:id="0"/>
      <w:r w:rsidRPr="00416D51">
        <w:rPr>
          <w:rFonts w:ascii="Times New Roman" w:hAnsi="Times New Roman" w:cs="Times New Roman"/>
          <w:sz w:val="28"/>
        </w:rPr>
        <w:t>данина, а также охраняемых законом интересов общества и государства осуществляет общий надзор за исполнением законов.</w:t>
      </w:r>
    </w:p>
    <w:sectPr w:rsidR="00416D51" w:rsidSect="00416D51">
      <w:headerReference w:type="default" r:id="rId9"/>
      <w:pgSz w:w="11906" w:h="16838"/>
      <w:pgMar w:top="709" w:right="567"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3F" w:rsidRDefault="00B51A3F">
      <w:pPr>
        <w:spacing w:after="0" w:line="240" w:lineRule="auto"/>
      </w:pPr>
      <w:r>
        <w:separator/>
      </w:r>
    </w:p>
  </w:endnote>
  <w:endnote w:type="continuationSeparator" w:id="0">
    <w:p w:rsidR="00B51A3F" w:rsidRDefault="00B5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3F" w:rsidRDefault="00B51A3F">
      <w:pPr>
        <w:spacing w:after="0" w:line="240" w:lineRule="auto"/>
      </w:pPr>
      <w:r>
        <w:separator/>
      </w:r>
    </w:p>
  </w:footnote>
  <w:footnote w:type="continuationSeparator" w:id="0">
    <w:p w:rsidR="00B51A3F" w:rsidRDefault="00B51A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EC0" w:rsidRDefault="00647B09">
    <w:pPr>
      <w:pStyle w:val="a3"/>
      <w:jc w:val="center"/>
    </w:pPr>
    <w:r>
      <w:fldChar w:fldCharType="begin"/>
    </w:r>
    <w:r>
      <w:instrText xml:space="preserve"> PAGE   \* MERGEFORMAT </w:instrText>
    </w:r>
    <w:r>
      <w:fldChar w:fldCharType="separate"/>
    </w:r>
    <w:r w:rsidR="008C7A39">
      <w:rPr>
        <w:noProof/>
      </w:rPr>
      <w:t>2</w:t>
    </w:r>
    <w:r>
      <w:fldChar w:fldCharType="end"/>
    </w:r>
  </w:p>
  <w:p w:rsidR="00893EC0" w:rsidRDefault="00B51A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B763D"/>
    <w:multiLevelType w:val="multilevel"/>
    <w:tmpl w:val="A3465430"/>
    <w:lvl w:ilvl="0">
      <w:start w:val="2"/>
      <w:numFmt w:val="decimal"/>
      <w:lvlText w:val="%1."/>
      <w:lvlJc w:val="left"/>
      <w:pPr>
        <w:tabs>
          <w:tab w:val="num" w:pos="1108"/>
        </w:tabs>
        <w:ind w:left="110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72E"/>
    <w:rsid w:val="00001728"/>
    <w:rsid w:val="000907B1"/>
    <w:rsid w:val="000A552B"/>
    <w:rsid w:val="0014660B"/>
    <w:rsid w:val="0017741B"/>
    <w:rsid w:val="001826DC"/>
    <w:rsid w:val="001B052D"/>
    <w:rsid w:val="001C7562"/>
    <w:rsid w:val="00204CA1"/>
    <w:rsid w:val="00214649"/>
    <w:rsid w:val="002247AC"/>
    <w:rsid w:val="00241143"/>
    <w:rsid w:val="002434EA"/>
    <w:rsid w:val="002842C2"/>
    <w:rsid w:val="00294858"/>
    <w:rsid w:val="002C2911"/>
    <w:rsid w:val="002C3CDF"/>
    <w:rsid w:val="00367EE5"/>
    <w:rsid w:val="003D0E5C"/>
    <w:rsid w:val="003F12C6"/>
    <w:rsid w:val="003F3320"/>
    <w:rsid w:val="00416D51"/>
    <w:rsid w:val="0042464A"/>
    <w:rsid w:val="004414C0"/>
    <w:rsid w:val="00453D62"/>
    <w:rsid w:val="00462E84"/>
    <w:rsid w:val="004C52DD"/>
    <w:rsid w:val="004D680F"/>
    <w:rsid w:val="004E5770"/>
    <w:rsid w:val="00503750"/>
    <w:rsid w:val="005120CF"/>
    <w:rsid w:val="00527418"/>
    <w:rsid w:val="00544EF0"/>
    <w:rsid w:val="005812F1"/>
    <w:rsid w:val="005A14B6"/>
    <w:rsid w:val="005B018E"/>
    <w:rsid w:val="005E3206"/>
    <w:rsid w:val="005E38DB"/>
    <w:rsid w:val="005E60D1"/>
    <w:rsid w:val="00602978"/>
    <w:rsid w:val="00647B09"/>
    <w:rsid w:val="006F6DF7"/>
    <w:rsid w:val="00704351"/>
    <w:rsid w:val="007113BA"/>
    <w:rsid w:val="007346C4"/>
    <w:rsid w:val="00795F88"/>
    <w:rsid w:val="007A7040"/>
    <w:rsid w:val="007D25C6"/>
    <w:rsid w:val="00845B05"/>
    <w:rsid w:val="0088726E"/>
    <w:rsid w:val="008C7A39"/>
    <w:rsid w:val="00903F9B"/>
    <w:rsid w:val="009638E8"/>
    <w:rsid w:val="009B48D4"/>
    <w:rsid w:val="009B5913"/>
    <w:rsid w:val="009F6E7C"/>
    <w:rsid w:val="00A62982"/>
    <w:rsid w:val="00A72611"/>
    <w:rsid w:val="00AE07B5"/>
    <w:rsid w:val="00B36125"/>
    <w:rsid w:val="00B51A3F"/>
    <w:rsid w:val="00B55D62"/>
    <w:rsid w:val="00B74F76"/>
    <w:rsid w:val="00BA491D"/>
    <w:rsid w:val="00BE08AB"/>
    <w:rsid w:val="00C1625E"/>
    <w:rsid w:val="00C2500D"/>
    <w:rsid w:val="00C53BB6"/>
    <w:rsid w:val="00C6272E"/>
    <w:rsid w:val="00C91795"/>
    <w:rsid w:val="00CA5667"/>
    <w:rsid w:val="00CB614F"/>
    <w:rsid w:val="00D025B9"/>
    <w:rsid w:val="00D1169C"/>
    <w:rsid w:val="00D6229A"/>
    <w:rsid w:val="00D93729"/>
    <w:rsid w:val="00D97023"/>
    <w:rsid w:val="00DC08E2"/>
    <w:rsid w:val="00DE43AF"/>
    <w:rsid w:val="00E239E6"/>
    <w:rsid w:val="00EF2890"/>
    <w:rsid w:val="00F213A6"/>
    <w:rsid w:val="00F4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27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6272E"/>
    <w:rPr>
      <w:rFonts w:ascii="Times New Roman" w:eastAsia="Times New Roman" w:hAnsi="Times New Roman" w:cs="Times New Roman"/>
      <w:sz w:val="24"/>
      <w:szCs w:val="24"/>
      <w:lang w:eastAsia="ru-RU"/>
    </w:rPr>
  </w:style>
  <w:style w:type="paragraph" w:customStyle="1" w:styleId="ConsPlusNormal">
    <w:name w:val="ConsPlusNormal"/>
    <w:rsid w:val="009F6E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41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143"/>
    <w:rPr>
      <w:rFonts w:ascii="Tahoma" w:hAnsi="Tahoma" w:cs="Tahoma"/>
      <w:sz w:val="16"/>
      <w:szCs w:val="16"/>
    </w:rPr>
  </w:style>
  <w:style w:type="paragraph" w:styleId="a7">
    <w:name w:val="Normal (Web)"/>
    <w:basedOn w:val="a"/>
    <w:uiPriority w:val="99"/>
    <w:unhideWhenUsed/>
    <w:rsid w:val="00795F88"/>
    <w:pPr>
      <w:spacing w:before="240" w:after="48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27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6272E"/>
    <w:rPr>
      <w:rFonts w:ascii="Times New Roman" w:eastAsia="Times New Roman" w:hAnsi="Times New Roman" w:cs="Times New Roman"/>
      <w:sz w:val="24"/>
      <w:szCs w:val="24"/>
      <w:lang w:eastAsia="ru-RU"/>
    </w:rPr>
  </w:style>
  <w:style w:type="paragraph" w:customStyle="1" w:styleId="ConsPlusNormal">
    <w:name w:val="ConsPlusNormal"/>
    <w:rsid w:val="009F6E7C"/>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411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143"/>
    <w:rPr>
      <w:rFonts w:ascii="Tahoma" w:hAnsi="Tahoma" w:cs="Tahoma"/>
      <w:sz w:val="16"/>
      <w:szCs w:val="16"/>
    </w:rPr>
  </w:style>
  <w:style w:type="paragraph" w:styleId="a7">
    <w:name w:val="Normal (Web)"/>
    <w:basedOn w:val="a"/>
    <w:uiPriority w:val="99"/>
    <w:unhideWhenUsed/>
    <w:rsid w:val="00795F88"/>
    <w:pPr>
      <w:spacing w:before="240" w:after="48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2B0BE-E4A1-41AE-9664-CA9564DF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mezenceva</cp:lastModifiedBy>
  <cp:revision>4</cp:revision>
  <cp:lastPrinted>2017-04-13T12:56:00Z</cp:lastPrinted>
  <dcterms:created xsi:type="dcterms:W3CDTF">2017-09-14T12:49:00Z</dcterms:created>
  <dcterms:modified xsi:type="dcterms:W3CDTF">2017-09-18T05:05:00Z</dcterms:modified>
</cp:coreProperties>
</file>