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5211"/>
        <w:gridCol w:w="3830"/>
      </w:tblGrid>
      <w:tr w:rsidR="003A0402" w:rsidTr="00F4167A">
        <w:tc>
          <w:tcPr>
            <w:tcW w:w="5211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5C13BC" w:rsidRDefault="005C13BC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30.09.2015г.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0402" w:rsidRPr="003A040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1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3103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3830" w:type="dxa"/>
          </w:tcPr>
          <w:p w:rsidR="003A0402" w:rsidRPr="003A0402" w:rsidRDefault="003A0402" w:rsidP="000F01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0402" w:rsidRPr="007C61AE" w:rsidTr="00F4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30" w:type="dxa"/>
          <w:trHeight w:val="6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F4167A" w:rsidP="00301CD2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</w:t>
            </w:r>
            <w:r w:rsidR="00341A44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 Кинель от 31.05.2013</w:t>
            </w:r>
            <w:r w:rsidR="00CC35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 xml:space="preserve">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1CD2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07.07.2014г.    № 2135, от 14.01.2015г. № 21)</w:t>
            </w:r>
          </w:p>
        </w:tc>
      </w:tr>
    </w:tbl>
    <w:p w:rsidR="00B537BA" w:rsidRDefault="00B537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BA" w:rsidRDefault="00DF690E" w:rsidP="00D77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сведений, содержащи</w:t>
      </w:r>
      <w:r w:rsidR="00B537BA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в схеме</w:t>
      </w:r>
      <w:r w:rsidR="00B537BA">
        <w:rPr>
          <w:rFonts w:ascii="Times New Roman" w:hAnsi="Times New Roman" w:cs="Times New Roman"/>
          <w:sz w:val="28"/>
          <w:szCs w:val="28"/>
        </w:rPr>
        <w:t>,</w:t>
      </w:r>
    </w:p>
    <w:p w:rsidR="00B537BA" w:rsidRDefault="00B537BA" w:rsidP="00F41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F41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01CD2" w:rsidRDefault="00301CD2" w:rsidP="00F416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7BA" w:rsidRPr="00B537BA" w:rsidRDefault="00CC35AF" w:rsidP="00F4167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изменение</w:t>
      </w:r>
      <w:r w:rsidR="00301CD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4167A" w:rsidRPr="00F4167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B537BA">
        <w:rPr>
          <w:rFonts w:ascii="Times New Roman" w:eastAsia="Calibri" w:hAnsi="Times New Roman" w:cs="Times New Roman"/>
          <w:sz w:val="28"/>
          <w:szCs w:val="28"/>
        </w:rPr>
        <w:t>е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9EB" w:rsidRPr="003A04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Кинель от 31.05.2013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4167A" w:rsidRPr="00F4167A">
        <w:rPr>
          <w:rFonts w:ascii="Times New Roman" w:hAnsi="Times New Roman" w:cs="Times New Roman"/>
          <w:sz w:val="28"/>
          <w:szCs w:val="28"/>
        </w:rPr>
        <w:t xml:space="preserve">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="00F10863">
        <w:rPr>
          <w:rFonts w:ascii="Times New Roman" w:hAnsi="Times New Roman" w:cs="Times New Roman"/>
          <w:sz w:val="28"/>
          <w:szCs w:val="28"/>
        </w:rPr>
        <w:t xml:space="preserve"> (в ред. от 07.07.2014г.    № 2135, от 14.01.2015г. № 21)</w:t>
      </w:r>
      <w:r w:rsidR="00B537BA">
        <w:rPr>
          <w:rFonts w:ascii="Times New Roman" w:hAnsi="Times New Roman" w:cs="Times New Roman"/>
          <w:sz w:val="28"/>
          <w:szCs w:val="28"/>
        </w:rPr>
        <w:t>:</w:t>
      </w:r>
    </w:p>
    <w:p w:rsidR="00CC35AF" w:rsidRPr="00F10863" w:rsidRDefault="00DF690E" w:rsidP="00B537BA">
      <w:pPr>
        <w:pStyle w:val="a3"/>
        <w:tabs>
          <w:tab w:val="left" w:pos="851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863">
        <w:rPr>
          <w:rFonts w:ascii="Times New Roman" w:hAnsi="Times New Roman" w:cs="Times New Roman"/>
          <w:sz w:val="28"/>
          <w:szCs w:val="28"/>
        </w:rPr>
        <w:t>хему к п. 1.8. приложения</w:t>
      </w:r>
      <w:r w:rsidR="00B537BA">
        <w:rPr>
          <w:rFonts w:ascii="Times New Roman" w:hAnsi="Times New Roman" w:cs="Times New Roman"/>
          <w:sz w:val="28"/>
          <w:szCs w:val="28"/>
        </w:rPr>
        <w:t xml:space="preserve"> № 1</w:t>
      </w:r>
      <w:r w:rsidR="00F10863">
        <w:rPr>
          <w:rFonts w:ascii="Times New Roman" w:hAnsi="Times New Roman" w:cs="Times New Roman"/>
          <w:sz w:val="28"/>
          <w:szCs w:val="28"/>
        </w:rPr>
        <w:t xml:space="preserve"> «Структурное подразделение ГБОУ СОШ № 8 Детский сад «Тополек»</w:t>
      </w:r>
      <w:r w:rsidR="00B537B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№1.</w:t>
      </w:r>
    </w:p>
    <w:p w:rsidR="007072B1" w:rsidRDefault="007072B1" w:rsidP="00F4167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 xml:space="preserve">газете «Кинельская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»и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F4167A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 xml:space="preserve">Направить  копию  настоящего  нормативного правового  актав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</w:t>
      </w:r>
      <w:r w:rsidR="00341A44">
        <w:rPr>
          <w:rFonts w:ascii="Times New Roman" w:hAnsi="Times New Roman" w:cs="Times New Roman"/>
          <w:sz w:val="28"/>
          <w:szCs w:val="28"/>
        </w:rPr>
        <w:t>постановления</w:t>
      </w:r>
      <w:r w:rsidRPr="007072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45E1" w:rsidRDefault="00B345E1" w:rsidP="00F4167A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r w:rsidR="00CD4B31">
        <w:rPr>
          <w:rFonts w:ascii="Times New Roman" w:hAnsi="Times New Roman" w:cs="Times New Roman"/>
          <w:sz w:val="28"/>
          <w:szCs w:val="28"/>
        </w:rPr>
        <w:t>ис</w:t>
      </w:r>
      <w:r w:rsidRPr="00B345E1">
        <w:rPr>
          <w:rFonts w:ascii="Times New Roman" w:hAnsi="Times New Roman" w:cs="Times New Roman"/>
          <w:sz w:val="28"/>
          <w:szCs w:val="28"/>
        </w:rPr>
        <w:t>полнением  настоящего постановления оставляю за собой.</w:t>
      </w:r>
    </w:p>
    <w:p w:rsidR="003A0402" w:rsidRPr="003A0402" w:rsidRDefault="00F10863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3A0402" w:rsidRPr="003A040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402" w:rsidRPr="003A04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  <w:t>А. А. Прокудин</w:t>
      </w:r>
    </w:p>
    <w:p w:rsidR="00CD4B31" w:rsidRDefault="00CD4B3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863" w:rsidRDefault="00F10863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1DD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146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1CD2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1A44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6091"/>
    <w:rsid w:val="004A7E23"/>
    <w:rsid w:val="004B150A"/>
    <w:rsid w:val="004B1C43"/>
    <w:rsid w:val="004B2041"/>
    <w:rsid w:val="004B3210"/>
    <w:rsid w:val="004B374A"/>
    <w:rsid w:val="004B4B2A"/>
    <w:rsid w:val="004B4CA6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13BC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16D2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E6DA5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67F34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5CC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A7A18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9EB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1D7B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37BA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35AF"/>
    <w:rsid w:val="00CC67DA"/>
    <w:rsid w:val="00CC7D0C"/>
    <w:rsid w:val="00CD2750"/>
    <w:rsid w:val="00CD282F"/>
    <w:rsid w:val="00CD3F27"/>
    <w:rsid w:val="00CD4812"/>
    <w:rsid w:val="00CD4B31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531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28A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690E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863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67A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15</cp:revision>
  <cp:lastPrinted>2015-09-28T12:43:00Z</cp:lastPrinted>
  <dcterms:created xsi:type="dcterms:W3CDTF">2015-01-12T12:01:00Z</dcterms:created>
  <dcterms:modified xsi:type="dcterms:W3CDTF">2015-10-01T12:14:00Z</dcterms:modified>
</cp:coreProperties>
</file>