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D1D">
      <w:pPr>
        <w:shd w:val="clear" w:color="auto" w:fill="FFFFFF"/>
        <w:spacing w:line="206" w:lineRule="exact"/>
        <w:ind w:left="1517" w:right="5472" w:hanging="158"/>
      </w:pPr>
      <w:r>
        <w:rPr>
          <w:spacing w:val="-10"/>
        </w:rPr>
        <w:t xml:space="preserve">Российская Федерация </w:t>
      </w:r>
      <w:r>
        <w:rPr>
          <w:spacing w:val="-9"/>
        </w:rPr>
        <w:t>Самарская область</w:t>
      </w:r>
    </w:p>
    <w:p w:rsidR="00000000" w:rsidRDefault="00C42D1D">
      <w:pPr>
        <w:shd w:val="clear" w:color="auto" w:fill="FFFFFF"/>
        <w:spacing w:before="312" w:line="254" w:lineRule="exact"/>
        <w:ind w:left="998" w:right="5069" w:firstLine="226"/>
      </w:pPr>
      <w:r>
        <w:rPr>
          <w:sz w:val="22"/>
          <w:szCs w:val="22"/>
        </w:rPr>
        <w:t xml:space="preserve">АДМИНИСТРАЦИЯ </w:t>
      </w:r>
      <w:r>
        <w:rPr>
          <w:spacing w:val="-1"/>
          <w:sz w:val="22"/>
          <w:szCs w:val="22"/>
        </w:rPr>
        <w:t xml:space="preserve">городского округа </w:t>
      </w:r>
      <w:proofErr w:type="spellStart"/>
      <w:r>
        <w:rPr>
          <w:spacing w:val="-1"/>
          <w:sz w:val="22"/>
          <w:szCs w:val="22"/>
        </w:rPr>
        <w:t>Кинель</w:t>
      </w:r>
      <w:proofErr w:type="spellEnd"/>
    </w:p>
    <w:p w:rsidR="00000000" w:rsidRDefault="00C42D1D">
      <w:pPr>
        <w:shd w:val="clear" w:color="auto" w:fill="FFFFFF"/>
        <w:spacing w:before="398"/>
        <w:ind w:left="701"/>
      </w:pPr>
      <w:r>
        <w:rPr>
          <w:b/>
          <w:bCs/>
          <w:spacing w:val="-16"/>
          <w:sz w:val="34"/>
          <w:szCs w:val="34"/>
        </w:rPr>
        <w:t>ПОСТАНОВЛЕНИЕ</w:t>
      </w:r>
    </w:p>
    <w:p w:rsidR="00000000" w:rsidRDefault="00C42D1D">
      <w:pPr>
        <w:shd w:val="clear" w:color="auto" w:fill="FFFFFF"/>
        <w:tabs>
          <w:tab w:val="left" w:pos="2525"/>
        </w:tabs>
        <w:spacing w:before="298"/>
        <w:ind w:left="350"/>
      </w:pPr>
      <w:r>
        <w:rPr>
          <w:spacing w:val="-6"/>
          <w:sz w:val="28"/>
          <w:szCs w:val="28"/>
        </w:rPr>
        <w:t>от  25.08.2011г.  № 2408</w:t>
      </w:r>
    </w:p>
    <w:p w:rsidR="00000000" w:rsidRDefault="00C42D1D">
      <w:pPr>
        <w:shd w:val="clear" w:color="auto" w:fill="FFFFFF"/>
        <w:spacing w:before="528" w:line="317" w:lineRule="exact"/>
        <w:ind w:left="120" w:right="4531"/>
        <w:jc w:val="both"/>
      </w:pPr>
      <w:r>
        <w:rPr>
          <w:sz w:val="28"/>
          <w:szCs w:val="28"/>
        </w:rPr>
        <w:t>Об утверждении городской целевой программы по улучше</w:t>
      </w:r>
      <w:r>
        <w:rPr>
          <w:sz w:val="28"/>
          <w:szCs w:val="28"/>
        </w:rPr>
        <w:softHyphen/>
        <w:t xml:space="preserve">нию </w:t>
      </w:r>
      <w:proofErr w:type="gramStart"/>
      <w:r>
        <w:rPr>
          <w:sz w:val="28"/>
          <w:szCs w:val="28"/>
        </w:rPr>
        <w:t>условий жизнедеятельности нуждающихся категорий граждан городского округа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на</w:t>
      </w:r>
      <w:r>
        <w:rPr>
          <w:sz w:val="28"/>
          <w:szCs w:val="28"/>
        </w:rPr>
        <w:t xml:space="preserve"> 2012-2014 годы.</w:t>
      </w:r>
    </w:p>
    <w:p w:rsidR="00000000" w:rsidRDefault="00C42D1D">
      <w:pPr>
        <w:shd w:val="clear" w:color="auto" w:fill="FFFFFF"/>
        <w:spacing w:before="350" w:line="485" w:lineRule="exact"/>
        <w:ind w:left="10" w:right="10" w:firstLine="917"/>
        <w:jc w:val="both"/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обеспечения достойного уровня жизни нуждающихся категорий граждан</w:t>
      </w:r>
      <w:proofErr w:type="gramEnd"/>
      <w:r>
        <w:rPr>
          <w:sz w:val="28"/>
          <w:szCs w:val="28"/>
        </w:rPr>
        <w:t xml:space="preserve">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000000" w:rsidRDefault="00C42D1D">
      <w:pPr>
        <w:shd w:val="clear" w:color="auto" w:fill="FFFFFF"/>
        <w:spacing w:line="485" w:lineRule="exact"/>
        <w:ind w:left="3062"/>
      </w:pPr>
      <w:r>
        <w:rPr>
          <w:spacing w:val="-1"/>
          <w:sz w:val="28"/>
          <w:szCs w:val="28"/>
        </w:rPr>
        <w:t>ПОСТАНОВЛЯЮ:</w:t>
      </w:r>
    </w:p>
    <w:p w:rsidR="00000000" w:rsidRDefault="00C42D1D">
      <w:pPr>
        <w:shd w:val="clear" w:color="auto" w:fill="FFFFFF"/>
        <w:spacing w:line="485" w:lineRule="exact"/>
        <w:ind w:right="10" w:firstLine="888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городскую целевую программу по улучшению </w:t>
      </w:r>
      <w:proofErr w:type="gramStart"/>
      <w:r>
        <w:rPr>
          <w:sz w:val="28"/>
          <w:szCs w:val="28"/>
        </w:rPr>
        <w:t>условий жизнедеятельности нуждающихся категорий граждан горо</w:t>
      </w:r>
      <w:r>
        <w:rPr>
          <w:sz w:val="28"/>
          <w:szCs w:val="28"/>
        </w:rPr>
        <w:t>дского округа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на 2012-2014 годы. (Приложение № 1).</w:t>
      </w:r>
    </w:p>
    <w:p w:rsidR="00000000" w:rsidRDefault="00C42D1D">
      <w:pPr>
        <w:shd w:val="clear" w:color="auto" w:fill="FFFFFF"/>
        <w:spacing w:after="442" w:line="485" w:lineRule="exact"/>
        <w:ind w:left="10" w:firstLine="854"/>
        <w:jc w:val="both"/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возложить на директора МБУ «Управление социальной защиты населения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области» (</w:t>
      </w:r>
      <w:proofErr w:type="spellStart"/>
      <w:r>
        <w:rPr>
          <w:sz w:val="28"/>
          <w:szCs w:val="28"/>
        </w:rPr>
        <w:t>Кокова</w:t>
      </w:r>
      <w:proofErr w:type="spellEnd"/>
      <w:r>
        <w:rPr>
          <w:sz w:val="28"/>
          <w:szCs w:val="28"/>
        </w:rPr>
        <w:t xml:space="preserve"> Г.В.).</w:t>
      </w:r>
    </w:p>
    <w:p w:rsidR="00000000" w:rsidRDefault="00C42D1D">
      <w:pPr>
        <w:shd w:val="clear" w:color="auto" w:fill="FFFFFF"/>
        <w:spacing w:after="442" w:line="485" w:lineRule="exact"/>
        <w:ind w:left="10" w:firstLine="854"/>
        <w:jc w:val="both"/>
        <w:sectPr w:rsidR="00000000">
          <w:type w:val="continuous"/>
          <w:pgSz w:w="11909" w:h="16834"/>
          <w:pgMar w:top="943" w:right="1234" w:bottom="360" w:left="1819" w:header="720" w:footer="720" w:gutter="0"/>
          <w:cols w:space="60"/>
          <w:noEndnote/>
        </w:sectPr>
      </w:pPr>
    </w:p>
    <w:p w:rsidR="00000000" w:rsidRDefault="00C42D1D">
      <w:pPr>
        <w:framePr w:h="1700" w:hSpace="10080" w:wrap="notBeside" w:vAnchor="text" w:hAnchor="margin" w:x="3726" w:y="1"/>
        <w:rPr>
          <w:sz w:val="24"/>
          <w:szCs w:val="24"/>
        </w:rPr>
      </w:pPr>
    </w:p>
    <w:p w:rsidR="00000000" w:rsidRDefault="00C42D1D">
      <w:pPr>
        <w:framePr w:h="345" w:hRule="exact" w:hSpace="10080" w:wrap="notBeside" w:vAnchor="text" w:hAnchor="margin" w:x="15" w:y="644"/>
        <w:shd w:val="clear" w:color="auto" w:fill="FFFFFF"/>
        <w:tabs>
          <w:tab w:val="left" w:pos="3706"/>
          <w:tab w:val="left" w:pos="6941"/>
        </w:tabs>
      </w:pPr>
      <w:r>
        <w:rPr>
          <w:spacing w:val="-1"/>
          <w:sz w:val="28"/>
          <w:szCs w:val="28"/>
        </w:rPr>
        <w:t>Глава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ab/>
      </w:r>
      <w:r>
        <w:rPr>
          <w:spacing w:val="-3"/>
          <w:sz w:val="28"/>
          <w:szCs w:val="28"/>
        </w:rPr>
        <w:t>А.А.Прокудин</w:t>
      </w:r>
    </w:p>
    <w:p w:rsidR="00000000" w:rsidRDefault="00C42D1D">
      <w:pPr>
        <w:spacing w:line="1" w:lineRule="exact"/>
        <w:rPr>
          <w:sz w:val="2"/>
          <w:szCs w:val="2"/>
        </w:rPr>
      </w:pPr>
    </w:p>
    <w:p w:rsidR="00000000" w:rsidRDefault="00C42D1D">
      <w:pPr>
        <w:framePr w:h="345" w:hRule="exact" w:hSpace="10080" w:wrap="notBeside" w:vAnchor="text" w:hAnchor="margin" w:x="15" w:y="644"/>
        <w:shd w:val="clear" w:color="auto" w:fill="FFFFFF"/>
        <w:tabs>
          <w:tab w:val="left" w:pos="3706"/>
          <w:tab w:val="left" w:pos="6941"/>
        </w:tabs>
        <w:sectPr w:rsidR="00000000">
          <w:type w:val="continuous"/>
          <w:pgSz w:w="11909" w:h="16834"/>
          <w:pgMar w:top="943" w:right="1234" w:bottom="360" w:left="1819" w:header="720" w:footer="720" w:gutter="0"/>
          <w:cols w:space="720"/>
          <w:noEndnote/>
        </w:sectPr>
      </w:pPr>
    </w:p>
    <w:p w:rsidR="00000000" w:rsidRDefault="00C42D1D">
      <w:pPr>
        <w:framePr w:h="989" w:hSpace="38" w:wrap="notBeside" w:vAnchor="text" w:hAnchor="margin" w:x="2127" w:y="1182"/>
        <w:rPr>
          <w:sz w:val="24"/>
          <w:szCs w:val="24"/>
        </w:rPr>
      </w:pPr>
    </w:p>
    <w:p w:rsidR="00000000" w:rsidRDefault="00C42D1D">
      <w:pPr>
        <w:shd w:val="clear" w:color="auto" w:fill="FFFFFF"/>
        <w:spacing w:before="1378"/>
      </w:pPr>
      <w:r>
        <w:rPr>
          <w:spacing w:val="-2"/>
          <w:sz w:val="28"/>
          <w:szCs w:val="28"/>
        </w:rPr>
        <w:t>Мясников 21698</w:t>
      </w:r>
    </w:p>
    <w:p w:rsidR="00000000" w:rsidRDefault="00C42D1D">
      <w:pPr>
        <w:shd w:val="clear" w:color="auto" w:fill="FFFFFF"/>
        <w:spacing w:before="1378"/>
        <w:sectPr w:rsidR="00000000">
          <w:type w:val="continuous"/>
          <w:pgSz w:w="11909" w:h="16834"/>
          <w:pgMar w:top="943" w:right="8093" w:bottom="360" w:left="1834" w:header="720" w:footer="720" w:gutter="0"/>
          <w:cols w:space="60"/>
          <w:noEndnote/>
        </w:sectPr>
      </w:pPr>
    </w:p>
    <w:p w:rsidR="00000000" w:rsidRDefault="00C42D1D">
      <w:pPr>
        <w:shd w:val="clear" w:color="auto" w:fill="FFFFFF"/>
        <w:tabs>
          <w:tab w:val="left" w:pos="12917"/>
        </w:tabs>
        <w:spacing w:line="317" w:lineRule="exact"/>
        <w:ind w:left="10253"/>
      </w:pPr>
      <w:r>
        <w:rPr>
          <w:spacing w:val="-11"/>
          <w:sz w:val="30"/>
          <w:szCs w:val="30"/>
        </w:rPr>
        <w:lastRenderedPageBreak/>
        <w:t>Приложение №1 к постановлению</w:t>
      </w:r>
      <w:r>
        <w:rPr>
          <w:spacing w:val="-11"/>
          <w:sz w:val="30"/>
          <w:szCs w:val="30"/>
        </w:rPr>
        <w:br/>
        <w:t xml:space="preserve">администрации городского </w:t>
      </w:r>
      <w:r>
        <w:rPr>
          <w:spacing w:val="-11"/>
          <w:sz w:val="30"/>
          <w:szCs w:val="30"/>
        </w:rPr>
        <w:t>округа</w:t>
      </w:r>
      <w:r>
        <w:rPr>
          <w:spacing w:val="-11"/>
          <w:sz w:val="30"/>
          <w:szCs w:val="30"/>
        </w:rPr>
        <w:br/>
      </w:r>
      <w:proofErr w:type="spellStart"/>
      <w:r>
        <w:rPr>
          <w:spacing w:val="-11"/>
          <w:sz w:val="30"/>
          <w:szCs w:val="30"/>
        </w:rPr>
        <w:t>Кинель</w:t>
      </w:r>
      <w:proofErr w:type="spellEnd"/>
      <w:r>
        <w:rPr>
          <w:spacing w:val="-11"/>
          <w:sz w:val="30"/>
          <w:szCs w:val="30"/>
        </w:rPr>
        <w:t xml:space="preserve"> Самарской области</w:t>
      </w:r>
      <w:r>
        <w:rPr>
          <w:spacing w:val="-11"/>
          <w:sz w:val="30"/>
          <w:szCs w:val="30"/>
        </w:rPr>
        <w:br/>
      </w:r>
      <w:proofErr w:type="gramStart"/>
      <w:r>
        <w:rPr>
          <w:sz w:val="30"/>
          <w:szCs w:val="30"/>
        </w:rPr>
        <w:t>от</w:t>
      </w:r>
      <w:proofErr w:type="gramEnd"/>
      <w:r>
        <w:rPr>
          <w:rFonts w:ascii="Arial" w:hAnsi="Arial" w:cs="Arial"/>
          <w:sz w:val="30"/>
          <w:szCs w:val="30"/>
        </w:rPr>
        <w:tab/>
      </w:r>
      <w:r>
        <w:rPr>
          <w:sz w:val="30"/>
          <w:szCs w:val="30"/>
        </w:rPr>
        <w:t>№</w:t>
      </w:r>
    </w:p>
    <w:p w:rsidR="00000000" w:rsidRDefault="00C42D1D">
      <w:pPr>
        <w:shd w:val="clear" w:color="auto" w:fill="FFFFFF"/>
        <w:spacing w:before="672" w:line="523" w:lineRule="exact"/>
        <w:ind w:left="1440" w:right="1075" w:firstLine="1397"/>
      </w:pPr>
      <w:r>
        <w:rPr>
          <w:spacing w:val="-6"/>
          <w:sz w:val="30"/>
          <w:szCs w:val="30"/>
        </w:rPr>
        <w:t xml:space="preserve">Городская целевая программа по улучшению </w:t>
      </w:r>
      <w:proofErr w:type="gramStart"/>
      <w:r>
        <w:rPr>
          <w:spacing w:val="-6"/>
          <w:sz w:val="30"/>
          <w:szCs w:val="30"/>
        </w:rPr>
        <w:t xml:space="preserve">условий  </w:t>
      </w:r>
      <w:r>
        <w:rPr>
          <w:spacing w:val="-6"/>
          <w:sz w:val="30"/>
          <w:szCs w:val="30"/>
        </w:rPr>
        <w:t xml:space="preserve">жизнедеятельности </w:t>
      </w:r>
      <w:r>
        <w:rPr>
          <w:spacing w:val="-11"/>
          <w:sz w:val="30"/>
          <w:szCs w:val="30"/>
        </w:rPr>
        <w:t>нуждающихся категорий граждан городского округа</w:t>
      </w:r>
      <w:proofErr w:type="gramEnd"/>
      <w:r>
        <w:rPr>
          <w:spacing w:val="-11"/>
          <w:sz w:val="30"/>
          <w:szCs w:val="30"/>
        </w:rPr>
        <w:t xml:space="preserve"> </w:t>
      </w:r>
      <w:proofErr w:type="spellStart"/>
      <w:r>
        <w:rPr>
          <w:spacing w:val="-11"/>
          <w:sz w:val="30"/>
          <w:szCs w:val="30"/>
        </w:rPr>
        <w:t>Кинель</w:t>
      </w:r>
      <w:proofErr w:type="spellEnd"/>
      <w:r>
        <w:rPr>
          <w:spacing w:val="-11"/>
          <w:sz w:val="30"/>
          <w:szCs w:val="30"/>
        </w:rPr>
        <w:t xml:space="preserve"> Самарской области на 2012-2014 годы</w:t>
      </w:r>
    </w:p>
    <w:p w:rsidR="00000000" w:rsidRDefault="00C42D1D">
      <w:pPr>
        <w:shd w:val="clear" w:color="auto" w:fill="FFFFFF"/>
        <w:spacing w:before="149"/>
        <w:ind w:left="58"/>
        <w:jc w:val="center"/>
      </w:pPr>
      <w:r>
        <w:rPr>
          <w:spacing w:val="-12"/>
          <w:sz w:val="30"/>
          <w:szCs w:val="30"/>
        </w:rPr>
        <w:t>Паспорт программы</w:t>
      </w:r>
    </w:p>
    <w:p w:rsidR="00000000" w:rsidRDefault="00C42D1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4"/>
        <w:gridCol w:w="10531"/>
      </w:tblGrid>
      <w:tr w:rsidR="00000000" w:rsidRPr="00C42D1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2"/>
                <w:sz w:val="30"/>
                <w:szCs w:val="30"/>
              </w:rPr>
              <w:t>Наименование программы</w:t>
            </w:r>
          </w:p>
        </w:tc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6" w:lineRule="exact"/>
              <w:ind w:hanging="5"/>
              <w:rPr>
                <w:rFonts w:eastAsiaTheme="minorEastAsia"/>
              </w:rPr>
            </w:pPr>
            <w:r>
              <w:rPr>
                <w:spacing w:val="-8"/>
                <w:sz w:val="30"/>
                <w:szCs w:val="30"/>
              </w:rPr>
              <w:t>Городская    целева</w:t>
            </w:r>
            <w:r>
              <w:rPr>
                <w:spacing w:val="-8"/>
                <w:sz w:val="30"/>
                <w:szCs w:val="30"/>
              </w:rPr>
              <w:t xml:space="preserve">я    Программа    по    улучшению    </w:t>
            </w:r>
            <w:proofErr w:type="gramStart"/>
            <w:r>
              <w:rPr>
                <w:spacing w:val="-8"/>
                <w:sz w:val="30"/>
                <w:szCs w:val="30"/>
              </w:rPr>
              <w:t xml:space="preserve">условий    жизнедеятельности </w:t>
            </w:r>
            <w:r>
              <w:rPr>
                <w:spacing w:val="-7"/>
                <w:sz w:val="30"/>
                <w:szCs w:val="30"/>
              </w:rPr>
              <w:t>нуждающихся категорий граждан городского округа</w:t>
            </w:r>
            <w:proofErr w:type="gramEnd"/>
            <w:r>
              <w:rPr>
                <w:spacing w:val="-7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Кинель</w:t>
            </w:r>
            <w:proofErr w:type="spellEnd"/>
            <w:r>
              <w:rPr>
                <w:spacing w:val="-7"/>
                <w:sz w:val="30"/>
                <w:szCs w:val="30"/>
              </w:rPr>
              <w:t xml:space="preserve"> Самарской области  на </w:t>
            </w:r>
            <w:r>
              <w:rPr>
                <w:sz w:val="30"/>
                <w:szCs w:val="30"/>
              </w:rPr>
              <w:t>2012-2014 годы.</w:t>
            </w:r>
          </w:p>
        </w:tc>
      </w:tr>
      <w:tr w:rsidR="00000000" w:rsidRPr="00C42D1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>Заказчик программы</w:t>
            </w:r>
          </w:p>
        </w:tc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 xml:space="preserve">Администрация городского округа </w:t>
            </w:r>
            <w:proofErr w:type="spellStart"/>
            <w:r>
              <w:rPr>
                <w:sz w:val="30"/>
                <w:szCs w:val="30"/>
              </w:rPr>
              <w:t>Кинель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</w:tr>
      <w:tr w:rsidR="00000000" w:rsidRPr="00C42D1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2" w:lineRule="exact"/>
              <w:ind w:left="5" w:right="1094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>Основные разработчики программы</w:t>
            </w:r>
          </w:p>
        </w:tc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6" w:lineRule="exact"/>
              <w:ind w:right="317" w:hanging="5"/>
              <w:rPr>
                <w:rFonts w:eastAsiaTheme="minorEastAsia"/>
              </w:rPr>
            </w:pPr>
            <w:r>
              <w:rPr>
                <w:spacing w:val="-10"/>
                <w:sz w:val="30"/>
                <w:szCs w:val="30"/>
              </w:rPr>
              <w:t>Адми</w:t>
            </w:r>
            <w:r>
              <w:rPr>
                <w:spacing w:val="-10"/>
                <w:sz w:val="30"/>
                <w:szCs w:val="30"/>
              </w:rPr>
              <w:t xml:space="preserve">нистрация городского округа </w:t>
            </w:r>
            <w:proofErr w:type="spellStart"/>
            <w:r>
              <w:rPr>
                <w:spacing w:val="-10"/>
                <w:sz w:val="30"/>
                <w:szCs w:val="30"/>
              </w:rPr>
              <w:t>Кинель</w:t>
            </w:r>
            <w:proofErr w:type="spellEnd"/>
            <w:r>
              <w:rPr>
                <w:spacing w:val="-10"/>
                <w:sz w:val="30"/>
                <w:szCs w:val="30"/>
              </w:rPr>
              <w:t xml:space="preserve">, МБУ «Управление социальной защиты </w:t>
            </w:r>
            <w:r>
              <w:rPr>
                <w:sz w:val="30"/>
                <w:szCs w:val="30"/>
              </w:rPr>
              <w:t xml:space="preserve">населения городского округа </w:t>
            </w:r>
            <w:proofErr w:type="spellStart"/>
            <w:r>
              <w:rPr>
                <w:sz w:val="30"/>
                <w:szCs w:val="30"/>
              </w:rPr>
              <w:t>Кинель</w:t>
            </w:r>
            <w:proofErr w:type="spellEnd"/>
            <w:r>
              <w:rPr>
                <w:sz w:val="30"/>
                <w:szCs w:val="30"/>
              </w:rPr>
              <w:t xml:space="preserve"> Самарской области».</w:t>
            </w:r>
          </w:p>
        </w:tc>
      </w:tr>
      <w:tr w:rsidR="00000000" w:rsidRPr="00C42D1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2" w:lineRule="exact"/>
              <w:ind w:left="5" w:right="936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>Перечень основных мероприятий программы</w:t>
            </w:r>
          </w:p>
        </w:tc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42D1D">
              <w:rPr>
                <w:rFonts w:eastAsiaTheme="minorEastAsia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оказание адресной материальной помощи,</w:t>
            </w:r>
          </w:p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42D1D">
              <w:rPr>
                <w:rFonts w:eastAsiaTheme="minorEastAsia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оплата пенсии муниципальным пенсионерам,</w:t>
            </w:r>
          </w:p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42D1D">
              <w:rPr>
                <w:rFonts w:eastAsiaTheme="minorEastAsia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доплата</w:t>
            </w:r>
            <w:r>
              <w:rPr>
                <w:sz w:val="30"/>
                <w:szCs w:val="30"/>
              </w:rPr>
              <w:t xml:space="preserve"> Почетным гражданам городского округа </w:t>
            </w:r>
            <w:proofErr w:type="spellStart"/>
            <w:r>
              <w:rPr>
                <w:sz w:val="30"/>
                <w:szCs w:val="30"/>
              </w:rPr>
              <w:t>Кинель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</w:tr>
      <w:tr w:rsidR="00000000" w:rsidRPr="00C42D1D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6" w:lineRule="exact"/>
              <w:ind w:left="5" w:right="586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 xml:space="preserve">Объем и источники </w:t>
            </w:r>
            <w:r>
              <w:rPr>
                <w:spacing w:val="-12"/>
                <w:sz w:val="30"/>
                <w:szCs w:val="30"/>
              </w:rPr>
              <w:t>финансирования программы</w:t>
            </w:r>
          </w:p>
        </w:tc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6" w:lineRule="exact"/>
              <w:ind w:right="1872" w:hanging="5"/>
              <w:rPr>
                <w:rFonts w:eastAsiaTheme="minorEastAsia"/>
              </w:rPr>
            </w:pPr>
            <w:r>
              <w:rPr>
                <w:spacing w:val="-12"/>
                <w:sz w:val="30"/>
                <w:szCs w:val="30"/>
              </w:rPr>
              <w:t>Муниципальный бюджет, затраты на реализацию программы составит</w:t>
            </w:r>
            <w:proofErr w:type="gramStart"/>
            <w:r>
              <w:rPr>
                <w:spacing w:val="-1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</w:t>
            </w:r>
            <w:proofErr w:type="gramEnd"/>
            <w:r>
              <w:rPr>
                <w:sz w:val="30"/>
                <w:szCs w:val="30"/>
              </w:rPr>
              <w:t xml:space="preserve">сего - 21179 тыс. рублей, в том числе по годам: 2012год - 6762 тыс. рублей 2013г од -7000 тыс. рублей </w:t>
            </w:r>
            <w:r>
              <w:rPr>
                <w:sz w:val="30"/>
                <w:szCs w:val="30"/>
              </w:rPr>
              <w:t>2014год -7417 тыс. рублей</w:t>
            </w:r>
          </w:p>
        </w:tc>
      </w:tr>
      <w:tr w:rsidR="00000000" w:rsidRPr="00C42D1D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spacing w:val="-11"/>
                <w:sz w:val="30"/>
                <w:szCs w:val="30"/>
              </w:rPr>
              <w:t>Цели и задачи программы</w:t>
            </w:r>
          </w:p>
        </w:tc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>Основными задачами программы являются:</w:t>
            </w:r>
          </w:p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42D1D">
              <w:rPr>
                <w:rFonts w:eastAsiaTheme="minorEastAsia"/>
                <w:spacing w:val="-9"/>
                <w:sz w:val="30"/>
                <w:szCs w:val="30"/>
              </w:rPr>
              <w:t>-</w:t>
            </w:r>
            <w:r>
              <w:rPr>
                <w:spacing w:val="-9"/>
                <w:sz w:val="30"/>
                <w:szCs w:val="30"/>
              </w:rPr>
              <w:t xml:space="preserve">усиление </w:t>
            </w:r>
            <w:proofErr w:type="spellStart"/>
            <w:r>
              <w:rPr>
                <w:spacing w:val="-9"/>
                <w:sz w:val="30"/>
                <w:szCs w:val="30"/>
              </w:rPr>
              <w:t>адресности</w:t>
            </w:r>
            <w:proofErr w:type="spellEnd"/>
            <w:r>
              <w:rPr>
                <w:spacing w:val="-9"/>
                <w:sz w:val="30"/>
                <w:szCs w:val="30"/>
              </w:rPr>
              <w:t xml:space="preserve"> социальной поддержки нуждающихся граждан,</w:t>
            </w:r>
          </w:p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42D1D">
              <w:rPr>
                <w:rFonts w:eastAsiaTheme="minorEastAsia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снижение уровня социального неравенства,</w:t>
            </w:r>
          </w:p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42D1D">
              <w:rPr>
                <w:rFonts w:eastAsiaTheme="minorEastAsia"/>
                <w:spacing w:val="-11"/>
                <w:sz w:val="30"/>
                <w:szCs w:val="30"/>
              </w:rPr>
              <w:t>-</w:t>
            </w:r>
            <w:r>
              <w:rPr>
                <w:spacing w:val="-11"/>
                <w:sz w:val="30"/>
                <w:szCs w:val="30"/>
              </w:rPr>
              <w:t>создание необходимых условий для обеспечения всеобщей доступ</w:t>
            </w:r>
            <w:r>
              <w:rPr>
                <w:spacing w:val="-11"/>
                <w:sz w:val="30"/>
                <w:szCs w:val="30"/>
              </w:rPr>
              <w:t xml:space="preserve">ности </w:t>
            </w:r>
            <w:proofErr w:type="gramStart"/>
            <w:r>
              <w:rPr>
                <w:spacing w:val="-11"/>
                <w:sz w:val="30"/>
                <w:szCs w:val="30"/>
              </w:rPr>
              <w:t>к</w:t>
            </w:r>
            <w:proofErr w:type="gramEnd"/>
          </w:p>
          <w:p w:rsidR="00000000" w:rsidRPr="00C42D1D" w:rsidRDefault="00C42D1D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30"/>
                <w:szCs w:val="30"/>
              </w:rPr>
              <w:t>получению социальных услуг.</w:t>
            </w:r>
          </w:p>
        </w:tc>
      </w:tr>
    </w:tbl>
    <w:p w:rsidR="00C42D1D" w:rsidRDefault="00C42D1D"/>
    <w:sectPr w:rsidR="00C42D1D">
      <w:pgSz w:w="16834" w:h="11909" w:orient="landscape"/>
      <w:pgMar w:top="984" w:right="1035" w:bottom="360" w:left="10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C1F"/>
    <w:rsid w:val="003F7C1F"/>
    <w:rsid w:val="00C4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2011-08-25T10:52:00Z</dcterms:created>
  <dcterms:modified xsi:type="dcterms:W3CDTF">2011-08-25T10:54:00Z</dcterms:modified>
</cp:coreProperties>
</file>