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94" w:rsidRDefault="00DB2094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786"/>
        <w:gridCol w:w="4255"/>
      </w:tblGrid>
      <w:tr w:rsidR="00DB2094" w:rsidTr="00280D2B">
        <w:tc>
          <w:tcPr>
            <w:tcW w:w="4786" w:type="dxa"/>
          </w:tcPr>
          <w:p w:rsidR="00DB2094" w:rsidRPr="00461ADE" w:rsidRDefault="00DB2094" w:rsidP="00280D2B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DB2094" w:rsidRPr="00461ADE" w:rsidRDefault="00DB2094" w:rsidP="00280D2B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DB2094" w:rsidRPr="00461ADE" w:rsidRDefault="00DB2094" w:rsidP="00280D2B">
            <w:pPr>
              <w:jc w:val="center"/>
              <w:rPr>
                <w:sz w:val="20"/>
              </w:rPr>
            </w:pPr>
          </w:p>
          <w:p w:rsidR="00DB2094" w:rsidRPr="00DC6E17" w:rsidRDefault="00DB2094" w:rsidP="00280D2B">
            <w:pPr>
              <w:jc w:val="center"/>
              <w:rPr>
                <w:b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:rsidR="00DB2094" w:rsidRDefault="00DB2094" w:rsidP="00280D2B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:rsidR="00DB2094" w:rsidRDefault="00DB2094" w:rsidP="00280D2B">
            <w:pPr>
              <w:jc w:val="center"/>
              <w:rPr>
                <w:sz w:val="18"/>
              </w:rPr>
            </w:pPr>
          </w:p>
          <w:p w:rsidR="00DB2094" w:rsidRDefault="00DB2094" w:rsidP="00280D2B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DB2094" w:rsidRDefault="00DB2094" w:rsidP="00280D2B">
            <w:pPr>
              <w:jc w:val="center"/>
            </w:pPr>
          </w:p>
          <w:p w:rsidR="00DB2094" w:rsidRPr="00DB2094" w:rsidRDefault="00DB2094" w:rsidP="00280D2B">
            <w:pPr>
              <w:jc w:val="center"/>
              <w:rPr>
                <w:sz w:val="28"/>
                <w:szCs w:val="28"/>
                <w:u w:val="single"/>
              </w:rPr>
            </w:pPr>
            <w:r w:rsidRPr="00DB2094">
              <w:rPr>
                <w:sz w:val="28"/>
                <w:szCs w:val="28"/>
              </w:rPr>
              <w:t xml:space="preserve">от </w:t>
            </w:r>
            <w:r w:rsidR="003073EB">
              <w:rPr>
                <w:sz w:val="28"/>
                <w:szCs w:val="28"/>
                <w:u w:val="single"/>
              </w:rPr>
              <w:t>07.11.</w:t>
            </w:r>
            <w:r w:rsidRPr="00DB2094">
              <w:rPr>
                <w:sz w:val="28"/>
                <w:szCs w:val="28"/>
                <w:u w:val="single"/>
              </w:rPr>
              <w:t xml:space="preserve">2011 г. </w:t>
            </w:r>
            <w:r w:rsidRPr="00DB2094">
              <w:rPr>
                <w:sz w:val="28"/>
                <w:szCs w:val="28"/>
              </w:rPr>
              <w:t xml:space="preserve">№ </w:t>
            </w:r>
            <w:r w:rsidR="003073EB">
              <w:rPr>
                <w:sz w:val="28"/>
                <w:szCs w:val="28"/>
                <w:u w:val="single"/>
              </w:rPr>
              <w:t>3074</w:t>
            </w:r>
          </w:p>
          <w:p w:rsidR="00DB2094" w:rsidRDefault="00DB2094" w:rsidP="00280D2B">
            <w:pPr>
              <w:jc w:val="center"/>
            </w:pPr>
          </w:p>
        </w:tc>
        <w:tc>
          <w:tcPr>
            <w:tcW w:w="4255" w:type="dxa"/>
          </w:tcPr>
          <w:p w:rsidR="00DB2094" w:rsidRDefault="00DB2094" w:rsidP="00280D2B">
            <w:pPr>
              <w:jc w:val="both"/>
            </w:pPr>
          </w:p>
        </w:tc>
      </w:tr>
      <w:tr w:rsidR="00DB2094" w:rsidRPr="007C61AE" w:rsidTr="00280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5" w:type="dxa"/>
          <w:trHeight w:val="60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094" w:rsidRPr="00DB2094" w:rsidRDefault="00E77160" w:rsidP="00E7716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порядке размещения и эксплуатации нестационарных торговых объектов</w:t>
            </w:r>
            <w:r w:rsidR="00DB2094" w:rsidRPr="00DB2094">
              <w:rPr>
                <w:sz w:val="28"/>
                <w:szCs w:val="28"/>
              </w:rPr>
              <w:t xml:space="preserve"> на территории городского округа Кинель </w:t>
            </w:r>
          </w:p>
        </w:tc>
      </w:tr>
    </w:tbl>
    <w:p w:rsidR="00DB2094" w:rsidRDefault="00DB2094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B2094" w:rsidRDefault="00DB2094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B2094" w:rsidRPr="00DB2094" w:rsidRDefault="00DB2094" w:rsidP="00DB2094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DB2094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Кинель Самарской области,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Кинель Самарской области,</w:t>
      </w:r>
    </w:p>
    <w:p w:rsidR="00DB2094" w:rsidRPr="00DB2094" w:rsidRDefault="00DB2094" w:rsidP="00DB2094">
      <w:pPr>
        <w:spacing w:line="360" w:lineRule="auto"/>
        <w:ind w:firstLine="720"/>
        <w:jc w:val="center"/>
        <w:rPr>
          <w:spacing w:val="20"/>
          <w:sz w:val="28"/>
          <w:szCs w:val="28"/>
        </w:rPr>
      </w:pPr>
      <w:r w:rsidRPr="00DB2094">
        <w:rPr>
          <w:sz w:val="28"/>
          <w:szCs w:val="28"/>
        </w:rPr>
        <w:t xml:space="preserve"> </w:t>
      </w:r>
      <w:r w:rsidRPr="00DB2094">
        <w:rPr>
          <w:spacing w:val="20"/>
          <w:sz w:val="28"/>
          <w:szCs w:val="28"/>
        </w:rPr>
        <w:t>ПОСТАНОВЛЯЮ:</w:t>
      </w:r>
    </w:p>
    <w:p w:rsidR="002E702B" w:rsidRPr="00086D46" w:rsidRDefault="002E702B" w:rsidP="002E702B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Утвердить Положение о порядке размещения и эксплуатации нестационарных торговых объектов на территории городского округа Кинель (приложение № 1).</w:t>
      </w:r>
    </w:p>
    <w:p w:rsidR="00CE1223" w:rsidRPr="00086D46" w:rsidRDefault="00CE1223" w:rsidP="006132EF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Создать комиссию по проведению конкурсов на право размещения и эксплуатации нестационарных торговых объектов.</w:t>
      </w:r>
    </w:p>
    <w:p w:rsidR="002E702B" w:rsidRPr="00086D46" w:rsidRDefault="002E702B" w:rsidP="006132EF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Утвердить Положение о комиссии по проведению конкурсов на право размещения и эксплуатации нестационарных торговых объектов (приложение № 2).</w:t>
      </w:r>
    </w:p>
    <w:p w:rsidR="002E702B" w:rsidRPr="00086D46" w:rsidRDefault="002E702B" w:rsidP="002E702B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Утвердить Состав комиссии по проведению конкурсов на право размещения и эксплуатации нестационарных торговых объектов (приложение № 3).</w:t>
      </w:r>
    </w:p>
    <w:p w:rsidR="002E702B" w:rsidRPr="00086D46" w:rsidRDefault="002E702B" w:rsidP="002E702B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Утвердить Порядок организации и проведения конкурсов на право размещения и эксплуатации нестационарных торговых объектов на территории городского округа Кинель (приложение № 4).</w:t>
      </w:r>
    </w:p>
    <w:p w:rsidR="002E702B" w:rsidRPr="00086D46" w:rsidRDefault="002E702B" w:rsidP="00086D46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 xml:space="preserve">Утвердить Методику расчета платы за размещение и эксплуатацию нестационарных торговых объектов на земельных участках, находящихся в </w:t>
      </w:r>
      <w:r w:rsidRPr="00086D46">
        <w:rPr>
          <w:sz w:val="28"/>
          <w:szCs w:val="28"/>
        </w:rPr>
        <w:lastRenderedPageBreak/>
        <w:t>муниципальной собственности, либо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Кинель (приложение № 5).</w:t>
      </w:r>
    </w:p>
    <w:p w:rsidR="00086D46" w:rsidRPr="00086D46" w:rsidRDefault="00086D46" w:rsidP="00086D46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 xml:space="preserve">Утвердить. Эксплуатационные требования к нестационарным торговым объектам, размещаемым на территории городского округа Кинель (приложение № </w:t>
      </w:r>
      <w:r>
        <w:rPr>
          <w:sz w:val="28"/>
          <w:szCs w:val="28"/>
        </w:rPr>
        <w:t>6</w:t>
      </w:r>
      <w:r w:rsidRPr="00086D46">
        <w:rPr>
          <w:sz w:val="28"/>
          <w:szCs w:val="28"/>
        </w:rPr>
        <w:t>).</w:t>
      </w:r>
    </w:p>
    <w:p w:rsidR="00CE1223" w:rsidRPr="00086D46" w:rsidRDefault="00CE1223" w:rsidP="00086D46">
      <w:pPr>
        <w:pStyle w:val="a6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Определить, что управление экономи</w:t>
      </w:r>
      <w:r w:rsidR="006132EF" w:rsidRPr="00086D46">
        <w:rPr>
          <w:sz w:val="28"/>
          <w:szCs w:val="28"/>
        </w:rPr>
        <w:t>ческого развития</w:t>
      </w:r>
      <w:r w:rsidRPr="00086D46">
        <w:rPr>
          <w:sz w:val="28"/>
          <w:szCs w:val="28"/>
        </w:rPr>
        <w:t xml:space="preserve">, инвестиций и  потребительского рынка администрации городского округа Кинель является уполномоченным органом администрации городского округа </w:t>
      </w:r>
      <w:r w:rsidR="002E702B" w:rsidRPr="00086D46">
        <w:rPr>
          <w:sz w:val="28"/>
          <w:szCs w:val="28"/>
        </w:rPr>
        <w:t>Кинель</w:t>
      </w:r>
      <w:r w:rsidRPr="00086D46">
        <w:rPr>
          <w:sz w:val="28"/>
          <w:szCs w:val="28"/>
        </w:rPr>
        <w:t xml:space="preserve"> </w:t>
      </w:r>
      <w:r w:rsidR="002E702B" w:rsidRPr="00086D46">
        <w:rPr>
          <w:sz w:val="28"/>
          <w:szCs w:val="28"/>
        </w:rPr>
        <w:t xml:space="preserve">на заключение </w:t>
      </w:r>
      <w:proofErr w:type="gramStart"/>
      <w:r w:rsidR="002E702B" w:rsidRPr="00086D46">
        <w:rPr>
          <w:sz w:val="28"/>
          <w:szCs w:val="28"/>
        </w:rPr>
        <w:t>договоров</w:t>
      </w:r>
      <w:proofErr w:type="gramEnd"/>
      <w:r w:rsidR="002E702B" w:rsidRPr="00086D46">
        <w:rPr>
          <w:sz w:val="28"/>
          <w:szCs w:val="28"/>
        </w:rPr>
        <w:t xml:space="preserve"> на размещение и эксплуатацию нестационарных торговых объектов, проведение конкурсов на право размещения и эксплуатации нестационарных торговых объектов, осуществление иных полномочий, отнесенных настоящим постановлением </w:t>
      </w:r>
      <w:r w:rsidRPr="00086D46">
        <w:rPr>
          <w:sz w:val="28"/>
          <w:szCs w:val="28"/>
        </w:rPr>
        <w:t>к ведению уполномоченного органа администрации городского округа Кинель.</w:t>
      </w:r>
    </w:p>
    <w:p w:rsidR="00DB2094" w:rsidRPr="00086D46" w:rsidRDefault="00DB2094" w:rsidP="006132EF">
      <w:pPr>
        <w:pStyle w:val="a7"/>
        <w:numPr>
          <w:ilvl w:val="0"/>
          <w:numId w:val="33"/>
        </w:numPr>
        <w:tabs>
          <w:tab w:val="clear" w:pos="4153"/>
          <w:tab w:val="clear" w:pos="8306"/>
        </w:tabs>
        <w:spacing w:line="360" w:lineRule="auto"/>
        <w:ind w:left="0" w:firstLine="360"/>
        <w:jc w:val="both"/>
        <w:rPr>
          <w:rFonts w:ascii="Times New Roman" w:hAnsi="Times New Roman"/>
          <w:szCs w:val="28"/>
        </w:rPr>
      </w:pPr>
      <w:r w:rsidRPr="00086D46">
        <w:rPr>
          <w:rFonts w:ascii="Times New Roman" w:hAnsi="Times New Roman"/>
          <w:szCs w:val="28"/>
        </w:rPr>
        <w:t>Настоящее постановление вступает в силу со дня его опубликования.</w:t>
      </w:r>
    </w:p>
    <w:bookmarkEnd w:id="0"/>
    <w:p w:rsidR="00DB2094" w:rsidRPr="00086D46" w:rsidRDefault="00DB2094" w:rsidP="00086D46">
      <w:pPr>
        <w:pStyle w:val="a6"/>
        <w:numPr>
          <w:ilvl w:val="0"/>
          <w:numId w:val="33"/>
        </w:numPr>
        <w:tabs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86D46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городского округа Кинель в сети Интернет.</w:t>
      </w:r>
    </w:p>
    <w:p w:rsidR="006132EF" w:rsidRPr="00086D46" w:rsidRDefault="006132EF" w:rsidP="00086D46">
      <w:pPr>
        <w:pStyle w:val="a6"/>
        <w:numPr>
          <w:ilvl w:val="0"/>
          <w:numId w:val="33"/>
        </w:numPr>
        <w:tabs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086D46">
        <w:rPr>
          <w:sz w:val="28"/>
          <w:szCs w:val="28"/>
        </w:rPr>
        <w:t>Контроль за</w:t>
      </w:r>
      <w:proofErr w:type="gramEnd"/>
      <w:r w:rsidRPr="00086D46">
        <w:rPr>
          <w:sz w:val="28"/>
          <w:szCs w:val="28"/>
        </w:rPr>
        <w:t xml:space="preserve"> исполнением настоящего постановления </w:t>
      </w:r>
      <w:r w:rsidR="002E702B" w:rsidRPr="00086D46">
        <w:rPr>
          <w:sz w:val="28"/>
          <w:szCs w:val="28"/>
        </w:rPr>
        <w:t>оставляю за собой.</w:t>
      </w:r>
    </w:p>
    <w:p w:rsidR="002E702B" w:rsidRDefault="002E702B" w:rsidP="002E702B">
      <w:pPr>
        <w:spacing w:line="360" w:lineRule="auto"/>
        <w:jc w:val="both"/>
        <w:rPr>
          <w:sz w:val="28"/>
          <w:szCs w:val="28"/>
        </w:rPr>
      </w:pPr>
    </w:p>
    <w:p w:rsidR="002E702B" w:rsidRPr="002E702B" w:rsidRDefault="002E702B" w:rsidP="002E702B">
      <w:pPr>
        <w:spacing w:line="360" w:lineRule="auto"/>
        <w:jc w:val="both"/>
        <w:rPr>
          <w:sz w:val="28"/>
          <w:szCs w:val="28"/>
        </w:rPr>
      </w:pPr>
    </w:p>
    <w:p w:rsidR="00DB2094" w:rsidRPr="00DB2094" w:rsidRDefault="00DB2094" w:rsidP="00DB2094">
      <w:pPr>
        <w:spacing w:after="240" w:line="360" w:lineRule="auto"/>
        <w:jc w:val="both"/>
        <w:textAlignment w:val="top"/>
        <w:rPr>
          <w:sz w:val="28"/>
          <w:szCs w:val="28"/>
        </w:rPr>
      </w:pPr>
    </w:p>
    <w:p w:rsidR="00DB2094" w:rsidRPr="00DB2094" w:rsidRDefault="00DB2094" w:rsidP="00DB2094">
      <w:pPr>
        <w:ind w:left="-142" w:firstLine="142"/>
        <w:jc w:val="both"/>
        <w:rPr>
          <w:sz w:val="28"/>
          <w:szCs w:val="28"/>
        </w:rPr>
      </w:pPr>
      <w:r w:rsidRPr="00DB2094">
        <w:rPr>
          <w:sz w:val="28"/>
          <w:szCs w:val="28"/>
        </w:rPr>
        <w:t>Глава администрации</w:t>
      </w:r>
      <w:r w:rsidRPr="00DB2094">
        <w:rPr>
          <w:sz w:val="28"/>
          <w:szCs w:val="28"/>
        </w:rPr>
        <w:tab/>
      </w:r>
      <w:r w:rsidRPr="00DB2094">
        <w:rPr>
          <w:sz w:val="28"/>
          <w:szCs w:val="28"/>
        </w:rPr>
        <w:tab/>
      </w:r>
      <w:r w:rsidRPr="00DB2094">
        <w:rPr>
          <w:sz w:val="28"/>
          <w:szCs w:val="28"/>
        </w:rPr>
        <w:tab/>
      </w:r>
      <w:r w:rsidRPr="00DB2094">
        <w:rPr>
          <w:sz w:val="28"/>
          <w:szCs w:val="28"/>
        </w:rPr>
        <w:tab/>
      </w:r>
      <w:r w:rsidRPr="00DB2094">
        <w:rPr>
          <w:sz w:val="28"/>
          <w:szCs w:val="28"/>
        </w:rPr>
        <w:tab/>
      </w:r>
      <w:r w:rsidRPr="00DB2094">
        <w:rPr>
          <w:sz w:val="28"/>
          <w:szCs w:val="28"/>
        </w:rPr>
        <w:tab/>
        <w:t xml:space="preserve">         А. А. Прокудин</w:t>
      </w:r>
    </w:p>
    <w:p w:rsidR="00DB2094" w:rsidRPr="00DB2094" w:rsidRDefault="00DB2094" w:rsidP="00DB2094">
      <w:pPr>
        <w:jc w:val="both"/>
        <w:rPr>
          <w:sz w:val="28"/>
          <w:szCs w:val="28"/>
        </w:rPr>
      </w:pPr>
    </w:p>
    <w:p w:rsidR="00DB2094" w:rsidRPr="00DB2094" w:rsidRDefault="00DB2094" w:rsidP="00DB2094">
      <w:pPr>
        <w:jc w:val="both"/>
        <w:rPr>
          <w:sz w:val="28"/>
          <w:szCs w:val="28"/>
        </w:rPr>
      </w:pPr>
    </w:p>
    <w:p w:rsidR="00DB2094" w:rsidRPr="00DB2094" w:rsidRDefault="00DB2094" w:rsidP="00DB2094">
      <w:pPr>
        <w:jc w:val="both"/>
        <w:rPr>
          <w:sz w:val="28"/>
          <w:szCs w:val="28"/>
        </w:rPr>
      </w:pPr>
    </w:p>
    <w:p w:rsidR="00DB2094" w:rsidRPr="00DB2094" w:rsidRDefault="00DB2094" w:rsidP="00DB2094">
      <w:pPr>
        <w:jc w:val="both"/>
        <w:rPr>
          <w:sz w:val="28"/>
          <w:szCs w:val="28"/>
        </w:rPr>
      </w:pPr>
    </w:p>
    <w:p w:rsidR="00DB2094" w:rsidRPr="00DB2094" w:rsidRDefault="00DB2094" w:rsidP="00DB2094">
      <w:pPr>
        <w:jc w:val="both"/>
        <w:rPr>
          <w:sz w:val="28"/>
          <w:szCs w:val="28"/>
        </w:rPr>
      </w:pPr>
    </w:p>
    <w:p w:rsidR="00DB2094" w:rsidRPr="00DB2094" w:rsidRDefault="00DB2094" w:rsidP="00DB2094">
      <w:pPr>
        <w:jc w:val="both"/>
        <w:rPr>
          <w:sz w:val="28"/>
          <w:szCs w:val="28"/>
        </w:rPr>
      </w:pPr>
    </w:p>
    <w:p w:rsidR="00DB2094" w:rsidRPr="00DB2094" w:rsidRDefault="00DB2094" w:rsidP="00DB2094">
      <w:pPr>
        <w:rPr>
          <w:sz w:val="28"/>
          <w:szCs w:val="28"/>
        </w:rPr>
      </w:pPr>
      <w:r w:rsidRPr="00DB2094">
        <w:rPr>
          <w:sz w:val="28"/>
          <w:szCs w:val="28"/>
        </w:rPr>
        <w:t xml:space="preserve">Фокина 21384     </w:t>
      </w:r>
    </w:p>
    <w:p w:rsidR="00DB2094" w:rsidRDefault="00DB2094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86D46" w:rsidRDefault="00086D46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86D46" w:rsidRDefault="00086D46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86D46" w:rsidRDefault="00086D46" w:rsidP="00537D1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537D10" w:rsidRDefault="00537D10" w:rsidP="00537D10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955C9F">
        <w:rPr>
          <w:b w:val="0"/>
          <w:sz w:val="28"/>
          <w:szCs w:val="28"/>
        </w:rPr>
        <w:t>1</w:t>
      </w:r>
    </w:p>
    <w:p w:rsidR="00537D10" w:rsidRDefault="00537D10" w:rsidP="004F016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к </w:t>
      </w:r>
      <w:r w:rsidR="004F016F">
        <w:rPr>
          <w:b w:val="0"/>
          <w:sz w:val="28"/>
          <w:szCs w:val="28"/>
        </w:rPr>
        <w:t>постановлению администрации</w:t>
      </w:r>
    </w:p>
    <w:p w:rsidR="00537D10" w:rsidRDefault="00537D10" w:rsidP="00537D10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городского округа Кинель</w:t>
      </w:r>
    </w:p>
    <w:p w:rsidR="00537D10" w:rsidRDefault="00537D10" w:rsidP="00537D10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073EB">
        <w:rPr>
          <w:b w:val="0"/>
          <w:sz w:val="28"/>
          <w:szCs w:val="28"/>
        </w:rPr>
        <w:t>07.11.</w:t>
      </w:r>
      <w:r w:rsidR="004F016F">
        <w:rPr>
          <w:b w:val="0"/>
          <w:sz w:val="28"/>
          <w:szCs w:val="28"/>
        </w:rPr>
        <w:t xml:space="preserve">2011 г. </w:t>
      </w:r>
      <w:r>
        <w:rPr>
          <w:b w:val="0"/>
          <w:sz w:val="28"/>
          <w:szCs w:val="28"/>
        </w:rPr>
        <w:t>№</w:t>
      </w:r>
      <w:r w:rsidR="003073EB">
        <w:rPr>
          <w:b w:val="0"/>
          <w:sz w:val="28"/>
          <w:szCs w:val="28"/>
        </w:rPr>
        <w:t>3074</w:t>
      </w:r>
    </w:p>
    <w:p w:rsidR="00537D10" w:rsidRDefault="00537D10" w:rsidP="00537D1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37D10" w:rsidRPr="004F016F" w:rsidRDefault="00A33E9B" w:rsidP="00537D10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ПОЛОЖЕНИЕ</w:t>
      </w:r>
    </w:p>
    <w:p w:rsidR="00A33E9B" w:rsidRPr="004F016F" w:rsidRDefault="00A33E9B" w:rsidP="00A33E9B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 xml:space="preserve">о порядке размещения и эксплуатации </w:t>
      </w:r>
      <w:proofErr w:type="gramStart"/>
      <w:r w:rsidRPr="004F016F">
        <w:rPr>
          <w:sz w:val="28"/>
          <w:szCs w:val="28"/>
        </w:rPr>
        <w:t>нестационарных</w:t>
      </w:r>
      <w:proofErr w:type="gramEnd"/>
      <w:r w:rsidRPr="004F016F">
        <w:rPr>
          <w:sz w:val="28"/>
          <w:szCs w:val="28"/>
        </w:rPr>
        <w:t xml:space="preserve"> </w:t>
      </w:r>
    </w:p>
    <w:p w:rsidR="00A33E9B" w:rsidRPr="004F016F" w:rsidRDefault="00A33E9B" w:rsidP="00A33E9B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торговых объектов на территории городского округа Кинель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BB2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>1. Настоящее Положение разработано в целях упорядочения осуществления продажи товаров, выполнения работ и оказания услуг на территории городского округа</w:t>
      </w:r>
      <w:r>
        <w:rPr>
          <w:sz w:val="28"/>
          <w:szCs w:val="28"/>
        </w:rPr>
        <w:t xml:space="preserve"> Кинель </w:t>
      </w:r>
      <w:r w:rsidRPr="00122BB2">
        <w:rPr>
          <w:sz w:val="28"/>
          <w:szCs w:val="28"/>
        </w:rPr>
        <w:t>в установленных местах.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>2. Настоящее Положение регулирует порядок размещения и эксплуатации 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объектов на территории городского округа </w:t>
      </w:r>
      <w:r>
        <w:rPr>
          <w:sz w:val="28"/>
          <w:szCs w:val="28"/>
        </w:rPr>
        <w:t>Кинель</w:t>
      </w:r>
      <w:r w:rsidRPr="00122BB2">
        <w:rPr>
          <w:sz w:val="28"/>
          <w:szCs w:val="28"/>
        </w:rPr>
        <w:t>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>3. К нестационарн</w:t>
      </w:r>
      <w:r>
        <w:rPr>
          <w:sz w:val="28"/>
          <w:szCs w:val="28"/>
        </w:rPr>
        <w:t>ым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ым</w:t>
      </w:r>
      <w:r w:rsidRPr="00122BB2">
        <w:rPr>
          <w:sz w:val="28"/>
          <w:szCs w:val="28"/>
        </w:rPr>
        <w:t xml:space="preserve"> объектам относятся: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 xml:space="preserve">- объекты развозной и разносной торговли - объекты, функционирующие на принципах развозной и разносной торговли. К таким объектам относятся автолавки, </w:t>
      </w:r>
      <w:proofErr w:type="spellStart"/>
      <w:r w:rsidRPr="00122BB2">
        <w:rPr>
          <w:sz w:val="28"/>
          <w:szCs w:val="28"/>
        </w:rPr>
        <w:t>автомагазины</w:t>
      </w:r>
      <w:proofErr w:type="spellEnd"/>
      <w:r w:rsidRPr="00122BB2">
        <w:rPr>
          <w:sz w:val="28"/>
          <w:szCs w:val="28"/>
        </w:rPr>
        <w:t xml:space="preserve">, </w:t>
      </w:r>
      <w:proofErr w:type="spellStart"/>
      <w:r w:rsidRPr="00122BB2">
        <w:rPr>
          <w:sz w:val="28"/>
          <w:szCs w:val="28"/>
        </w:rPr>
        <w:t>тонары</w:t>
      </w:r>
      <w:proofErr w:type="spellEnd"/>
      <w:r w:rsidRPr="00122BB2">
        <w:rPr>
          <w:sz w:val="28"/>
          <w:szCs w:val="28"/>
        </w:rPr>
        <w:t>, автоприцепы, автоцистерны, передвижные торговые автоматы, лотки, корзины, ручные тележки и т.п.;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- палатки - сборно-разборные конструкции, оснащенные прилавком, не имеющие торгового зала;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- объекты общественного питания (летние кафе) - сезонные предприятия общественного питания,</w:t>
      </w:r>
      <w:r>
        <w:rPr>
          <w:sz w:val="28"/>
          <w:szCs w:val="28"/>
        </w:rPr>
        <w:t xml:space="preserve"> которые</w:t>
      </w:r>
      <w:r w:rsidRPr="00122BB2">
        <w:rPr>
          <w:sz w:val="28"/>
          <w:szCs w:val="28"/>
        </w:rPr>
        <w:t xml:space="preserve"> функционирую</w:t>
      </w:r>
      <w:r>
        <w:rPr>
          <w:sz w:val="28"/>
          <w:szCs w:val="28"/>
        </w:rPr>
        <w:t xml:space="preserve">т </w:t>
      </w:r>
      <w:r w:rsidRPr="00122BB2">
        <w:rPr>
          <w:sz w:val="28"/>
          <w:szCs w:val="28"/>
        </w:rPr>
        <w:t>в весенне-летний период и специализирую</w:t>
      </w:r>
      <w:r>
        <w:rPr>
          <w:sz w:val="28"/>
          <w:szCs w:val="28"/>
        </w:rPr>
        <w:t>т</w:t>
      </w:r>
      <w:r w:rsidRPr="00122BB2">
        <w:rPr>
          <w:sz w:val="28"/>
          <w:szCs w:val="28"/>
        </w:rPr>
        <w:t>ся на реализации блюд и напитков быстрого приготовления, буфетной продукции; монтируются из компактных легких сборных конструкций, не требующих наличия инженерных коммуникаций, оснащаются легкой мебелью летнего типа, навесными тентами, зонтами;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 xml:space="preserve">- объекты по оказанию </w:t>
      </w:r>
      <w:proofErr w:type="spellStart"/>
      <w:r w:rsidRPr="00122BB2">
        <w:rPr>
          <w:sz w:val="28"/>
          <w:szCs w:val="28"/>
        </w:rPr>
        <w:t>досуговых</w:t>
      </w:r>
      <w:proofErr w:type="spellEnd"/>
      <w:r w:rsidRPr="00122BB2">
        <w:rPr>
          <w:sz w:val="28"/>
          <w:szCs w:val="28"/>
        </w:rPr>
        <w:t xml:space="preserve"> услуг населению - сезонные объекты по оказанию таких услуг, как прокат спортивного инвентаря и оборудования, организация игровых площадок с использованием надувных конструкций, бильярда, тира и т.п.</w:t>
      </w:r>
    </w:p>
    <w:p w:rsidR="00A33E9B" w:rsidRPr="00540969" w:rsidRDefault="00A33E9B" w:rsidP="00A33E9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22BB2">
        <w:rPr>
          <w:sz w:val="28"/>
          <w:szCs w:val="28"/>
        </w:rPr>
        <w:t>Схема размещения 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объектов - схема, определяющая места размещения 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объектов на земельных участках, находящихся в муниципальной собственности либо на земельных участках, </w:t>
      </w:r>
      <w:r w:rsidR="00C71F28">
        <w:rPr>
          <w:sz w:val="28"/>
          <w:szCs w:val="28"/>
        </w:rPr>
        <w:t>муниципальная</w:t>
      </w:r>
      <w:r w:rsidRPr="00122BB2">
        <w:rPr>
          <w:sz w:val="28"/>
          <w:szCs w:val="28"/>
        </w:rPr>
        <w:t xml:space="preserve"> собствен</w:t>
      </w:r>
      <w:r w:rsidR="000A3D75">
        <w:rPr>
          <w:sz w:val="28"/>
          <w:szCs w:val="28"/>
        </w:rPr>
        <w:t>ность на которые не разграничен</w:t>
      </w:r>
      <w:r w:rsidR="004F016F">
        <w:rPr>
          <w:sz w:val="28"/>
          <w:szCs w:val="28"/>
        </w:rPr>
        <w:t>а</w:t>
      </w:r>
      <w:r w:rsidRPr="00122BB2">
        <w:rPr>
          <w:sz w:val="28"/>
          <w:szCs w:val="28"/>
        </w:rPr>
        <w:t xml:space="preserve">. </w:t>
      </w:r>
      <w:r w:rsidRPr="00D01948">
        <w:rPr>
          <w:sz w:val="28"/>
          <w:szCs w:val="28"/>
        </w:rPr>
        <w:t>Схема размещения нестационарн</w:t>
      </w:r>
      <w:r>
        <w:rPr>
          <w:sz w:val="28"/>
          <w:szCs w:val="28"/>
        </w:rPr>
        <w:t>ых</w:t>
      </w:r>
      <w:r w:rsidRPr="00D0194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D01948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(далее – Схема) </w:t>
      </w:r>
      <w:r w:rsidRPr="00D01948">
        <w:rPr>
          <w:sz w:val="28"/>
          <w:szCs w:val="28"/>
        </w:rPr>
        <w:t xml:space="preserve">утверждается </w:t>
      </w:r>
      <w:r w:rsidR="00C71F28">
        <w:rPr>
          <w:sz w:val="28"/>
          <w:szCs w:val="28"/>
        </w:rPr>
        <w:t>решением Думы городского округа Кинель.</w:t>
      </w:r>
    </w:p>
    <w:p w:rsidR="00A33E9B" w:rsidRPr="00E03C86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>4. Настоящее Положение не распространяется на размещение 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объектов на территории рынков, </w:t>
      </w:r>
      <w:r w:rsidRPr="00E03C86">
        <w:rPr>
          <w:sz w:val="28"/>
          <w:szCs w:val="28"/>
        </w:rPr>
        <w:t>ярмарок.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 xml:space="preserve">5. </w:t>
      </w:r>
      <w:r w:rsidR="0042170F" w:rsidRPr="0042170F">
        <w:rPr>
          <w:sz w:val="28"/>
          <w:szCs w:val="28"/>
        </w:rPr>
        <w:t>Размещение нестационарных торговых объектов допускается при наличии договора на размещение и эксплуатацию нестационарного торгового объекта, заключенного</w:t>
      </w:r>
      <w:r w:rsidR="0042170F">
        <w:rPr>
          <w:sz w:val="28"/>
          <w:szCs w:val="28"/>
        </w:rPr>
        <w:t xml:space="preserve"> с</w:t>
      </w:r>
      <w:r w:rsidRPr="00122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122BB2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C71F28">
        <w:rPr>
          <w:sz w:val="28"/>
          <w:szCs w:val="28"/>
        </w:rPr>
        <w:t>Кинель</w:t>
      </w:r>
      <w:r w:rsidRPr="00122BB2">
        <w:rPr>
          <w:sz w:val="28"/>
          <w:szCs w:val="28"/>
        </w:rPr>
        <w:t>.</w:t>
      </w:r>
    </w:p>
    <w:p w:rsidR="0042170F" w:rsidRPr="0042170F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 xml:space="preserve">6. </w:t>
      </w:r>
      <w:r w:rsidR="0042170F" w:rsidRPr="0042170F">
        <w:rPr>
          <w:sz w:val="28"/>
          <w:szCs w:val="28"/>
        </w:rPr>
        <w:t>Размещение нестационарного торгового объекта без договора на размещение и эксплуатацию нестационарного торгового объекта (самовольное размещение) не допускается.</w:t>
      </w:r>
    </w:p>
    <w:p w:rsidR="0071640B" w:rsidRPr="004F016F" w:rsidRDefault="00A33E9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122BB2">
        <w:rPr>
          <w:sz w:val="28"/>
          <w:szCs w:val="28"/>
        </w:rPr>
        <w:t xml:space="preserve">7. </w:t>
      </w:r>
      <w:r w:rsidR="0042170F" w:rsidRPr="0042170F">
        <w:rPr>
          <w:sz w:val="28"/>
          <w:szCs w:val="28"/>
        </w:rPr>
        <w:t xml:space="preserve">Размещение нестационарных торговых объектов на земельных участках, находящихся в муниципальной собственности городского округа </w:t>
      </w:r>
      <w:r w:rsidR="0042170F">
        <w:rPr>
          <w:sz w:val="28"/>
          <w:szCs w:val="28"/>
        </w:rPr>
        <w:t>Кинель</w:t>
      </w:r>
      <w:r w:rsidR="0042170F" w:rsidRPr="0042170F">
        <w:rPr>
          <w:sz w:val="28"/>
          <w:szCs w:val="28"/>
        </w:rPr>
        <w:t xml:space="preserve">, а также на земельных участках, государственная собственность на которые не </w:t>
      </w:r>
      <w:proofErr w:type="gramStart"/>
      <w:r w:rsidR="0042170F" w:rsidRPr="0042170F">
        <w:rPr>
          <w:sz w:val="28"/>
          <w:szCs w:val="28"/>
        </w:rPr>
        <w:t>разграничена</w:t>
      </w:r>
      <w:proofErr w:type="gramEnd"/>
      <w:r w:rsidR="0042170F" w:rsidRPr="0042170F">
        <w:rPr>
          <w:sz w:val="28"/>
          <w:szCs w:val="28"/>
        </w:rPr>
        <w:t xml:space="preserve"> осуществляется в соответствии со схемой размещения нестационарных торговых объектов</w:t>
      </w:r>
      <w:r w:rsidR="0071640B">
        <w:rPr>
          <w:sz w:val="28"/>
          <w:szCs w:val="28"/>
        </w:rPr>
        <w:t xml:space="preserve">. </w:t>
      </w:r>
    </w:p>
    <w:p w:rsidR="00AF63DC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 xml:space="preserve">8. </w:t>
      </w:r>
      <w:r w:rsidR="0071640B" w:rsidRPr="0071640B">
        <w:rPr>
          <w:sz w:val="28"/>
          <w:szCs w:val="28"/>
        </w:rPr>
        <w:t xml:space="preserve">При размещении нестационарных торговых объектов на земельных участках, находящихся в муниципальной собственности городского округа </w:t>
      </w:r>
      <w:r w:rsidR="0071640B">
        <w:rPr>
          <w:sz w:val="28"/>
          <w:szCs w:val="28"/>
        </w:rPr>
        <w:t>Кинель</w:t>
      </w:r>
      <w:r w:rsidR="0071640B" w:rsidRPr="0071640B">
        <w:rPr>
          <w:sz w:val="28"/>
          <w:szCs w:val="28"/>
        </w:rPr>
        <w:t xml:space="preserve">, а также на земельных участках, государственная собственность на которые не разграничена плата по договору на размещение нестационарного торгового объекта рассчитывается в соответствии с Методикой, утверждаемой </w:t>
      </w:r>
      <w:r w:rsidR="0071640B">
        <w:rPr>
          <w:sz w:val="28"/>
          <w:szCs w:val="28"/>
        </w:rPr>
        <w:t>постановлением администрации</w:t>
      </w:r>
      <w:r w:rsidR="0071640B" w:rsidRPr="0071640B">
        <w:rPr>
          <w:sz w:val="28"/>
          <w:szCs w:val="28"/>
        </w:rPr>
        <w:t xml:space="preserve"> городского округа </w:t>
      </w:r>
      <w:r w:rsidR="0071640B">
        <w:rPr>
          <w:sz w:val="28"/>
          <w:szCs w:val="28"/>
        </w:rPr>
        <w:t>Кинель</w:t>
      </w:r>
      <w:r w:rsidR="0071640B" w:rsidRPr="0071640B">
        <w:rPr>
          <w:sz w:val="28"/>
          <w:szCs w:val="28"/>
        </w:rPr>
        <w:t>.</w:t>
      </w:r>
    </w:p>
    <w:p w:rsidR="0071640B" w:rsidRPr="0071640B" w:rsidRDefault="0071640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4F016F" w:rsidRDefault="00A33E9B" w:rsidP="00A33E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BB2">
        <w:rPr>
          <w:sz w:val="28"/>
          <w:szCs w:val="28"/>
        </w:rPr>
        <w:t>2. П</w:t>
      </w:r>
      <w:r>
        <w:rPr>
          <w:sz w:val="28"/>
          <w:szCs w:val="28"/>
        </w:rPr>
        <w:t xml:space="preserve">орядок размещения </w:t>
      </w:r>
      <w:r w:rsidRPr="00122BB2">
        <w:rPr>
          <w:sz w:val="28"/>
          <w:szCs w:val="28"/>
        </w:rPr>
        <w:t>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 xml:space="preserve">ых </w:t>
      </w:r>
      <w:r w:rsidRPr="00122BB2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D2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22BB2">
        <w:rPr>
          <w:sz w:val="28"/>
          <w:szCs w:val="28"/>
        </w:rPr>
        <w:t xml:space="preserve"> Размещение 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122BB2">
        <w:rPr>
          <w:sz w:val="28"/>
          <w:szCs w:val="28"/>
        </w:rPr>
        <w:t xml:space="preserve">на земельных участках, </w:t>
      </w:r>
      <w:r w:rsidR="00FB58C8" w:rsidRPr="00122BB2">
        <w:rPr>
          <w:sz w:val="28"/>
          <w:szCs w:val="28"/>
        </w:rPr>
        <w:t>находящ</w:t>
      </w:r>
      <w:r w:rsidR="00FB58C8">
        <w:rPr>
          <w:sz w:val="28"/>
          <w:szCs w:val="28"/>
        </w:rPr>
        <w:t>их</w:t>
      </w:r>
      <w:r w:rsidR="00FB58C8" w:rsidRPr="00122BB2">
        <w:rPr>
          <w:sz w:val="28"/>
          <w:szCs w:val="28"/>
        </w:rPr>
        <w:t>ся в муниципальной собственности, либо на земельном участке, государственная собственность на который не разграничена</w:t>
      </w:r>
      <w:r w:rsidRPr="00122BB2">
        <w:rPr>
          <w:sz w:val="28"/>
          <w:szCs w:val="28"/>
        </w:rPr>
        <w:t xml:space="preserve">, осуществляется </w:t>
      </w:r>
      <w:r w:rsidR="0071640B">
        <w:rPr>
          <w:sz w:val="28"/>
          <w:szCs w:val="28"/>
        </w:rPr>
        <w:t>по результатам конкурса,</w:t>
      </w:r>
      <w:r w:rsidR="0071640B" w:rsidRPr="00122BB2">
        <w:rPr>
          <w:sz w:val="28"/>
          <w:szCs w:val="28"/>
        </w:rPr>
        <w:t xml:space="preserve"> </w:t>
      </w:r>
      <w:r w:rsidRPr="00122BB2">
        <w:rPr>
          <w:sz w:val="28"/>
          <w:szCs w:val="28"/>
        </w:rPr>
        <w:t>в соответствии со схемой размещения нестационарн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122BB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122BB2">
        <w:rPr>
          <w:sz w:val="28"/>
          <w:szCs w:val="28"/>
        </w:rPr>
        <w:t xml:space="preserve">, утверждаемой </w:t>
      </w:r>
      <w:r w:rsidR="00C71F28">
        <w:rPr>
          <w:sz w:val="28"/>
          <w:szCs w:val="28"/>
        </w:rPr>
        <w:t xml:space="preserve">решением Думы </w:t>
      </w:r>
      <w:r w:rsidRPr="00122BB2">
        <w:rPr>
          <w:sz w:val="28"/>
          <w:szCs w:val="28"/>
        </w:rPr>
        <w:t xml:space="preserve">городского округа </w:t>
      </w:r>
      <w:r w:rsidR="00C71F28">
        <w:rPr>
          <w:sz w:val="28"/>
          <w:szCs w:val="28"/>
        </w:rPr>
        <w:t>Кинель</w:t>
      </w:r>
      <w:r w:rsidRPr="00122BB2">
        <w:rPr>
          <w:sz w:val="28"/>
          <w:szCs w:val="28"/>
        </w:rPr>
        <w:t>.</w:t>
      </w:r>
    </w:p>
    <w:p w:rsidR="0071640B" w:rsidRPr="0071640B" w:rsidRDefault="00A33E9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122BB2">
        <w:rPr>
          <w:sz w:val="28"/>
          <w:szCs w:val="28"/>
        </w:rPr>
        <w:t xml:space="preserve"> </w:t>
      </w:r>
      <w:r w:rsidR="0071640B" w:rsidRPr="0071640B">
        <w:rPr>
          <w:sz w:val="28"/>
          <w:szCs w:val="28"/>
        </w:rPr>
        <w:t>Договор на размещение и эксплуатацию нестационарного торгового объекта заключается в соответствии с протоколом по результатам конкурса на право размещения и эксплуатацию нестационарного торгового объекта.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Для заключения договора на размещение и эксплуатацию нестационарного торгового объекта представляются следующие документы: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копия свидетельства о государственной регистрации (юридического лица или индивидуального предпринимателя);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копия свидетельства о постановке на учет в налоговом органе (юридического лица или индивидуального предпринимателя);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копия паспорта (индивидуального предпринимателя);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копия документа, подтверждающего назначение лица директором, либо доверенность на представителя (юридического лица);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протокол о результатах конкурса;</w:t>
      </w:r>
    </w:p>
    <w:p w:rsidR="0071640B" w:rsidRP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копия платежного документа, подтверждающего оплату по договору на размещение нестационарного торгового объекта;</w:t>
      </w:r>
    </w:p>
    <w:p w:rsidR="0071640B" w:rsidRDefault="0071640B" w:rsidP="0071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40B">
        <w:rPr>
          <w:sz w:val="28"/>
          <w:szCs w:val="28"/>
        </w:rPr>
        <w:t>- копия договора с предприятием общественного питания, имеющего сертификат на оказание услуг общественного питания (для нестационарных торговых объектов по оказанию услуг быстрого питания).</w:t>
      </w:r>
    </w:p>
    <w:p w:rsidR="00A33E9B" w:rsidRPr="00D71B66" w:rsidRDefault="00A33E9B" w:rsidP="007164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71B66">
        <w:rPr>
          <w:color w:val="000000"/>
          <w:sz w:val="28"/>
          <w:szCs w:val="28"/>
        </w:rPr>
        <w:t xml:space="preserve">2.3. Рассмотрение заявлений и иных документов, указанных в п. 2.2. настоящего Положения, осуществляется </w:t>
      </w:r>
      <w:r w:rsidR="0071640B">
        <w:rPr>
          <w:color w:val="000000"/>
          <w:sz w:val="28"/>
          <w:szCs w:val="28"/>
        </w:rPr>
        <w:t>уполномоченным администрацией городского округа Кинель органом.</w:t>
      </w:r>
    </w:p>
    <w:p w:rsidR="00CA6F5B" w:rsidRPr="00CA6F5B" w:rsidRDefault="00A33E9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122BB2">
        <w:rPr>
          <w:sz w:val="28"/>
          <w:szCs w:val="28"/>
        </w:rPr>
        <w:t xml:space="preserve">. </w:t>
      </w:r>
      <w:r w:rsidR="009C3A94">
        <w:rPr>
          <w:sz w:val="28"/>
          <w:szCs w:val="28"/>
        </w:rPr>
        <w:t>Решение об отказе в заключение</w:t>
      </w:r>
      <w:r w:rsidR="00CA6F5B" w:rsidRPr="00CA6F5B">
        <w:rPr>
          <w:sz w:val="28"/>
          <w:szCs w:val="28"/>
        </w:rPr>
        <w:t xml:space="preserve"> договора на размещение и эксплуатацию нестационарного торгового объекта принимается по следующим основаниям:</w:t>
      </w:r>
    </w:p>
    <w:p w:rsidR="00CA6F5B" w:rsidRPr="00CA6F5B" w:rsidRDefault="00CA6F5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5B">
        <w:rPr>
          <w:sz w:val="28"/>
          <w:szCs w:val="28"/>
        </w:rPr>
        <w:t xml:space="preserve">- непредставление документов, указанных в пункте </w:t>
      </w:r>
      <w:r>
        <w:rPr>
          <w:sz w:val="28"/>
          <w:szCs w:val="28"/>
        </w:rPr>
        <w:t>2.2.</w:t>
      </w:r>
      <w:r w:rsidRPr="00CA6F5B">
        <w:rPr>
          <w:sz w:val="28"/>
          <w:szCs w:val="28"/>
        </w:rPr>
        <w:t xml:space="preserve"> настоящего Положения;</w:t>
      </w:r>
    </w:p>
    <w:p w:rsidR="00CA6F5B" w:rsidRPr="00CA6F5B" w:rsidRDefault="00CA6F5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5B">
        <w:rPr>
          <w:sz w:val="28"/>
          <w:szCs w:val="28"/>
        </w:rPr>
        <w:t>- размещение нестационарного торгового объекта в пределах границ земельных участков, занятых линейными объектами;</w:t>
      </w:r>
    </w:p>
    <w:p w:rsidR="00CA6F5B" w:rsidRPr="00CA6F5B" w:rsidRDefault="00CA6F5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5B">
        <w:rPr>
          <w:sz w:val="28"/>
          <w:szCs w:val="28"/>
        </w:rPr>
        <w:lastRenderedPageBreak/>
        <w:t xml:space="preserve">- в случае превышения нормативов обеспеченности, установленных </w:t>
      </w:r>
      <w:proofErr w:type="spellStart"/>
      <w:r w:rsidRPr="00CA6F5B">
        <w:rPr>
          <w:sz w:val="28"/>
          <w:szCs w:val="28"/>
        </w:rPr>
        <w:t>СНиП</w:t>
      </w:r>
      <w:proofErr w:type="spellEnd"/>
      <w:r w:rsidRPr="00CA6F5B">
        <w:rPr>
          <w:sz w:val="28"/>
          <w:szCs w:val="28"/>
        </w:rPr>
        <w:t xml:space="preserve"> 2.07.01-89 </w:t>
      </w:r>
      <w:r>
        <w:rPr>
          <w:sz w:val="28"/>
          <w:szCs w:val="28"/>
        </w:rPr>
        <w:t>«</w:t>
      </w:r>
      <w:r w:rsidRPr="00CA6F5B">
        <w:rPr>
          <w:sz w:val="28"/>
          <w:szCs w:val="28"/>
        </w:rPr>
        <w:t>Градостроительство. Планировка и застройка городских и сельских поселений" разделом "Предприятия торговли, общественного питания и бытового обслуживания</w:t>
      </w:r>
      <w:r>
        <w:rPr>
          <w:sz w:val="28"/>
          <w:szCs w:val="28"/>
        </w:rPr>
        <w:t>».</w:t>
      </w:r>
    </w:p>
    <w:p w:rsidR="00A33E9B" w:rsidRPr="00CA6F5B" w:rsidRDefault="00A33E9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122BB2">
        <w:rPr>
          <w:sz w:val="28"/>
          <w:szCs w:val="28"/>
        </w:rPr>
        <w:t xml:space="preserve"> </w:t>
      </w:r>
      <w:r w:rsidR="00CA6F5B" w:rsidRPr="00CA6F5B">
        <w:rPr>
          <w:sz w:val="28"/>
          <w:szCs w:val="28"/>
        </w:rPr>
        <w:t>Договор на размещение и эксплуатацию нестационарного торгового объекта заключается на срок не более</w:t>
      </w:r>
      <w:r w:rsidR="00CA6F5B">
        <w:rPr>
          <w:sz w:val="28"/>
          <w:szCs w:val="28"/>
        </w:rPr>
        <w:t xml:space="preserve"> 11 месяцев.</w:t>
      </w:r>
    </w:p>
    <w:p w:rsidR="00CA6F5B" w:rsidRPr="00CA6F5B" w:rsidRDefault="00A33E9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22BB2">
        <w:rPr>
          <w:sz w:val="28"/>
          <w:szCs w:val="28"/>
        </w:rPr>
        <w:t xml:space="preserve">. </w:t>
      </w:r>
      <w:r w:rsidR="00CA6F5B" w:rsidRPr="00CA6F5B">
        <w:rPr>
          <w:sz w:val="28"/>
          <w:szCs w:val="28"/>
        </w:rPr>
        <w:t>Договор на размещение и эксплуатацию нестационарного торгового объекта расторгается досрочно по следующим основаниям:</w:t>
      </w:r>
    </w:p>
    <w:p w:rsidR="00CA6F5B" w:rsidRPr="00CA6F5B" w:rsidRDefault="00CA6F5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5B">
        <w:rPr>
          <w:sz w:val="28"/>
          <w:szCs w:val="28"/>
        </w:rPr>
        <w:t>- по заявлению владельца нестационарного торгового объекта;</w:t>
      </w:r>
    </w:p>
    <w:p w:rsidR="00CA6F5B" w:rsidRPr="00CA6F5B" w:rsidRDefault="00CA6F5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5B">
        <w:rPr>
          <w:sz w:val="28"/>
          <w:szCs w:val="28"/>
        </w:rPr>
        <w:t>- нарушению условий договора на размещение и эксплуатацию нестационарного торгового объекта, предусмотренных главой "Расторжение договора";</w:t>
      </w:r>
    </w:p>
    <w:p w:rsidR="00CA6F5B" w:rsidRPr="00CA6F5B" w:rsidRDefault="00CA6F5B" w:rsidP="00CA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F5B">
        <w:rPr>
          <w:sz w:val="28"/>
          <w:szCs w:val="28"/>
        </w:rPr>
        <w:t>- по решению суда.</w:t>
      </w:r>
    </w:p>
    <w:p w:rsidR="00CA6F5B" w:rsidRPr="009C3A94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BB2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122BB2">
        <w:rPr>
          <w:sz w:val="28"/>
          <w:szCs w:val="28"/>
        </w:rPr>
        <w:t xml:space="preserve"> </w:t>
      </w:r>
      <w:r w:rsidR="009C3A94" w:rsidRPr="009C3A94">
        <w:rPr>
          <w:sz w:val="28"/>
          <w:szCs w:val="28"/>
        </w:rPr>
        <w:t>В случае прекращения договорных отношений, истечения срока действия договора владелец либо собственник или иной правообладатель нестационарного торгового объекта, расположенного на земельном участке, находящ</w:t>
      </w:r>
      <w:r w:rsidR="009C3A94">
        <w:rPr>
          <w:sz w:val="28"/>
          <w:szCs w:val="28"/>
        </w:rPr>
        <w:t>ем</w:t>
      </w:r>
      <w:r w:rsidR="009C3A94" w:rsidRPr="009C3A94">
        <w:rPr>
          <w:sz w:val="28"/>
          <w:szCs w:val="28"/>
        </w:rPr>
        <w:t xml:space="preserve">ся в муниципальной собственности городского округа </w:t>
      </w:r>
      <w:r w:rsidR="009C3A94">
        <w:rPr>
          <w:sz w:val="28"/>
          <w:szCs w:val="28"/>
        </w:rPr>
        <w:t>Кинель</w:t>
      </w:r>
      <w:r w:rsidR="009C3A94" w:rsidRPr="009C3A94">
        <w:rPr>
          <w:sz w:val="28"/>
          <w:szCs w:val="28"/>
        </w:rPr>
        <w:t>, а также на земельных участках, государственная собственность на которые не разграничена</w:t>
      </w:r>
      <w:r w:rsidR="009C3A94">
        <w:rPr>
          <w:sz w:val="28"/>
          <w:szCs w:val="28"/>
        </w:rPr>
        <w:t xml:space="preserve">, </w:t>
      </w:r>
      <w:r w:rsidR="009C3A94" w:rsidRPr="009C3A94">
        <w:rPr>
          <w:sz w:val="28"/>
          <w:szCs w:val="28"/>
        </w:rPr>
        <w:t>обязан демонтировать данный объект в течение 3 дней.</w:t>
      </w: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316D20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DBC" w:rsidRPr="00316D20" w:rsidRDefault="00200DBC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4F016F">
      <w:pPr>
        <w:autoSpaceDE w:val="0"/>
        <w:autoSpaceDN w:val="0"/>
        <w:adjustRightInd w:val="0"/>
        <w:ind w:left="5760"/>
        <w:jc w:val="right"/>
        <w:outlineLvl w:val="0"/>
        <w:rPr>
          <w:sz w:val="28"/>
          <w:szCs w:val="28"/>
        </w:rPr>
      </w:pPr>
      <w:r w:rsidRPr="00122BB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122BB2">
        <w:rPr>
          <w:sz w:val="28"/>
          <w:szCs w:val="28"/>
        </w:rPr>
        <w:t xml:space="preserve"> </w:t>
      </w:r>
      <w:r w:rsidR="006132EF">
        <w:rPr>
          <w:sz w:val="28"/>
          <w:szCs w:val="28"/>
        </w:rPr>
        <w:t>2</w:t>
      </w:r>
    </w:p>
    <w:p w:rsidR="004F016F" w:rsidRDefault="004F016F" w:rsidP="004F016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A33E9B" w:rsidRPr="00122BB2" w:rsidRDefault="00A33E9B" w:rsidP="004F016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122BB2">
        <w:rPr>
          <w:sz w:val="28"/>
          <w:szCs w:val="28"/>
        </w:rPr>
        <w:t xml:space="preserve">городского округа </w:t>
      </w:r>
      <w:r w:rsidR="00384350">
        <w:rPr>
          <w:sz w:val="28"/>
          <w:szCs w:val="28"/>
        </w:rPr>
        <w:t>Кинель</w:t>
      </w:r>
    </w:p>
    <w:p w:rsidR="00A33E9B" w:rsidRDefault="003073EB" w:rsidP="003073E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073EB">
        <w:rPr>
          <w:sz w:val="28"/>
          <w:szCs w:val="28"/>
        </w:rPr>
        <w:t>от 07.11.2011 г. №3074</w:t>
      </w:r>
    </w:p>
    <w:p w:rsidR="003073EB" w:rsidRPr="003073EB" w:rsidRDefault="003073EB" w:rsidP="003073E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4F016F" w:rsidRDefault="00A33E9B" w:rsidP="00A33E9B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ПОЛОЖЕНИЕ</w:t>
      </w:r>
    </w:p>
    <w:p w:rsidR="00A33E9B" w:rsidRPr="004F016F" w:rsidRDefault="00A33E9B" w:rsidP="00A33E9B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 xml:space="preserve">о комиссии по проведению конкурсов на право размещения </w:t>
      </w:r>
    </w:p>
    <w:p w:rsidR="00A33E9B" w:rsidRPr="004F016F" w:rsidRDefault="00A33E9B" w:rsidP="00A33E9B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и эксплуатации нестационарных торговых объектов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BB2">
        <w:rPr>
          <w:sz w:val="28"/>
          <w:szCs w:val="28"/>
        </w:rPr>
        <w:t>1. Общие положения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 xml:space="preserve"> Комиссия по проведению конкурсов на право размещения и эксплуатации </w:t>
      </w:r>
      <w:r w:rsidRPr="00FE7C58">
        <w:rPr>
          <w:sz w:val="28"/>
          <w:szCs w:val="28"/>
        </w:rPr>
        <w:t>нестационарных торговых объектов</w:t>
      </w:r>
      <w:r w:rsidRPr="00122BB2">
        <w:rPr>
          <w:sz w:val="28"/>
          <w:szCs w:val="28"/>
        </w:rPr>
        <w:t xml:space="preserve"> (далее - Комиссия) является совещательным органом при </w:t>
      </w:r>
      <w:r w:rsidR="00864EC9">
        <w:rPr>
          <w:sz w:val="28"/>
          <w:szCs w:val="28"/>
        </w:rPr>
        <w:t xml:space="preserve">управлении экономического развития, инвестиций и потребительского рынка </w:t>
      </w:r>
      <w:r>
        <w:rPr>
          <w:sz w:val="28"/>
          <w:szCs w:val="28"/>
        </w:rPr>
        <w:t xml:space="preserve"> администрации </w:t>
      </w:r>
      <w:r w:rsidRPr="00122BB2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864EC9">
        <w:rPr>
          <w:sz w:val="28"/>
          <w:szCs w:val="28"/>
        </w:rPr>
        <w:t>Кинель</w:t>
      </w:r>
      <w:r w:rsidRPr="00122BB2">
        <w:rPr>
          <w:sz w:val="28"/>
          <w:szCs w:val="28"/>
        </w:rPr>
        <w:t>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 xml:space="preserve">2. Комиссия в своей работе руководствуется действующим законодательством РФ, Самарской области, муниципальными правовыми актами городского округа </w:t>
      </w:r>
      <w:r w:rsidR="00864EC9">
        <w:rPr>
          <w:sz w:val="28"/>
          <w:szCs w:val="28"/>
        </w:rPr>
        <w:t>Кинель</w:t>
      </w:r>
      <w:r w:rsidRPr="00122BB2">
        <w:rPr>
          <w:sz w:val="28"/>
          <w:szCs w:val="28"/>
        </w:rPr>
        <w:t>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 xml:space="preserve">3. Комиссия создается для организации и проведения конкурсов на право размещения и эксплуатации </w:t>
      </w:r>
      <w:r w:rsidRPr="00FE7C58">
        <w:rPr>
          <w:sz w:val="28"/>
          <w:szCs w:val="28"/>
        </w:rPr>
        <w:t>нестационарных торговых объектов</w:t>
      </w:r>
      <w:r w:rsidRPr="00122BB2">
        <w:rPr>
          <w:sz w:val="28"/>
          <w:szCs w:val="28"/>
        </w:rPr>
        <w:t xml:space="preserve"> 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разграничена, а также для коллегиального рассмотрения вопросов, связанных с размещением и эксплуатацией </w:t>
      </w:r>
      <w:r w:rsidRPr="00FE7C58">
        <w:rPr>
          <w:sz w:val="28"/>
          <w:szCs w:val="28"/>
        </w:rPr>
        <w:t>нестационарных торговых объектов</w:t>
      </w:r>
      <w:r w:rsidRPr="00122BB2">
        <w:rPr>
          <w:sz w:val="28"/>
          <w:szCs w:val="28"/>
        </w:rPr>
        <w:t>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2BB2">
        <w:rPr>
          <w:sz w:val="28"/>
          <w:szCs w:val="28"/>
        </w:rPr>
        <w:t>4. Комиссия осуществляет следующие функции: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- подготавливает для предложения по определению времени начала и окончания приема заявок об участии в конкурсе, срока подведения итогов конкурса;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 xml:space="preserve">- запрашивает и получает в установленном порядке от претендентов и участников конкурса, граждан, организаций и предприятий, расположенных на территории городского округа </w:t>
      </w:r>
      <w:r w:rsidR="00864EC9">
        <w:rPr>
          <w:sz w:val="28"/>
          <w:szCs w:val="28"/>
        </w:rPr>
        <w:t>Кинель</w:t>
      </w:r>
      <w:r w:rsidRPr="00122BB2">
        <w:rPr>
          <w:sz w:val="28"/>
          <w:szCs w:val="28"/>
        </w:rPr>
        <w:t>, информацию, необходимую для выполнения задач и функций, определенных настоящим Положением;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- принимает решение о признании претендентов участниками конкурса или об отказе в допуске к участию в конкурсе;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 xml:space="preserve">- организует и проводит конкурс на право размещения и эксплуатации </w:t>
      </w:r>
      <w:r w:rsidRPr="00FE7C58">
        <w:rPr>
          <w:sz w:val="28"/>
          <w:szCs w:val="28"/>
        </w:rPr>
        <w:t>нестационарных торговых объектов</w:t>
      </w:r>
      <w:r w:rsidRPr="00122BB2">
        <w:rPr>
          <w:sz w:val="28"/>
          <w:szCs w:val="28"/>
        </w:rPr>
        <w:t>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- определяет победителя конкурса;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 xml:space="preserve">- принимает решение о признании конкурса </w:t>
      </w:r>
      <w:proofErr w:type="gramStart"/>
      <w:r w:rsidRPr="00122BB2">
        <w:rPr>
          <w:sz w:val="28"/>
          <w:szCs w:val="28"/>
        </w:rPr>
        <w:t>несостоявшимся</w:t>
      </w:r>
      <w:proofErr w:type="gramEnd"/>
      <w:r w:rsidRPr="00122BB2">
        <w:rPr>
          <w:sz w:val="28"/>
          <w:szCs w:val="28"/>
        </w:rPr>
        <w:t>;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>- утверждает протокол о результатах конкурса;</w:t>
      </w:r>
    </w:p>
    <w:p w:rsidR="00A33E9B" w:rsidRDefault="00A33E9B" w:rsidP="009C3A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BB2">
        <w:rPr>
          <w:sz w:val="28"/>
          <w:szCs w:val="28"/>
        </w:rPr>
        <w:t xml:space="preserve">- подготавливает рекомендации по разрешению спорных ситуаций, связанных с размещением и эксплуатацией </w:t>
      </w:r>
      <w:r w:rsidRPr="00FE7C58">
        <w:rPr>
          <w:sz w:val="28"/>
          <w:szCs w:val="28"/>
        </w:rPr>
        <w:t>нестационарных торговых объектов</w:t>
      </w:r>
      <w:r w:rsidR="009C3A94">
        <w:rPr>
          <w:sz w:val="28"/>
          <w:szCs w:val="28"/>
        </w:rPr>
        <w:t xml:space="preserve">. </w:t>
      </w:r>
    </w:p>
    <w:p w:rsidR="009C3A94" w:rsidRDefault="009C3A94" w:rsidP="009C3A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A94" w:rsidRDefault="009C3A94" w:rsidP="009C3A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A94" w:rsidRPr="00122BB2" w:rsidRDefault="009C3A94" w:rsidP="009C3A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16F" w:rsidRPr="00122BB2" w:rsidRDefault="004F016F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BB2">
        <w:rPr>
          <w:sz w:val="28"/>
          <w:szCs w:val="28"/>
        </w:rPr>
        <w:lastRenderedPageBreak/>
        <w:t>2. Порядок формирования и деятельности Комиссии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22BB2">
        <w:rPr>
          <w:sz w:val="28"/>
          <w:szCs w:val="28"/>
        </w:rPr>
        <w:t xml:space="preserve">. Состав Комиссии утверждается </w:t>
      </w:r>
      <w:r w:rsidR="004F016F">
        <w:rPr>
          <w:sz w:val="28"/>
          <w:szCs w:val="28"/>
        </w:rPr>
        <w:t>постановлением администрации</w:t>
      </w:r>
      <w:r w:rsidR="00A20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="00A20316">
        <w:rPr>
          <w:sz w:val="28"/>
          <w:szCs w:val="28"/>
        </w:rPr>
        <w:t>Кинель</w:t>
      </w:r>
      <w:r w:rsidRPr="00122BB2">
        <w:rPr>
          <w:sz w:val="28"/>
          <w:szCs w:val="28"/>
        </w:rPr>
        <w:t>.</w:t>
      </w: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22BB2">
        <w:rPr>
          <w:sz w:val="28"/>
          <w:szCs w:val="28"/>
        </w:rPr>
        <w:t>. По решению председателя Комиссии к работе Комиссии могут привлекаться иные лица, участвующие в ее работе с правом совещательного голоса.</w:t>
      </w:r>
    </w:p>
    <w:p w:rsidR="009C3A94" w:rsidRPr="009C3A94" w:rsidRDefault="009C3A94" w:rsidP="009C3A9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C3A94">
        <w:rPr>
          <w:sz w:val="28"/>
          <w:szCs w:val="28"/>
        </w:rPr>
        <w:t xml:space="preserve">В случае отсутствия председателя Комиссии, заседания проводит заместитель председателя. </w:t>
      </w:r>
    </w:p>
    <w:p w:rsidR="009C3A94" w:rsidRPr="009C3A94" w:rsidRDefault="009C3A94" w:rsidP="009C3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C3A94">
        <w:rPr>
          <w:sz w:val="28"/>
          <w:szCs w:val="28"/>
        </w:rPr>
        <w:t>Организационное обеспечение работы комиссии осуществляет секретарь Комиссии, который входит в состав Комиссии.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A94">
        <w:rPr>
          <w:sz w:val="28"/>
          <w:szCs w:val="28"/>
        </w:rPr>
        <w:t>5</w:t>
      </w:r>
      <w:r w:rsidRPr="00122BB2">
        <w:rPr>
          <w:sz w:val="28"/>
          <w:szCs w:val="28"/>
        </w:rPr>
        <w:t>. Формой работы Комиссии является заседание.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A94">
        <w:rPr>
          <w:sz w:val="28"/>
          <w:szCs w:val="28"/>
        </w:rPr>
        <w:t>6</w:t>
      </w:r>
      <w:r w:rsidRPr="00122BB2">
        <w:rPr>
          <w:sz w:val="28"/>
          <w:szCs w:val="28"/>
        </w:rPr>
        <w:t>. Проект повестки заседания Комиссии формируется председателем Комиссии.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A94">
        <w:rPr>
          <w:sz w:val="28"/>
          <w:szCs w:val="28"/>
        </w:rPr>
        <w:t>7</w:t>
      </w:r>
      <w:r w:rsidRPr="00122BB2">
        <w:rPr>
          <w:sz w:val="28"/>
          <w:szCs w:val="28"/>
        </w:rPr>
        <w:t>. Заседания Комиссии проводятся по мере необходимости</w:t>
      </w:r>
      <w:r w:rsidR="00A20316">
        <w:rPr>
          <w:sz w:val="28"/>
          <w:szCs w:val="28"/>
        </w:rPr>
        <w:t>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A94">
        <w:rPr>
          <w:sz w:val="28"/>
          <w:szCs w:val="28"/>
        </w:rPr>
        <w:t>8</w:t>
      </w:r>
      <w:r w:rsidRPr="00122BB2">
        <w:rPr>
          <w:sz w:val="28"/>
          <w:szCs w:val="28"/>
        </w:rPr>
        <w:t>. Заседание Комиссии считается правомочным, если на нем присутствует не менее двух третей от утвержденного состава.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BB2">
        <w:rPr>
          <w:sz w:val="28"/>
          <w:szCs w:val="28"/>
        </w:rPr>
        <w:t>.</w:t>
      </w:r>
      <w:r w:rsidR="009C3A9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122BB2">
        <w:rPr>
          <w:sz w:val="28"/>
          <w:szCs w:val="28"/>
        </w:rPr>
        <w:t>Решение Комиссии принимается простым большинством голосов, при равенстве голосов голос председательствующего является решающим.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A94">
        <w:rPr>
          <w:sz w:val="28"/>
          <w:szCs w:val="28"/>
        </w:rPr>
        <w:t>10</w:t>
      </w:r>
      <w:r w:rsidRPr="00122BB2">
        <w:rPr>
          <w:sz w:val="28"/>
          <w:szCs w:val="28"/>
        </w:rPr>
        <w:t>. Член Комиссии имеет право на особое мнение, которое в обязательном порядке вносится в протокол заседания.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A94">
        <w:rPr>
          <w:sz w:val="28"/>
          <w:szCs w:val="28"/>
        </w:rPr>
        <w:t>11.</w:t>
      </w:r>
      <w:r w:rsidRPr="00122BB2">
        <w:rPr>
          <w:sz w:val="28"/>
          <w:szCs w:val="28"/>
        </w:rPr>
        <w:t xml:space="preserve"> </w:t>
      </w:r>
      <w:proofErr w:type="gramStart"/>
      <w:r w:rsidRPr="00122BB2">
        <w:rPr>
          <w:sz w:val="28"/>
          <w:szCs w:val="28"/>
        </w:rPr>
        <w:t>Контроль за</w:t>
      </w:r>
      <w:proofErr w:type="gramEnd"/>
      <w:r w:rsidRPr="00122BB2">
        <w:rPr>
          <w:sz w:val="28"/>
          <w:szCs w:val="28"/>
        </w:rPr>
        <w:t xml:space="preserve"> выполнением принятых на Комиссии решений осуществляет председатель Комиссии.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BB2">
        <w:rPr>
          <w:sz w:val="28"/>
          <w:szCs w:val="28"/>
        </w:rPr>
        <w:t>3. Решение Комиссии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BB2">
        <w:rPr>
          <w:sz w:val="28"/>
          <w:szCs w:val="28"/>
        </w:rPr>
        <w:t>1. Решени</w:t>
      </w:r>
      <w:r w:rsidR="004F016F">
        <w:rPr>
          <w:sz w:val="28"/>
          <w:szCs w:val="28"/>
        </w:rPr>
        <w:t>е</w:t>
      </w:r>
      <w:r w:rsidRPr="00122BB2">
        <w:rPr>
          <w:sz w:val="28"/>
          <w:szCs w:val="28"/>
        </w:rPr>
        <w:t xml:space="preserve"> Комиссии оформля</w:t>
      </w:r>
      <w:r w:rsidR="004F016F">
        <w:rPr>
          <w:sz w:val="28"/>
          <w:szCs w:val="28"/>
        </w:rPr>
        <w:t>е</w:t>
      </w:r>
      <w:r w:rsidRPr="00122BB2">
        <w:rPr>
          <w:sz w:val="28"/>
          <w:szCs w:val="28"/>
        </w:rPr>
        <w:t>тся протоколом, который подписывается председателем Комиссии, членами Комиссии, секретарем Комиссии и победителем торгов.</w:t>
      </w: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Default="00A33E9B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20316" w:rsidRDefault="00A20316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20316" w:rsidRDefault="00A20316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4091" w:rsidRDefault="00C14091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016F" w:rsidRDefault="004F016F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016F" w:rsidRDefault="004F016F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016F" w:rsidRDefault="004F016F" w:rsidP="00A203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33E9B" w:rsidRPr="00122BB2" w:rsidRDefault="00A33E9B" w:rsidP="004F016F">
      <w:pPr>
        <w:autoSpaceDE w:val="0"/>
        <w:autoSpaceDN w:val="0"/>
        <w:adjustRightInd w:val="0"/>
        <w:ind w:left="5760"/>
        <w:jc w:val="right"/>
        <w:outlineLvl w:val="0"/>
        <w:rPr>
          <w:sz w:val="28"/>
          <w:szCs w:val="28"/>
        </w:rPr>
      </w:pPr>
      <w:r w:rsidRPr="00122B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122BB2">
        <w:rPr>
          <w:sz w:val="28"/>
          <w:szCs w:val="28"/>
        </w:rPr>
        <w:t xml:space="preserve"> </w:t>
      </w:r>
      <w:r w:rsidR="006132EF">
        <w:rPr>
          <w:sz w:val="28"/>
          <w:szCs w:val="28"/>
        </w:rPr>
        <w:t>3</w:t>
      </w:r>
    </w:p>
    <w:p w:rsidR="004F016F" w:rsidRDefault="004F016F" w:rsidP="004F016F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A33E9B" w:rsidRPr="00122BB2" w:rsidRDefault="00A33E9B" w:rsidP="004F016F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122BB2">
        <w:rPr>
          <w:sz w:val="28"/>
          <w:szCs w:val="28"/>
        </w:rPr>
        <w:t xml:space="preserve">городского округа </w:t>
      </w:r>
      <w:r w:rsidR="00C14091">
        <w:rPr>
          <w:sz w:val="28"/>
          <w:szCs w:val="28"/>
        </w:rPr>
        <w:t>Кинель</w:t>
      </w:r>
    </w:p>
    <w:p w:rsidR="00A33E9B" w:rsidRPr="003073EB" w:rsidRDefault="003073EB" w:rsidP="003073E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073EB">
        <w:rPr>
          <w:sz w:val="28"/>
          <w:szCs w:val="28"/>
        </w:rPr>
        <w:t>от 07.11.2011 г. №3074</w:t>
      </w:r>
    </w:p>
    <w:p w:rsidR="003073EB" w:rsidRDefault="003073E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122BB2" w:rsidRDefault="00A33E9B" w:rsidP="00A3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E9B" w:rsidRPr="004F016F" w:rsidRDefault="00A33E9B" w:rsidP="00A33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6F">
        <w:rPr>
          <w:b/>
          <w:sz w:val="28"/>
          <w:szCs w:val="28"/>
        </w:rPr>
        <w:t>СОСТАВ КОМИССИИ</w:t>
      </w:r>
    </w:p>
    <w:p w:rsidR="00A33E9B" w:rsidRPr="004F016F" w:rsidRDefault="00A33E9B" w:rsidP="00A33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6F">
        <w:rPr>
          <w:b/>
          <w:sz w:val="28"/>
          <w:szCs w:val="28"/>
        </w:rPr>
        <w:t xml:space="preserve">по проведению конкурсов на право размещения </w:t>
      </w:r>
    </w:p>
    <w:p w:rsidR="00A33E9B" w:rsidRPr="004F016F" w:rsidRDefault="00A33E9B" w:rsidP="00A33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6F">
        <w:rPr>
          <w:b/>
          <w:sz w:val="28"/>
          <w:szCs w:val="28"/>
        </w:rPr>
        <w:t>и эксплуатации нестационарных торговых объектов</w:t>
      </w:r>
    </w:p>
    <w:p w:rsidR="00A33E9B" w:rsidRPr="00122BB2" w:rsidRDefault="00A33E9B" w:rsidP="00A33E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E9B" w:rsidRDefault="00A33E9B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4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F016F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Фокина Л.Г. - заместитель Главы администрации по экономике, руководитель управления экономического развития, инвестиций и потребительского рынка</w:t>
      </w:r>
    </w:p>
    <w:p w:rsidR="009C3A94" w:rsidRDefault="009C3A94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94" w:rsidRDefault="009C3A94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9C3A94" w:rsidRDefault="009C3A94" w:rsidP="009C3A9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Карпова О.Ю. -  начальник отдела экономики и потребительского рынка управления экономического развития, инвестиций и потребительского рынка</w:t>
      </w:r>
    </w:p>
    <w:p w:rsidR="004F016F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6F" w:rsidRPr="00743145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45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3145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4F016F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Зезина Т. Н. - специалист 1 категории отдела экономики и потребительского рынка управления экономического развития, инвестиций и потребительского рынка</w:t>
      </w:r>
    </w:p>
    <w:p w:rsidR="004F016F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9B" w:rsidRDefault="00A33E9B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4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B7C7A" w:rsidRDefault="006B7C7A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Андрианов А.Н. - руководитель комитета по управлению муниципальным имуществом</w:t>
      </w:r>
      <w:r w:rsidR="004F016F">
        <w:rPr>
          <w:rFonts w:ascii="Times New Roman" w:hAnsi="Times New Roman" w:cs="Times New Roman"/>
          <w:sz w:val="28"/>
          <w:szCs w:val="28"/>
        </w:rPr>
        <w:t>;</w:t>
      </w:r>
    </w:p>
    <w:p w:rsidR="004F016F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Мясников А.Д. -  руководитель управления финансами;</w:t>
      </w:r>
    </w:p>
    <w:p w:rsidR="004F016F" w:rsidRDefault="004F016F" w:rsidP="004F01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-Федюкин С.Г. - руководитель управления архитектуры и градостроительства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о. Кинель.</w:t>
      </w:r>
    </w:p>
    <w:p w:rsidR="00A33E9B" w:rsidRDefault="00A33E9B" w:rsidP="004F01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E9B" w:rsidRDefault="00A33E9B" w:rsidP="00A3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091" w:rsidRPr="00743BF5" w:rsidRDefault="00C14091" w:rsidP="00C1409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6D20" w:rsidRPr="00743BF5" w:rsidRDefault="00316D20" w:rsidP="00C1409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352BC" w:rsidRDefault="00D352BC" w:rsidP="00A33E9B"/>
    <w:p w:rsidR="004F016F" w:rsidRPr="004F016F" w:rsidRDefault="004F016F" w:rsidP="004F016F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316D20">
        <w:t xml:space="preserve">                   </w:t>
      </w:r>
      <w:r w:rsidRPr="004F016F">
        <w:rPr>
          <w:sz w:val="28"/>
          <w:szCs w:val="28"/>
        </w:rPr>
        <w:t>Приложение №</w:t>
      </w:r>
      <w:r w:rsidR="00086D46">
        <w:rPr>
          <w:sz w:val="28"/>
          <w:szCs w:val="28"/>
        </w:rPr>
        <w:t>4</w:t>
      </w:r>
    </w:p>
    <w:p w:rsidR="004F016F" w:rsidRPr="004F016F" w:rsidRDefault="004F016F" w:rsidP="004F016F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   к постановлению администрации</w:t>
      </w:r>
    </w:p>
    <w:p w:rsidR="004F016F" w:rsidRPr="004F016F" w:rsidRDefault="004F016F" w:rsidP="004F016F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городского округа Кинель</w:t>
      </w:r>
    </w:p>
    <w:p w:rsidR="004F016F" w:rsidRPr="004F016F" w:rsidRDefault="004F016F" w:rsidP="004F016F">
      <w:pPr>
        <w:pStyle w:val="ConsPlusTitle"/>
        <w:widowControl/>
        <w:jc w:val="right"/>
        <w:rPr>
          <w:b w:val="0"/>
          <w:sz w:val="28"/>
          <w:szCs w:val="28"/>
        </w:rPr>
      </w:pPr>
      <w:r w:rsidRPr="004F016F">
        <w:rPr>
          <w:sz w:val="28"/>
          <w:szCs w:val="28"/>
        </w:rPr>
        <w:t xml:space="preserve">    </w:t>
      </w:r>
      <w:r w:rsidR="003073EB">
        <w:rPr>
          <w:b w:val="0"/>
          <w:sz w:val="28"/>
          <w:szCs w:val="28"/>
        </w:rPr>
        <w:t>от 07.11.2011 г. №3074</w:t>
      </w:r>
    </w:p>
    <w:p w:rsidR="004F016F" w:rsidRDefault="004F016F" w:rsidP="004F016F">
      <w:pPr>
        <w:pStyle w:val="ConsPlusTitle"/>
        <w:widowControl/>
        <w:jc w:val="center"/>
        <w:rPr>
          <w:sz w:val="28"/>
          <w:szCs w:val="28"/>
        </w:rPr>
      </w:pPr>
    </w:p>
    <w:p w:rsidR="004F016F" w:rsidRDefault="004F016F" w:rsidP="004F016F">
      <w:pPr>
        <w:pStyle w:val="ConsPlusTitle"/>
        <w:widowControl/>
        <w:jc w:val="center"/>
        <w:rPr>
          <w:sz w:val="28"/>
          <w:szCs w:val="28"/>
        </w:rPr>
      </w:pPr>
    </w:p>
    <w:p w:rsidR="00C14091" w:rsidRPr="004F016F" w:rsidRDefault="00C14091" w:rsidP="004F016F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ПОРЯДОК</w:t>
      </w:r>
    </w:p>
    <w:p w:rsidR="00C14091" w:rsidRPr="004F016F" w:rsidRDefault="00C14091" w:rsidP="00C14091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организации и проведения конкурсов на право размещения</w:t>
      </w:r>
    </w:p>
    <w:p w:rsidR="00C14091" w:rsidRPr="004F016F" w:rsidRDefault="00C14091" w:rsidP="00C14091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и эксплуатации нестационарных торговых объектов</w:t>
      </w:r>
    </w:p>
    <w:p w:rsidR="00C14091" w:rsidRPr="004F016F" w:rsidRDefault="00C14091" w:rsidP="00C14091">
      <w:pPr>
        <w:pStyle w:val="ConsPlusTitle"/>
        <w:widowControl/>
        <w:jc w:val="center"/>
        <w:rPr>
          <w:sz w:val="28"/>
          <w:szCs w:val="28"/>
        </w:rPr>
      </w:pPr>
      <w:r w:rsidRPr="004F016F">
        <w:rPr>
          <w:sz w:val="28"/>
          <w:szCs w:val="28"/>
        </w:rPr>
        <w:t>на территории городского округа Кинель</w:t>
      </w:r>
    </w:p>
    <w:p w:rsidR="00C14091" w:rsidRDefault="00C14091" w:rsidP="00C14091">
      <w:pPr>
        <w:autoSpaceDE w:val="0"/>
        <w:autoSpaceDN w:val="0"/>
        <w:adjustRightInd w:val="0"/>
        <w:jc w:val="center"/>
      </w:pPr>
    </w:p>
    <w:p w:rsidR="00C14091" w:rsidRPr="004E2ADE" w:rsidRDefault="00C14091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2ADE">
        <w:rPr>
          <w:sz w:val="28"/>
          <w:szCs w:val="28"/>
        </w:rPr>
        <w:t>1. Общие положения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 xml:space="preserve">1. Настоящий Порядок определяет процедуру организации и проведения конкурсов на право размещения и эксплуатации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 xml:space="preserve"> (далее - конкурс) 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>2. Конкурсы являются открытыми по составу участников и закрытыми по форме подачи предложений о размере платы за размещение и эксплуатацию.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>3. При проведении конкурсов организатор конкурса осуществляет следующие функции: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а) принимает решение о проведении конкурса и условиях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б) определяет существенные условия договоров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, заключаемых по результатам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в) готовит проекты договоров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г) заключает договоры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 xml:space="preserve"> по результатам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E2ADE">
        <w:rPr>
          <w:sz w:val="28"/>
          <w:szCs w:val="28"/>
        </w:rPr>
        <w:t>д</w:t>
      </w:r>
      <w:proofErr w:type="spellEnd"/>
      <w:r w:rsidRPr="004E2ADE">
        <w:rPr>
          <w:sz w:val="28"/>
          <w:szCs w:val="28"/>
        </w:rPr>
        <w:t xml:space="preserve">) определяет место, дату и время начала и окончания приема заявок об участии в конкурсах (далее </w:t>
      </w:r>
      <w:r>
        <w:rPr>
          <w:sz w:val="28"/>
          <w:szCs w:val="28"/>
        </w:rPr>
        <w:t xml:space="preserve">- </w:t>
      </w:r>
      <w:r w:rsidRPr="004E2ADE">
        <w:rPr>
          <w:sz w:val="28"/>
          <w:szCs w:val="28"/>
        </w:rPr>
        <w:t>заявки), место, дату и время определения участников конкурсов, место и срок подведения итогов конкурсов;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е) организует подготовку и публикацию извещения о проведении конкурсов (или об отказе в их проведении), а также информации о результатах конкурсов;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ж) выдает необходимые материалы и соответствующие документы юридическим и физическим лицам, намеревающимся принять участие в конкурсах (далее </w:t>
      </w:r>
      <w:r>
        <w:rPr>
          <w:sz w:val="28"/>
          <w:szCs w:val="28"/>
        </w:rPr>
        <w:t xml:space="preserve">- </w:t>
      </w:r>
      <w:r w:rsidRPr="004E2ADE">
        <w:rPr>
          <w:sz w:val="28"/>
          <w:szCs w:val="28"/>
        </w:rPr>
        <w:t>претенденты);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E2ADE">
        <w:rPr>
          <w:sz w:val="28"/>
          <w:szCs w:val="28"/>
        </w:rPr>
        <w:t>з</w:t>
      </w:r>
      <w:proofErr w:type="spellEnd"/>
      <w:r w:rsidRPr="004E2ADE">
        <w:rPr>
          <w:sz w:val="28"/>
          <w:szCs w:val="28"/>
        </w:rPr>
        <w:t>) принимает заявки и документы от претендентов, а также предложения при проведении конкурса, закрытого по форме подачи предложений о размере платы за размещение и эксплуатацию, организует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содержани</w:t>
      </w:r>
      <w:r>
        <w:rPr>
          <w:sz w:val="28"/>
          <w:szCs w:val="28"/>
        </w:rPr>
        <w:t>и</w:t>
      </w:r>
      <w:r w:rsidRPr="004E2ADE">
        <w:rPr>
          <w:sz w:val="28"/>
          <w:szCs w:val="28"/>
        </w:rPr>
        <w:t xml:space="preserve"> представленных ими документов до момента их оглашения при проведении</w:t>
      </w:r>
      <w:proofErr w:type="gramEnd"/>
      <w:r w:rsidRPr="004E2ADE">
        <w:rPr>
          <w:sz w:val="28"/>
          <w:szCs w:val="28"/>
        </w:rPr>
        <w:t xml:space="preserve"> конкурса, закрытого по форме подачи предложений о размере платы за размещение;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lastRenderedPageBreak/>
        <w:t xml:space="preserve">и) организует осмотр мест размещения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;</w:t>
      </w:r>
    </w:p>
    <w:p w:rsidR="00C14091" w:rsidRPr="0004708D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08D">
        <w:rPr>
          <w:sz w:val="28"/>
          <w:szCs w:val="28"/>
        </w:rPr>
        <w:t>к) проверяет правильность оформления документов, представленных претендентами;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л) принимает решение о признании претендентов участниками конкурса или об отказе в допуске к участию в конкурсе по основаниям, установленным настоящим Порядком, и уведомляет претендентов о принятом решении;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м) определяет победителя конкурсов и оформляет протокол о результатах конкурсов;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E2ADE">
        <w:rPr>
          <w:sz w:val="28"/>
          <w:szCs w:val="28"/>
        </w:rPr>
        <w:t>н</w:t>
      </w:r>
      <w:proofErr w:type="spellEnd"/>
      <w:r w:rsidRPr="004E2ADE">
        <w:rPr>
          <w:sz w:val="28"/>
          <w:szCs w:val="28"/>
        </w:rPr>
        <w:t>) осуществляет иные функции, предусмотренные настоящим Порядком, иными правовыми актами мэра городского округа.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>4. Решение об отказе от проведения конкурса прин</w:t>
      </w:r>
      <w:r w:rsidR="005A72F7">
        <w:rPr>
          <w:sz w:val="28"/>
          <w:szCs w:val="28"/>
        </w:rPr>
        <w:t>имается</w:t>
      </w:r>
      <w:r w:rsidRPr="004E2ADE">
        <w:rPr>
          <w:sz w:val="28"/>
          <w:szCs w:val="28"/>
        </w:rPr>
        <w:t xml:space="preserve"> организатором конкурса в сроки, предусмотренные гражданским законодательством Российской Федерации.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Последствия отказа от проведения конкурса определяются в соответствии с гражданским законодательством Российской Федерации.</w:t>
      </w:r>
    </w:p>
    <w:p w:rsidR="00C14091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 xml:space="preserve">5. </w:t>
      </w:r>
      <w:r w:rsidR="00640543">
        <w:rPr>
          <w:sz w:val="28"/>
          <w:szCs w:val="28"/>
        </w:rPr>
        <w:t>Извещение</w:t>
      </w:r>
      <w:r w:rsidRPr="004E2ADE">
        <w:rPr>
          <w:sz w:val="28"/>
          <w:szCs w:val="28"/>
        </w:rPr>
        <w:t xml:space="preserve"> о проведении конкурса опубликовывается конкурсной комиссией в </w:t>
      </w:r>
      <w:r w:rsidR="00C11784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</w:t>
      </w:r>
      <w:r w:rsidRPr="004E2ADE">
        <w:rPr>
          <w:sz w:val="28"/>
          <w:szCs w:val="28"/>
        </w:rPr>
        <w:t xml:space="preserve">городского округа </w:t>
      </w:r>
      <w:r w:rsidR="002F1BFF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</w:t>
      </w:r>
      <w:r w:rsidRPr="004E2ADE">
        <w:rPr>
          <w:sz w:val="28"/>
          <w:szCs w:val="28"/>
        </w:rPr>
        <w:t xml:space="preserve">и размещается на официальном сайте в сети Интернет (при проведении открытого конкурса) в срок, установленный конкурсной документацией, но не менее чем за </w:t>
      </w:r>
      <w:r w:rsidR="00640543">
        <w:rPr>
          <w:sz w:val="28"/>
          <w:szCs w:val="28"/>
        </w:rPr>
        <w:t xml:space="preserve">двадцать </w:t>
      </w:r>
      <w:r w:rsidRPr="004E2ADE">
        <w:rPr>
          <w:sz w:val="28"/>
          <w:szCs w:val="28"/>
        </w:rPr>
        <w:t xml:space="preserve"> дней до дня истечения срока представления заявок на участие в конкурсе.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E2AD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 xml:space="preserve"> В </w:t>
      </w:r>
      <w:r w:rsidR="00640543">
        <w:rPr>
          <w:sz w:val="28"/>
          <w:szCs w:val="28"/>
        </w:rPr>
        <w:t>извещении</w:t>
      </w:r>
      <w:r w:rsidRPr="004E2ADE">
        <w:rPr>
          <w:sz w:val="28"/>
          <w:szCs w:val="28"/>
        </w:rPr>
        <w:t xml:space="preserve"> о проведении конкурса должны быть указаны: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а) наименование, место нахождения, почтовый адрес, реквизиты счетов, номера телефонов организатора конкурса, адрес его офиц</w:t>
      </w:r>
      <w:r w:rsidR="002F1BFF">
        <w:rPr>
          <w:sz w:val="28"/>
          <w:szCs w:val="28"/>
        </w:rPr>
        <w:t xml:space="preserve">иального сайта в сети Интернет </w:t>
      </w:r>
      <w:r w:rsidRPr="004E2ADE">
        <w:rPr>
          <w:sz w:val="28"/>
          <w:szCs w:val="28"/>
        </w:rPr>
        <w:t>и иная аналогичная информация;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б) объект конкурса (сведения о местоположении, площади, границах, обременениях, целевом назначении, а также иные позволяющие индивидуализировать место размещения данные);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в) срок действия договора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г) требования к участникам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E2ADE">
        <w:rPr>
          <w:sz w:val="28"/>
          <w:szCs w:val="28"/>
        </w:rPr>
        <w:t>д</w:t>
      </w:r>
      <w:proofErr w:type="spellEnd"/>
      <w:r w:rsidRPr="004E2ADE">
        <w:rPr>
          <w:sz w:val="28"/>
          <w:szCs w:val="28"/>
        </w:rPr>
        <w:t>)  порядок, место и срок представления конкурсной документации;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14091" w:rsidRPr="004E2ADE">
        <w:rPr>
          <w:sz w:val="28"/>
          <w:szCs w:val="28"/>
        </w:rPr>
        <w:t>) место нахождения, почтовый адрес, номера телефонов конкурсной комиссии и иная аналогичная информация о ней;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14091" w:rsidRPr="004E2ADE">
        <w:rPr>
          <w:sz w:val="28"/>
          <w:szCs w:val="28"/>
        </w:rPr>
        <w:t>) порядок, место и срок представления заявок на участие в конкурсе (даты и время начала и истечения этого срока);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C14091" w:rsidRPr="004E2ADE">
        <w:rPr>
          <w:sz w:val="28"/>
          <w:szCs w:val="28"/>
        </w:rPr>
        <w:t>) порядок, место и срок представления конкурсных предложений (даты и время начала и истечения этого срока);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14091" w:rsidRPr="004E2ADE">
        <w:rPr>
          <w:sz w:val="28"/>
          <w:szCs w:val="28"/>
        </w:rPr>
        <w:t>) место, дата и время определения участников конкурса;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14091" w:rsidRPr="004E2ADE">
        <w:rPr>
          <w:sz w:val="28"/>
          <w:szCs w:val="28"/>
        </w:rPr>
        <w:t>) место, дата и время вскрытия конвертов с конкурсными предложениями;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14091" w:rsidRPr="004E2ADE">
        <w:rPr>
          <w:sz w:val="28"/>
          <w:szCs w:val="28"/>
        </w:rPr>
        <w:t>) порядок определения победителя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Pr="004E2ADE">
        <w:rPr>
          <w:sz w:val="28"/>
          <w:szCs w:val="28"/>
        </w:rPr>
        <w:t>) срок подписания членами конкурсной комиссии протокола о результатах проведения конкурса;</w:t>
      </w:r>
    </w:p>
    <w:p w:rsidR="00C14091" w:rsidRPr="004E2ADE" w:rsidRDefault="0064054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4091" w:rsidRPr="004E2ADE">
        <w:rPr>
          <w:sz w:val="28"/>
          <w:szCs w:val="28"/>
        </w:rPr>
        <w:t>) срок подписания договора на размещение и эксплуатацию объекта нестационарной торговой сети.</w:t>
      </w:r>
    </w:p>
    <w:p w:rsidR="00C14091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2ADE">
        <w:rPr>
          <w:sz w:val="28"/>
          <w:szCs w:val="28"/>
        </w:rPr>
        <w:t xml:space="preserve">6. Сообщение об отказе в проведении конкурса публикуется в течение 5 дней со дня принятия решения об отказе в проведении конкурса, но не </w:t>
      </w:r>
      <w:proofErr w:type="gramStart"/>
      <w:r w:rsidRPr="004E2ADE">
        <w:rPr>
          <w:sz w:val="28"/>
          <w:szCs w:val="28"/>
        </w:rPr>
        <w:lastRenderedPageBreak/>
        <w:t>позднее</w:t>
      </w:r>
      <w:proofErr w:type="gramEnd"/>
      <w:r w:rsidRPr="004E2ADE">
        <w:rPr>
          <w:sz w:val="28"/>
          <w:szCs w:val="28"/>
        </w:rPr>
        <w:t xml:space="preserve"> чем за </w:t>
      </w:r>
      <w:r w:rsidR="00640543">
        <w:rPr>
          <w:sz w:val="28"/>
          <w:szCs w:val="28"/>
        </w:rPr>
        <w:t xml:space="preserve">двадцать </w:t>
      </w:r>
      <w:r w:rsidRPr="004E2ADE">
        <w:rPr>
          <w:sz w:val="28"/>
          <w:szCs w:val="28"/>
        </w:rPr>
        <w:t>дней до проведения конкурса, в средствах массовой информации</w:t>
      </w:r>
      <w:r w:rsidR="008804C7">
        <w:rPr>
          <w:sz w:val="28"/>
          <w:szCs w:val="28"/>
        </w:rPr>
        <w:t xml:space="preserve"> городского округа Кинель.</w:t>
      </w:r>
    </w:p>
    <w:p w:rsidR="008804C7" w:rsidRPr="004E2ADE" w:rsidRDefault="008804C7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4E2ADE">
        <w:rPr>
          <w:sz w:val="28"/>
          <w:szCs w:val="28"/>
        </w:rPr>
        <w:t>. Условия участия в конкурсе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43" w:rsidRPr="004E2ADE" w:rsidRDefault="00C14091" w:rsidP="00640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E2ADE">
        <w:rPr>
          <w:sz w:val="28"/>
          <w:szCs w:val="28"/>
        </w:rPr>
        <w:t xml:space="preserve">. Для участия в конкурсе претендент представляет организатору конкурса (лично или через своего представителя) в установленный в извещении о проведении конкурса срок заявку по форме, утверждаемой организатором конкурса и иные документы в соответствии с перечнем, опубликованным в извещении о проведении конкурса. </w:t>
      </w:r>
      <w:r w:rsidR="00640543" w:rsidRPr="004E2ADE">
        <w:rPr>
          <w:sz w:val="28"/>
          <w:szCs w:val="28"/>
        </w:rPr>
        <w:t>Заявка и опись представленных документов составляются в 2 экземплярах, один из которых остается у организатора конкурса, другой - у претендента.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Один претендент имеет право подать только одну заявку на участие в конкурсе.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также доверенность.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Заявка с прилагаемыми к ней документами регистрируется организатором конкурса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конкурса делается отметка о принятии заявки с указанием номера, даты и времени подачи документов.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E2ADE">
        <w:rPr>
          <w:sz w:val="28"/>
          <w:szCs w:val="28"/>
        </w:rPr>
        <w:t>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E2ADE">
        <w:rPr>
          <w:sz w:val="28"/>
          <w:szCs w:val="28"/>
        </w:rPr>
        <w:t>. Претендент имеет право отозвать принятую организатором конкурса заявку до окончания срока приема заявок, уведомив об этом (в письменной форме) организатора конкурса.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E2ADE">
        <w:rPr>
          <w:sz w:val="28"/>
          <w:szCs w:val="28"/>
        </w:rPr>
        <w:t>. По результатам рассмотрения документов организатор конкурса принимает решение о признании претендентов участниками конкурса или об отказе в допуске претендентов к участию в конкурсе,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E2ADE">
        <w:rPr>
          <w:sz w:val="28"/>
          <w:szCs w:val="28"/>
        </w:rPr>
        <w:t xml:space="preserve"> Решение об отказе в допуске претендента к участию в конкурсе принимается конкурсной комиссией в случае, если: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- заявитель не соответствует требованиям, предъявляемым к участникам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- заявка на участие в конкурсе не соответствует требованиям, предъявляемым к заявкам на участие в конкурсе и установленным конкурсной документацией;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- представленные заявителем документы и материалы неполны и (или) недостоверны</w:t>
      </w:r>
      <w:r>
        <w:rPr>
          <w:sz w:val="28"/>
          <w:szCs w:val="28"/>
        </w:rPr>
        <w:t>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6.</w:t>
      </w:r>
      <w:r w:rsidRPr="004E2ADE">
        <w:rPr>
          <w:sz w:val="28"/>
          <w:szCs w:val="28"/>
        </w:rPr>
        <w:t xml:space="preserve"> Претенденты, признанные участниками конкурса, и претенденты, не допущенные к участию в конкурсе, уведомляются о принятом решении не позднее трех рабочих дней </w:t>
      </w:r>
      <w:proofErr w:type="gramStart"/>
      <w:r w:rsidRPr="004E2ADE">
        <w:rPr>
          <w:sz w:val="28"/>
          <w:szCs w:val="28"/>
        </w:rPr>
        <w:t>с даты оформления</w:t>
      </w:r>
      <w:proofErr w:type="gramEnd"/>
      <w:r w:rsidRPr="004E2ADE">
        <w:rPr>
          <w:sz w:val="28"/>
          <w:szCs w:val="28"/>
        </w:rPr>
        <w:t xml:space="preserve"> данного решения протоколом.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E2ADE">
        <w:rPr>
          <w:sz w:val="28"/>
          <w:szCs w:val="28"/>
        </w:rPr>
        <w:t>. Претендент приобретает статус участника конкурса с момента оформления организатором конкурса протокола о признании претендентов участниками конкурса.</w:t>
      </w:r>
    </w:p>
    <w:p w:rsidR="00C14091" w:rsidRPr="00202781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781">
        <w:rPr>
          <w:sz w:val="28"/>
          <w:szCs w:val="28"/>
        </w:rPr>
        <w:t>2.8. При проведении конкурса, закрытого по форме подачи предложений о размере платы за размещение и эксплуатацию объекта нестационарной торговой сети, предложение представляется:</w:t>
      </w:r>
    </w:p>
    <w:p w:rsidR="00C14091" w:rsidRPr="00202781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781">
        <w:rPr>
          <w:sz w:val="28"/>
          <w:szCs w:val="28"/>
        </w:rPr>
        <w:t>а) претендентом в день подачи заявки или в любой день до дня окончания срока приема заявок в месте и час, установленные в извещении о проведении конкурса для подачи заявок;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781">
        <w:rPr>
          <w:sz w:val="28"/>
          <w:szCs w:val="28"/>
        </w:rPr>
        <w:t>б) участником конкурса непосредственно в день проведения конкурса, но до начала рассмотрения предложений.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E2ADE">
        <w:rPr>
          <w:sz w:val="28"/>
          <w:szCs w:val="28"/>
        </w:rPr>
        <w:t>. В случае если: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а)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конкурса, организатором конкурса делается отметка в журнале приема заявок и выдается претенденту соответствующая выписка;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б) участник конкурса отзовет принятую организатором конкурса заявку, предложение считается </w:t>
      </w:r>
      <w:proofErr w:type="spellStart"/>
      <w:r w:rsidRPr="004E2ADE">
        <w:rPr>
          <w:sz w:val="28"/>
          <w:szCs w:val="28"/>
        </w:rPr>
        <w:t>неподанным</w:t>
      </w:r>
      <w:proofErr w:type="spellEnd"/>
      <w:r w:rsidRPr="004E2ADE">
        <w:rPr>
          <w:sz w:val="28"/>
          <w:szCs w:val="28"/>
        </w:rPr>
        <w:t>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2AD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E2ADE">
        <w:rPr>
          <w:sz w:val="28"/>
          <w:szCs w:val="28"/>
        </w:rPr>
        <w:t>. Отказ претенденту в приеме заявки на участие в конкурсе лишает его права представить предложение.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4E2ADE">
        <w:rPr>
          <w:sz w:val="28"/>
          <w:szCs w:val="28"/>
        </w:rPr>
        <w:t>. Порядок проведения конкурса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E2ADE">
        <w:rPr>
          <w:sz w:val="28"/>
          <w:szCs w:val="28"/>
        </w:rPr>
        <w:t xml:space="preserve">1. Конкурс проводится в указанном в извещении о проведении конкурса месте, в </w:t>
      </w:r>
      <w:proofErr w:type="gramStart"/>
      <w:r w:rsidRPr="004E2ADE">
        <w:rPr>
          <w:sz w:val="28"/>
          <w:szCs w:val="28"/>
        </w:rPr>
        <w:t>соответствующие</w:t>
      </w:r>
      <w:proofErr w:type="gramEnd"/>
      <w:r w:rsidRPr="004E2ADE">
        <w:rPr>
          <w:sz w:val="28"/>
          <w:szCs w:val="28"/>
        </w:rPr>
        <w:t xml:space="preserve"> день и час.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E2ADE">
        <w:rPr>
          <w:sz w:val="28"/>
          <w:szCs w:val="28"/>
        </w:rPr>
        <w:t>. Конкурс проводится в следующем порядке: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а) организатор конкурса принимает предложения от участников конкурса, которые пожелали представить их непосредственно перед началом проведения конкурса.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Организатор конкурса разъясняет участникам конкурса их право на представление других предложений непосредственно до начала проведения конкурса. На конкурсе рассматривается предложение, которое было подано участником конкурса последним.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Рассмотрение и оценка конкурсных предложений, поданных в запечатанных конвертах, осуществляются в установленном конкурсной документацией порядке конкурсной комиссией, которая определяет соответствие конкурсного предложения требованиям конкурсной документации и проводит оценку конкурсных предложений, в отношении которых принято решение об их соответствии требованиям конкурсной документации, в целях определения победителя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б) перед вскрытием запечатанных конвертов с предложениями </w:t>
      </w:r>
      <w:proofErr w:type="gramStart"/>
      <w:r w:rsidRPr="004E2ADE">
        <w:rPr>
          <w:sz w:val="28"/>
          <w:szCs w:val="28"/>
        </w:rPr>
        <w:t>в</w:t>
      </w:r>
      <w:proofErr w:type="gramEnd"/>
      <w:r w:rsidRPr="004E2ADE">
        <w:rPr>
          <w:sz w:val="28"/>
          <w:szCs w:val="28"/>
        </w:rPr>
        <w:t xml:space="preserve"> </w:t>
      </w:r>
      <w:proofErr w:type="gramStart"/>
      <w:r w:rsidRPr="004E2ADE">
        <w:rPr>
          <w:sz w:val="28"/>
          <w:szCs w:val="28"/>
        </w:rPr>
        <w:t>установленные</w:t>
      </w:r>
      <w:proofErr w:type="gramEnd"/>
      <w:r w:rsidRPr="004E2ADE">
        <w:rPr>
          <w:sz w:val="28"/>
          <w:szCs w:val="28"/>
        </w:rPr>
        <w:t xml:space="preserve"> в извещении о проведении конкурса день и час организатор конкурса проверяет их целость, что фиксируется в протоколе результа</w:t>
      </w:r>
      <w:r>
        <w:rPr>
          <w:sz w:val="28"/>
          <w:szCs w:val="28"/>
        </w:rPr>
        <w:t>тов</w:t>
      </w:r>
      <w:r w:rsidRPr="004E2ADE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(далее – протоколе)</w:t>
      </w:r>
      <w:r w:rsidRPr="004E2ADE">
        <w:rPr>
          <w:sz w:val="28"/>
          <w:szCs w:val="28"/>
        </w:rPr>
        <w:t>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lastRenderedPageBreak/>
        <w:t>При вскрытии конвертов и оглашении предложений помимо участника конкурса, предложение которого рассматривается, могут присутствовать остальные участники конкурса или их представители, имеющие доверенность, а также с разрешения организатора конкурса представители средств массовой информации.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Предложения должны быть изложены на русском языке и подписаны участником конкурса (его представителем). Размер платы за размещение и эксплуатацию объекта нестационарной торговой сети указывается числом и прописью. В случае если числом и прописью указаны разные размеры платы за размещение и эксплуатацию объекта нестационарной торговой сети, учитывается размер платы, указанный прописью.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781">
        <w:rPr>
          <w:sz w:val="28"/>
          <w:szCs w:val="28"/>
        </w:rPr>
        <w:t xml:space="preserve">Предложения, содержащие размер платы за размещение и эксплуатацию нестационарной торговой сети ниже платы, рассчитанной по методике расчета платы за размещение и эксплуатацию объектов нестационарной торговой сети, утвержденной постановлением </w:t>
      </w:r>
      <w:r w:rsidR="00892D3A" w:rsidRPr="00202781">
        <w:rPr>
          <w:sz w:val="28"/>
          <w:szCs w:val="28"/>
        </w:rPr>
        <w:t xml:space="preserve">главы администрации </w:t>
      </w:r>
      <w:r w:rsidRPr="00202781">
        <w:rPr>
          <w:sz w:val="28"/>
          <w:szCs w:val="28"/>
        </w:rPr>
        <w:t xml:space="preserve">городского округа </w:t>
      </w:r>
      <w:r w:rsidR="00892D3A" w:rsidRPr="00202781">
        <w:rPr>
          <w:sz w:val="28"/>
          <w:szCs w:val="28"/>
        </w:rPr>
        <w:t>Кинель</w:t>
      </w:r>
      <w:r w:rsidRPr="00202781">
        <w:rPr>
          <w:sz w:val="28"/>
          <w:szCs w:val="28"/>
        </w:rPr>
        <w:t>, не рассматриваются.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в) на основании результатов оценки и сопоставления заявок на участие в конкурсе организатором конкурса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номер. Заявке на участие в конкурсе, в которой содержится наибольший размер платы за размещение объекта нестационарной торговой сети, присваивается первый номер. В случае если в нескольких заявках на участие в конкурсе содержится одинаковый размер платы за размещение объекта нестационарной торговой сети,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Победителем конкурса признается участник конкурса, который предложил наибольший размер платы за размещение объекта нестационарной торговой сети и заявке на </w:t>
      </w:r>
      <w:proofErr w:type="gramStart"/>
      <w:r w:rsidRPr="004E2ADE">
        <w:rPr>
          <w:sz w:val="28"/>
          <w:szCs w:val="28"/>
        </w:rPr>
        <w:t>участие</w:t>
      </w:r>
      <w:proofErr w:type="gramEnd"/>
      <w:r w:rsidRPr="004E2ADE">
        <w:rPr>
          <w:sz w:val="28"/>
          <w:szCs w:val="28"/>
        </w:rPr>
        <w:t xml:space="preserve"> в конкурсе которого присвоен первый номер.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E2ADE">
        <w:rPr>
          <w:sz w:val="28"/>
          <w:szCs w:val="28"/>
        </w:rPr>
        <w:t xml:space="preserve"> Решение о несоответствии конкурсного предложения требованиям конкурсной документации принимается конкурсной комиссией в случае, если: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- участником конкурса не представлены документы и материалы, предусмотренные конкурсной документацией, подтверждающие соответствие конкурсного предложения требованиям, установленным конкурсной документацией, и подтверждающие информацию, содержащуюся в конкурсном предложении;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- условие, содержащееся в конкурсном предложении, не соответствует установленным параметрам критериев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- представленные участником конкурса документы и материалы недостоверны.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lastRenderedPageBreak/>
        <w:t>Решение о несоответствии конкурсного предложения требованиям конкурсной документации может быть обжаловано в порядке, установленном законодательством Российской Федерации.</w:t>
      </w:r>
    </w:p>
    <w:p w:rsidR="00C14091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4E2ADE">
        <w:rPr>
          <w:sz w:val="28"/>
          <w:szCs w:val="28"/>
        </w:rPr>
        <w:t>. Оформление результатов конкурса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E2ADE">
        <w:rPr>
          <w:sz w:val="28"/>
          <w:szCs w:val="28"/>
        </w:rPr>
        <w:t xml:space="preserve">1. Результаты конкурса оформляются протоколом, который подписывается организатором конкурса, председателем комиссии, членами комиссии и победителем конкурса в </w:t>
      </w:r>
      <w:r w:rsidR="00AD0C2B">
        <w:rPr>
          <w:sz w:val="28"/>
          <w:szCs w:val="28"/>
        </w:rPr>
        <w:t>течение 3 рабочих дней со дня</w:t>
      </w:r>
      <w:r w:rsidRPr="004E2ADE">
        <w:rPr>
          <w:sz w:val="28"/>
          <w:szCs w:val="28"/>
        </w:rPr>
        <w:t xml:space="preserve"> проведения конкурса. Протокол о результатах конкурса составляется в 2 экземплярах, один из которых передается победителю, а второй остается у организатора конкурса. В протоколе указываются: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а) место размещения </w:t>
      </w:r>
      <w:r w:rsidRPr="00BB576A">
        <w:rPr>
          <w:sz w:val="28"/>
          <w:szCs w:val="28"/>
        </w:rPr>
        <w:t>нестационарн</w:t>
      </w:r>
      <w:r>
        <w:rPr>
          <w:sz w:val="28"/>
          <w:szCs w:val="28"/>
        </w:rPr>
        <w:t xml:space="preserve">ых </w:t>
      </w:r>
      <w:r w:rsidRPr="00BB576A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ых </w:t>
      </w:r>
      <w:r w:rsidRPr="00BB576A">
        <w:rPr>
          <w:sz w:val="28"/>
          <w:szCs w:val="28"/>
        </w:rPr>
        <w:t>объект</w:t>
      </w:r>
      <w:r>
        <w:rPr>
          <w:sz w:val="28"/>
          <w:szCs w:val="28"/>
        </w:rPr>
        <w:t>ов;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б) предложения участников конкурса;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г) имя (наименование) победителя;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в) размер платы за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, срок оплаты.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E2ADE">
        <w:rPr>
          <w:sz w:val="28"/>
          <w:szCs w:val="28"/>
        </w:rPr>
        <w:t xml:space="preserve">2. Протокол о результатах конкурса является основанием для заключения с победителем торгов договора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 xml:space="preserve"> (Приложение к Порядку №1)</w:t>
      </w:r>
      <w:r w:rsidRPr="004E2ADE">
        <w:rPr>
          <w:sz w:val="28"/>
          <w:szCs w:val="28"/>
        </w:rPr>
        <w:t>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Договор должен быть подписан в срок, установленный конкурсной документацией, указанный в </w:t>
      </w:r>
      <w:r w:rsidR="00640543">
        <w:rPr>
          <w:sz w:val="28"/>
          <w:szCs w:val="28"/>
        </w:rPr>
        <w:t>извещении</w:t>
      </w:r>
      <w:r w:rsidRPr="004E2ADE">
        <w:rPr>
          <w:sz w:val="28"/>
          <w:szCs w:val="28"/>
        </w:rPr>
        <w:t xml:space="preserve"> о проведении конкурса.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E2ADE">
        <w:rPr>
          <w:sz w:val="28"/>
          <w:szCs w:val="28"/>
        </w:rPr>
        <w:t xml:space="preserve">. Победитель признается уклонившимся от заключения договора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 xml:space="preserve"> в случае его отказа от подписания протокола ил</w:t>
      </w:r>
      <w:r>
        <w:rPr>
          <w:sz w:val="28"/>
          <w:szCs w:val="28"/>
        </w:rPr>
        <w:t xml:space="preserve">и </w:t>
      </w:r>
      <w:r w:rsidRPr="004E2ADE">
        <w:rPr>
          <w:sz w:val="28"/>
          <w:szCs w:val="28"/>
        </w:rPr>
        <w:t xml:space="preserve">договора размещения и эксплуатации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Последствия уклонения организатора конкурса от подписания протокола, а также от заключения договора на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 xml:space="preserve"> определяются в соответствии с гражданским законодательством Российской Федерации.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4E2ADE">
        <w:rPr>
          <w:sz w:val="28"/>
          <w:szCs w:val="28"/>
        </w:rPr>
        <w:t xml:space="preserve">. Признание конкурса </w:t>
      </w:r>
      <w:proofErr w:type="gramStart"/>
      <w:r w:rsidRPr="004E2ADE">
        <w:rPr>
          <w:sz w:val="28"/>
          <w:szCs w:val="28"/>
        </w:rPr>
        <w:t>несостоявшимся</w:t>
      </w:r>
      <w:proofErr w:type="gramEnd"/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E2ADE">
        <w:rPr>
          <w:sz w:val="28"/>
          <w:szCs w:val="28"/>
        </w:rPr>
        <w:t xml:space="preserve"> Конкурс признается несостоявшимся в случае, если:</w:t>
      </w:r>
    </w:p>
    <w:p w:rsidR="00C14091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а) в конкурсе участвовало менее 2 участников;</w:t>
      </w:r>
    </w:p>
    <w:p w:rsidR="005A72F7" w:rsidRPr="004E2ADE" w:rsidRDefault="005A72F7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A72F7">
        <w:rPr>
          <w:sz w:val="20"/>
          <w:szCs w:val="20"/>
        </w:rPr>
        <w:t xml:space="preserve"> </w:t>
      </w:r>
      <w:r w:rsidRPr="005A72F7">
        <w:rPr>
          <w:sz w:val="28"/>
          <w:szCs w:val="28"/>
        </w:rPr>
        <w:t>победитель конкурса уклонился от подписания протокола о результатах торгов, заключения договора на размещение и эксплуатацию объекта нестационарно</w:t>
      </w:r>
      <w:r>
        <w:rPr>
          <w:sz w:val="28"/>
          <w:szCs w:val="28"/>
        </w:rPr>
        <w:t>го торгового объекта</w:t>
      </w:r>
      <w:r w:rsidRPr="005A72F7">
        <w:rPr>
          <w:sz w:val="28"/>
          <w:szCs w:val="28"/>
        </w:rPr>
        <w:t>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в) ни один из участников конкурса в соответствии с решением организатора конкурса не был признан победителем;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г) уклонение от заключения договора участника конкурса, заявке на </w:t>
      </w:r>
      <w:proofErr w:type="gramStart"/>
      <w:r w:rsidRPr="004E2ADE">
        <w:rPr>
          <w:sz w:val="28"/>
          <w:szCs w:val="28"/>
        </w:rPr>
        <w:t>участие</w:t>
      </w:r>
      <w:proofErr w:type="gramEnd"/>
      <w:r w:rsidRPr="004E2ADE">
        <w:rPr>
          <w:sz w:val="28"/>
          <w:szCs w:val="28"/>
        </w:rPr>
        <w:t xml:space="preserve"> в конкурсе которого присвоен второй номер.</w:t>
      </w:r>
    </w:p>
    <w:p w:rsidR="005A72F7" w:rsidRPr="005A72F7" w:rsidRDefault="00C14091" w:rsidP="005A7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4E2ADE">
        <w:rPr>
          <w:sz w:val="28"/>
          <w:szCs w:val="28"/>
        </w:rPr>
        <w:t xml:space="preserve"> </w:t>
      </w:r>
      <w:r w:rsidR="005A72F7" w:rsidRPr="005A72F7">
        <w:rPr>
          <w:sz w:val="28"/>
          <w:szCs w:val="28"/>
        </w:rPr>
        <w:t>Организатор конкурса в случаях, предусмотренных:</w:t>
      </w:r>
    </w:p>
    <w:p w:rsidR="005A72F7" w:rsidRPr="005A72F7" w:rsidRDefault="005A72F7" w:rsidP="005A7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72F7">
        <w:rPr>
          <w:sz w:val="28"/>
          <w:szCs w:val="28"/>
        </w:rPr>
        <w:t xml:space="preserve">- подпунктом а) пункта </w:t>
      </w:r>
      <w:r>
        <w:rPr>
          <w:sz w:val="28"/>
          <w:szCs w:val="28"/>
        </w:rPr>
        <w:t>5.1.</w:t>
      </w:r>
      <w:r w:rsidRPr="005A72F7">
        <w:rPr>
          <w:sz w:val="28"/>
          <w:szCs w:val="28"/>
        </w:rPr>
        <w:t xml:space="preserve"> настоящего Порядка, принимает решение о заключении договора на размещение и эксплуатацию объекта нестационарной торговой сети с единственным участником конкурса;</w:t>
      </w:r>
    </w:p>
    <w:p w:rsidR="005A72F7" w:rsidRPr="005A72F7" w:rsidRDefault="005A72F7" w:rsidP="005A7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72F7">
        <w:rPr>
          <w:sz w:val="28"/>
          <w:szCs w:val="28"/>
        </w:rPr>
        <w:t xml:space="preserve">- подпунктами б) и в) пункта </w:t>
      </w:r>
      <w:r>
        <w:rPr>
          <w:sz w:val="28"/>
          <w:szCs w:val="28"/>
        </w:rPr>
        <w:t>5.1.</w:t>
      </w:r>
      <w:r w:rsidRPr="005A72F7">
        <w:rPr>
          <w:sz w:val="28"/>
          <w:szCs w:val="28"/>
        </w:rPr>
        <w:t xml:space="preserve"> настоящего Порядка, при признании конкурса несостоявшимся объявляет о новом проведении конкурса.</w:t>
      </w:r>
    </w:p>
    <w:p w:rsidR="00C14091" w:rsidRPr="005A72F7" w:rsidRDefault="00C14091" w:rsidP="005A7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7" w:rsidRDefault="005A72F7" w:rsidP="007B3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020" w:rsidRPr="004F016F" w:rsidRDefault="00634020" w:rsidP="00634020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316D20">
        <w:t xml:space="preserve">                   </w:t>
      </w:r>
      <w:r w:rsidRPr="004F016F">
        <w:rPr>
          <w:sz w:val="28"/>
          <w:szCs w:val="28"/>
        </w:rPr>
        <w:t>Приложение №</w:t>
      </w:r>
      <w:r w:rsidR="00086D46">
        <w:rPr>
          <w:sz w:val="28"/>
          <w:szCs w:val="28"/>
        </w:rPr>
        <w:t>5</w:t>
      </w:r>
    </w:p>
    <w:p w:rsidR="00634020" w:rsidRPr="004F016F" w:rsidRDefault="00634020" w:rsidP="00634020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   к постановлению администрации</w:t>
      </w:r>
    </w:p>
    <w:p w:rsidR="00634020" w:rsidRPr="004F016F" w:rsidRDefault="00634020" w:rsidP="00634020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городского округа Кинель</w:t>
      </w:r>
    </w:p>
    <w:p w:rsidR="00C14091" w:rsidRPr="003073EB" w:rsidRDefault="00634020" w:rsidP="0063402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073EB">
        <w:rPr>
          <w:sz w:val="28"/>
          <w:szCs w:val="28"/>
        </w:rPr>
        <w:t xml:space="preserve">    </w:t>
      </w:r>
      <w:r w:rsidR="003073EB" w:rsidRPr="003073EB">
        <w:rPr>
          <w:sz w:val="28"/>
          <w:szCs w:val="28"/>
        </w:rPr>
        <w:t>от 07.11.2011 г. №3074</w:t>
      </w:r>
    </w:p>
    <w:p w:rsidR="00634020" w:rsidRDefault="00634020" w:rsidP="0063402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34020" w:rsidRPr="004E2ADE" w:rsidRDefault="00634020" w:rsidP="0063402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14091" w:rsidRPr="00634020" w:rsidRDefault="00C14091" w:rsidP="00C14091">
      <w:pPr>
        <w:pStyle w:val="ConsPlusTitle"/>
        <w:widowControl/>
        <w:jc w:val="center"/>
        <w:rPr>
          <w:sz w:val="28"/>
          <w:szCs w:val="28"/>
        </w:rPr>
      </w:pPr>
      <w:r w:rsidRPr="00634020">
        <w:rPr>
          <w:sz w:val="28"/>
          <w:szCs w:val="28"/>
        </w:rPr>
        <w:t>МЕТОДИКА</w:t>
      </w:r>
    </w:p>
    <w:p w:rsidR="00C14091" w:rsidRPr="00634020" w:rsidRDefault="00C14091" w:rsidP="00C14091">
      <w:pPr>
        <w:pStyle w:val="ConsPlusTitle"/>
        <w:widowControl/>
        <w:jc w:val="center"/>
        <w:rPr>
          <w:sz w:val="28"/>
          <w:szCs w:val="28"/>
        </w:rPr>
      </w:pPr>
      <w:r w:rsidRPr="00634020">
        <w:rPr>
          <w:sz w:val="28"/>
          <w:szCs w:val="28"/>
        </w:rPr>
        <w:t>расчета платы за размещение и эксплуатацию нестационарных торговых объектов на земельных участках, находящихся в муниципальной собственности, либо на земельных участках, государственная собственность</w:t>
      </w:r>
    </w:p>
    <w:p w:rsidR="00C14091" w:rsidRPr="00634020" w:rsidRDefault="00C14091" w:rsidP="00BA19F3">
      <w:pPr>
        <w:pStyle w:val="ConsPlusTitle"/>
        <w:widowControl/>
        <w:jc w:val="center"/>
        <w:rPr>
          <w:sz w:val="28"/>
          <w:szCs w:val="28"/>
        </w:rPr>
      </w:pPr>
      <w:r w:rsidRPr="00634020">
        <w:rPr>
          <w:sz w:val="28"/>
          <w:szCs w:val="28"/>
        </w:rPr>
        <w:t xml:space="preserve">на которые не разграничена </w:t>
      </w:r>
    </w:p>
    <w:p w:rsidR="00C14091" w:rsidRPr="004E2ADE" w:rsidRDefault="00C14091" w:rsidP="00C140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 xml:space="preserve">1. </w:t>
      </w:r>
      <w:proofErr w:type="spellStart"/>
      <w:r w:rsidRPr="004E2ADE">
        <w:rPr>
          <w:sz w:val="28"/>
          <w:szCs w:val="28"/>
        </w:rPr>
        <w:t>Среднерасчетная</w:t>
      </w:r>
      <w:proofErr w:type="spellEnd"/>
      <w:r w:rsidRPr="004E2ADE">
        <w:rPr>
          <w:sz w:val="28"/>
          <w:szCs w:val="28"/>
        </w:rPr>
        <w:t xml:space="preserve"> величина базовой ставки платы за размещение и 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 xml:space="preserve"> </w:t>
      </w:r>
      <w:r w:rsidR="001B6B7B">
        <w:rPr>
          <w:sz w:val="28"/>
          <w:szCs w:val="28"/>
        </w:rPr>
        <w:t xml:space="preserve">равна среднему уровню кадастровой стоимости одного квадратного метра земельного участка, предназначенного для размещения  объектов торговли, общественного питания и </w:t>
      </w:r>
      <w:proofErr w:type="gramStart"/>
      <w:r w:rsidR="001B6B7B">
        <w:rPr>
          <w:sz w:val="28"/>
          <w:szCs w:val="28"/>
        </w:rPr>
        <w:t>бытового обслуживания, утвержденного постановлением Правительства Самарской области от 10 декабря 2008 года № 473 и составляет</w:t>
      </w:r>
      <w:proofErr w:type="gramEnd"/>
      <w:r w:rsidR="001B6B7B">
        <w:rPr>
          <w:sz w:val="28"/>
          <w:szCs w:val="28"/>
        </w:rPr>
        <w:t xml:space="preserve"> 1731,13 руб. за кв.м.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2. Сумма платы за размещение</w:t>
      </w:r>
      <w:r>
        <w:rPr>
          <w:sz w:val="28"/>
          <w:szCs w:val="28"/>
        </w:rPr>
        <w:t xml:space="preserve"> и </w:t>
      </w:r>
      <w:r w:rsidR="00483DB0">
        <w:rPr>
          <w:sz w:val="28"/>
          <w:szCs w:val="28"/>
        </w:rPr>
        <w:t xml:space="preserve">эксплуатацию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 xml:space="preserve"> рассчитывается по формуле:</w:t>
      </w:r>
    </w:p>
    <w:p w:rsidR="00C14091" w:rsidRPr="0023288B" w:rsidRDefault="00C14091" w:rsidP="00C14091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2ADE">
        <w:rPr>
          <w:sz w:val="28"/>
          <w:szCs w:val="28"/>
        </w:rPr>
        <w:t>П</w:t>
      </w:r>
      <w:proofErr w:type="gramEnd"/>
      <w:r w:rsidRPr="004E2ADE">
        <w:rPr>
          <w:sz w:val="28"/>
          <w:szCs w:val="28"/>
        </w:rPr>
        <w:t xml:space="preserve"> = Б </w:t>
      </w:r>
      <w:proofErr w:type="spellStart"/>
      <w:r w:rsidRPr="004E2ADE">
        <w:rPr>
          <w:sz w:val="28"/>
          <w:szCs w:val="28"/>
        </w:rPr>
        <w:t>x</w:t>
      </w:r>
      <w:proofErr w:type="spellEnd"/>
      <w:r w:rsidRPr="004E2ADE">
        <w:rPr>
          <w:sz w:val="28"/>
          <w:szCs w:val="28"/>
        </w:rPr>
        <w:t xml:space="preserve"> S </w:t>
      </w:r>
      <w:proofErr w:type="spellStart"/>
      <w:r w:rsidRPr="004E2ADE">
        <w:rPr>
          <w:sz w:val="28"/>
          <w:szCs w:val="28"/>
        </w:rPr>
        <w:t>x</w:t>
      </w:r>
      <w:proofErr w:type="spellEnd"/>
      <w:r w:rsidRPr="004E2ADE">
        <w:rPr>
          <w:sz w:val="28"/>
          <w:szCs w:val="28"/>
        </w:rPr>
        <w:t xml:space="preserve"> К1 </w:t>
      </w:r>
      <w:proofErr w:type="spellStart"/>
      <w:r w:rsidRPr="004E2ADE">
        <w:rPr>
          <w:sz w:val="28"/>
          <w:szCs w:val="28"/>
        </w:rPr>
        <w:t>x</w:t>
      </w:r>
      <w:proofErr w:type="spellEnd"/>
      <w:r w:rsidRPr="004E2ADE">
        <w:rPr>
          <w:sz w:val="28"/>
          <w:szCs w:val="28"/>
        </w:rPr>
        <w:t xml:space="preserve"> К2,</w:t>
      </w:r>
    </w:p>
    <w:p w:rsidR="00C14091" w:rsidRPr="0023288B" w:rsidRDefault="00C14091" w:rsidP="00C14091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E01A27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где</w:t>
      </w:r>
      <w:proofErr w:type="gramStart"/>
      <w:r w:rsidRPr="004E2ADE">
        <w:rPr>
          <w:sz w:val="28"/>
          <w:szCs w:val="28"/>
        </w:rPr>
        <w:t xml:space="preserve"> Б</w:t>
      </w:r>
      <w:proofErr w:type="gramEnd"/>
      <w:r w:rsidRPr="004E2ADE">
        <w:rPr>
          <w:sz w:val="28"/>
          <w:szCs w:val="28"/>
        </w:rPr>
        <w:t xml:space="preserve"> - </w:t>
      </w:r>
      <w:proofErr w:type="spellStart"/>
      <w:r w:rsidRPr="004E2ADE">
        <w:rPr>
          <w:sz w:val="28"/>
          <w:szCs w:val="28"/>
        </w:rPr>
        <w:t>среднерасчетная</w:t>
      </w:r>
      <w:proofErr w:type="spellEnd"/>
      <w:r w:rsidRPr="004E2ADE">
        <w:rPr>
          <w:sz w:val="28"/>
          <w:szCs w:val="28"/>
        </w:rPr>
        <w:t xml:space="preserve"> величина базовой ставки = </w:t>
      </w:r>
      <w:r w:rsidR="00E01A27">
        <w:rPr>
          <w:sz w:val="28"/>
          <w:szCs w:val="28"/>
        </w:rPr>
        <w:t>1731,13</w:t>
      </w:r>
      <w:r w:rsidRPr="004E2ADE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E2ADE">
          <w:rPr>
            <w:sz w:val="28"/>
            <w:szCs w:val="28"/>
          </w:rPr>
          <w:t>1 кв. м</w:t>
        </w:r>
      </w:smartTag>
      <w:r w:rsidRPr="004E2ADE">
        <w:rPr>
          <w:sz w:val="28"/>
          <w:szCs w:val="28"/>
        </w:rPr>
        <w:t xml:space="preserve"> (расчетная величина)</w:t>
      </w:r>
    </w:p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S - площадь объекта;</w:t>
      </w:r>
    </w:p>
    <w:p w:rsidR="00172325" w:rsidRPr="004E2ADE" w:rsidRDefault="00C14091" w:rsidP="007B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ADE">
        <w:rPr>
          <w:sz w:val="28"/>
          <w:szCs w:val="28"/>
        </w:rPr>
        <w:t>К</w:t>
      </w:r>
      <w:proofErr w:type="gramStart"/>
      <w:r w:rsidRPr="004E2ADE">
        <w:rPr>
          <w:sz w:val="28"/>
          <w:szCs w:val="28"/>
        </w:rPr>
        <w:t>1</w:t>
      </w:r>
      <w:proofErr w:type="gramEnd"/>
      <w:r w:rsidRPr="004E2ADE">
        <w:rPr>
          <w:sz w:val="28"/>
          <w:szCs w:val="28"/>
        </w:rPr>
        <w:t xml:space="preserve"> - корректирующий коэффициент типа </w:t>
      </w:r>
      <w:r w:rsidRPr="00BB576A">
        <w:rPr>
          <w:sz w:val="28"/>
          <w:szCs w:val="28"/>
        </w:rPr>
        <w:t>нестационарных торговых объектов</w:t>
      </w:r>
      <w:r w:rsidRPr="004E2ADE">
        <w:rPr>
          <w:sz w:val="28"/>
          <w:szCs w:val="28"/>
        </w:rPr>
        <w:t>;</w:t>
      </w:r>
    </w:p>
    <w:p w:rsidR="00172325" w:rsidRPr="00172325" w:rsidRDefault="00C14091" w:rsidP="00172325">
      <w:pPr>
        <w:autoSpaceDE w:val="0"/>
        <w:autoSpaceDN w:val="0"/>
        <w:adjustRightInd w:val="0"/>
        <w:ind w:firstLine="540"/>
        <w:jc w:val="both"/>
      </w:pPr>
      <w:r w:rsidRPr="004E2ADE">
        <w:rPr>
          <w:sz w:val="28"/>
          <w:szCs w:val="28"/>
        </w:rPr>
        <w:t>К</w:t>
      </w:r>
      <w:proofErr w:type="gramStart"/>
      <w:r w:rsidRPr="004E2ADE">
        <w:rPr>
          <w:sz w:val="28"/>
          <w:szCs w:val="28"/>
        </w:rPr>
        <w:t>2</w:t>
      </w:r>
      <w:proofErr w:type="gramEnd"/>
      <w:r w:rsidRPr="004E2ADE">
        <w:rPr>
          <w:sz w:val="28"/>
          <w:szCs w:val="28"/>
        </w:rPr>
        <w:t xml:space="preserve"> - корректирующий коэффициент периода размещения </w:t>
      </w:r>
      <w:r w:rsidRPr="00BB576A">
        <w:rPr>
          <w:sz w:val="28"/>
          <w:szCs w:val="28"/>
        </w:rPr>
        <w:t>нестационарных торговых объектов</w:t>
      </w:r>
      <w:r w:rsidR="00172325">
        <w:rPr>
          <w:sz w:val="28"/>
          <w:szCs w:val="28"/>
        </w:rPr>
        <w:t>, где з</w:t>
      </w:r>
      <w:r w:rsidR="00172325" w:rsidRPr="00617158">
        <w:rPr>
          <w:sz w:val="28"/>
          <w:szCs w:val="28"/>
        </w:rPr>
        <w:t xml:space="preserve">начение К2 равно числу полных месяцев размещения </w:t>
      </w:r>
      <w:r w:rsidR="00172325" w:rsidRPr="00BB576A">
        <w:rPr>
          <w:sz w:val="28"/>
          <w:szCs w:val="28"/>
        </w:rPr>
        <w:t>нестационарн</w:t>
      </w:r>
      <w:r w:rsidR="00172325">
        <w:rPr>
          <w:sz w:val="28"/>
          <w:szCs w:val="28"/>
        </w:rPr>
        <w:t xml:space="preserve">ого </w:t>
      </w:r>
      <w:r w:rsidR="00172325" w:rsidRPr="00BB576A">
        <w:rPr>
          <w:sz w:val="28"/>
          <w:szCs w:val="28"/>
        </w:rPr>
        <w:t>торгов</w:t>
      </w:r>
      <w:r w:rsidR="00172325">
        <w:rPr>
          <w:sz w:val="28"/>
          <w:szCs w:val="28"/>
        </w:rPr>
        <w:t xml:space="preserve">ого </w:t>
      </w:r>
      <w:r w:rsidR="00172325" w:rsidRPr="00BB576A">
        <w:rPr>
          <w:sz w:val="28"/>
          <w:szCs w:val="28"/>
        </w:rPr>
        <w:t>объект</w:t>
      </w:r>
      <w:r w:rsidR="00172325">
        <w:rPr>
          <w:sz w:val="28"/>
          <w:szCs w:val="28"/>
        </w:rPr>
        <w:t>а</w:t>
      </w:r>
      <w:r w:rsidR="00172325" w:rsidRPr="00617158">
        <w:rPr>
          <w:sz w:val="28"/>
          <w:szCs w:val="28"/>
        </w:rPr>
        <w:t xml:space="preserve"> в году, деленному на 12.</w:t>
      </w:r>
    </w:p>
    <w:tbl>
      <w:tblPr>
        <w:tblpPr w:leftFromText="180" w:rightFromText="180" w:vertAnchor="text" w:horzAnchor="margin" w:tblpY="89"/>
        <w:tblW w:w="9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0"/>
        <w:gridCol w:w="900"/>
      </w:tblGrid>
      <w:tr w:rsidR="00FE2337" w:rsidRPr="0023288B" w:rsidTr="00FE2337">
        <w:trPr>
          <w:cantSplit/>
          <w:trHeight w:val="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Тип нестационарных торговых объектов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Летнее кафе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E2337"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337" w:rsidRPr="0023288B" w:rsidTr="00FE233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Квасной бойлер или </w:t>
            </w:r>
            <w:proofErr w:type="spellStart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кеговая</w:t>
            </w:r>
            <w:proofErr w:type="spellEnd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Елочный базар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 («Куры-гриль</w:t>
            </w:r>
            <w:proofErr w:type="gramStart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7B3C16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2337" w:rsidRPr="0023288B" w:rsidTr="00FE2337">
        <w:trPr>
          <w:cantSplit/>
          <w:trHeight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autoSpaceDE w:val="0"/>
              <w:autoSpaceDN w:val="0"/>
              <w:adjustRightInd w:val="0"/>
              <w:outlineLvl w:val="1"/>
            </w:pPr>
            <w:r w:rsidRPr="007B3C16">
              <w:t>Площадка, палатка по реализации бахчевых культур ("бахчевой развал")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BA22B0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77578A" w:rsidP="00FE2337">
            <w:pPr>
              <w:autoSpaceDE w:val="0"/>
              <w:autoSpaceDN w:val="0"/>
              <w:adjustRightInd w:val="0"/>
              <w:outlineLvl w:val="1"/>
            </w:pPr>
            <w:r w:rsidRPr="007B3C16">
              <w:t>Лоток, палатка по реализации мороженого</w:t>
            </w:r>
            <w:r w:rsidR="00FE2337" w:rsidRPr="007B3C16">
              <w:t xml:space="preserve">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7B3C16">
              <w:t>Автолавка типа "МАЗ", "КАМАЗ", "ГАЗ", "ЗИЛ", "Бычок", "Газель", "Жигули",  "ИЖ", "Москвич"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FE2337" w:rsidP="00FE2337">
            <w:pPr>
              <w:autoSpaceDE w:val="0"/>
              <w:autoSpaceDN w:val="0"/>
              <w:adjustRightInd w:val="0"/>
              <w:outlineLvl w:val="1"/>
            </w:pPr>
            <w:r w:rsidRPr="007B3C16">
              <w:t xml:space="preserve">Пункт по приему стеклопосуды и вторсырья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7B3C16" w:rsidRDefault="0077578A" w:rsidP="00FE2337">
            <w:pPr>
              <w:autoSpaceDE w:val="0"/>
              <w:autoSpaceDN w:val="0"/>
              <w:adjustRightInd w:val="0"/>
              <w:outlineLvl w:val="1"/>
            </w:pPr>
            <w:r w:rsidRPr="007B3C16">
              <w:t>Бойлер для торговли живой рыбой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Pr="007B3C16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2337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Default="00FE2337" w:rsidP="00FE23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37" w:rsidRPr="0023288B" w:rsidRDefault="0077578A" w:rsidP="00FE233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 по продаже хлеба и хлебобулочных изделий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37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B2D23" w:rsidRPr="0023288B" w:rsidTr="00FE2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D23" w:rsidRDefault="001B2D23" w:rsidP="00FE23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D23" w:rsidRDefault="001B2D23" w:rsidP="00FE233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реализации овощной продукции и картофеля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D23" w:rsidRDefault="00BA22B0" w:rsidP="00FE23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C14091" w:rsidRPr="004E2ADE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Default="00C14091" w:rsidP="00C14091">
      <w:pPr>
        <w:autoSpaceDE w:val="0"/>
        <w:autoSpaceDN w:val="0"/>
        <w:adjustRightInd w:val="0"/>
        <w:ind w:firstLine="540"/>
        <w:jc w:val="both"/>
      </w:pPr>
    </w:p>
    <w:p w:rsidR="00634020" w:rsidRPr="004F016F" w:rsidRDefault="00634020" w:rsidP="00634020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316D20">
        <w:t xml:space="preserve">                   </w:t>
      </w:r>
      <w:r w:rsidRPr="004F016F">
        <w:rPr>
          <w:sz w:val="28"/>
          <w:szCs w:val="28"/>
        </w:rPr>
        <w:t>Приложение №</w:t>
      </w:r>
      <w:r w:rsidR="00086D46">
        <w:rPr>
          <w:sz w:val="28"/>
          <w:szCs w:val="28"/>
        </w:rPr>
        <w:t>6</w:t>
      </w:r>
    </w:p>
    <w:p w:rsidR="00634020" w:rsidRPr="004F016F" w:rsidRDefault="00634020" w:rsidP="00634020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   к постановлению администрации</w:t>
      </w:r>
    </w:p>
    <w:p w:rsidR="00634020" w:rsidRPr="004F016F" w:rsidRDefault="00634020" w:rsidP="00634020">
      <w:pPr>
        <w:framePr w:hSpace="180" w:wrap="around" w:vAnchor="text" w:hAnchor="margin" w:y="96"/>
        <w:suppressAutoHyphens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городского округа Кинель</w:t>
      </w:r>
    </w:p>
    <w:p w:rsidR="00C14091" w:rsidRPr="003073EB" w:rsidRDefault="00634020" w:rsidP="003073EB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4F016F">
        <w:rPr>
          <w:sz w:val="28"/>
          <w:szCs w:val="28"/>
        </w:rPr>
        <w:t xml:space="preserve">    </w:t>
      </w:r>
      <w:r w:rsidR="003073EB" w:rsidRPr="003073EB">
        <w:rPr>
          <w:sz w:val="28"/>
          <w:szCs w:val="28"/>
        </w:rPr>
        <w:t>от 07.11.2011 г. №3074</w:t>
      </w:r>
    </w:p>
    <w:p w:rsidR="00634020" w:rsidRPr="00122BB2" w:rsidRDefault="00634020" w:rsidP="00634020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C14091" w:rsidRDefault="00C14091" w:rsidP="00C14091">
      <w:pPr>
        <w:autoSpaceDE w:val="0"/>
        <w:autoSpaceDN w:val="0"/>
        <w:adjustRightInd w:val="0"/>
        <w:ind w:firstLine="540"/>
      </w:pPr>
    </w:p>
    <w:p w:rsidR="00C14091" w:rsidRPr="00634020" w:rsidRDefault="00C14091" w:rsidP="00C14091">
      <w:pPr>
        <w:pStyle w:val="ConsPlusTitle"/>
        <w:widowControl/>
        <w:jc w:val="center"/>
        <w:rPr>
          <w:sz w:val="28"/>
          <w:szCs w:val="28"/>
        </w:rPr>
      </w:pPr>
      <w:r w:rsidRPr="00634020">
        <w:rPr>
          <w:sz w:val="28"/>
          <w:szCs w:val="28"/>
        </w:rPr>
        <w:t xml:space="preserve">Эксплуатационные требования к нестационарным торговым объектам, размещаемым на территории городского округа </w:t>
      </w:r>
      <w:r w:rsidR="006515CF" w:rsidRPr="00634020">
        <w:rPr>
          <w:sz w:val="28"/>
          <w:szCs w:val="28"/>
        </w:rPr>
        <w:t>Кинель</w:t>
      </w:r>
    </w:p>
    <w:p w:rsidR="00C14091" w:rsidRPr="00617158" w:rsidRDefault="00B522C5" w:rsidP="00C140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0F7" w:rsidRDefault="007240F7" w:rsidP="006B5DD5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требования.</w:t>
      </w:r>
      <w:proofErr w:type="gramEnd"/>
    </w:p>
    <w:p w:rsidR="006B5DD5" w:rsidRDefault="006B5DD5" w:rsidP="001478B7">
      <w:pPr>
        <w:tabs>
          <w:tab w:val="num" w:pos="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5DD5">
        <w:rPr>
          <w:sz w:val="28"/>
          <w:szCs w:val="28"/>
        </w:rPr>
        <w:t xml:space="preserve">.1. Юридические лица и индивидуальные предприниматели, осуществляющие торговлю, обязаны обеспечить наличие: </w:t>
      </w:r>
    </w:p>
    <w:p w:rsidR="00606A2F" w:rsidRPr="006B5DD5" w:rsidRDefault="00606A2F" w:rsidP="001478B7">
      <w:pPr>
        <w:tabs>
          <w:tab w:val="num" w:pos="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договора на размещение и эксплуатацию нестационарного торгового объекта;</w:t>
      </w:r>
    </w:p>
    <w:p w:rsidR="006B5DD5" w:rsidRPr="006B5DD5" w:rsidRDefault="006B5DD5" w:rsidP="001478B7">
      <w:pPr>
        <w:spacing w:line="276" w:lineRule="auto"/>
        <w:jc w:val="both"/>
        <w:rPr>
          <w:sz w:val="28"/>
          <w:szCs w:val="28"/>
        </w:rPr>
      </w:pPr>
      <w:r w:rsidRPr="006B5DD5">
        <w:rPr>
          <w:sz w:val="28"/>
          <w:szCs w:val="28"/>
        </w:rPr>
        <w:t xml:space="preserve">- легко монтируемого навеса, тентовой конструкции или зонта; </w:t>
      </w:r>
    </w:p>
    <w:p w:rsidR="006B5DD5" w:rsidRDefault="006B5DD5" w:rsidP="001478B7">
      <w:pPr>
        <w:spacing w:line="276" w:lineRule="auto"/>
        <w:jc w:val="both"/>
        <w:rPr>
          <w:sz w:val="28"/>
          <w:szCs w:val="28"/>
        </w:rPr>
      </w:pPr>
      <w:r w:rsidRPr="006B5DD5">
        <w:rPr>
          <w:sz w:val="28"/>
          <w:szCs w:val="28"/>
        </w:rPr>
        <w:t>-</w:t>
      </w:r>
      <w:r w:rsidR="00170B9A">
        <w:rPr>
          <w:sz w:val="28"/>
          <w:szCs w:val="28"/>
        </w:rPr>
        <w:t xml:space="preserve"> </w:t>
      </w:r>
      <w:r w:rsidRPr="006B5DD5">
        <w:rPr>
          <w:sz w:val="28"/>
          <w:szCs w:val="28"/>
        </w:rPr>
        <w:t xml:space="preserve">вывески с указанием наименования юридического лица или </w:t>
      </w:r>
      <w:r w:rsidR="00170B9A">
        <w:rPr>
          <w:sz w:val="28"/>
          <w:szCs w:val="28"/>
        </w:rPr>
        <w:t>и</w:t>
      </w:r>
      <w:r w:rsidRPr="006B5DD5">
        <w:rPr>
          <w:sz w:val="28"/>
          <w:szCs w:val="28"/>
        </w:rPr>
        <w:t xml:space="preserve">ндивидуального предпринимателя и режима работы и иных сведений в соответствии с Федеральным законом «О защите прав потребителей»; </w:t>
      </w:r>
    </w:p>
    <w:p w:rsidR="0056374B" w:rsidRPr="006B5DD5" w:rsidRDefault="0056374B" w:rsidP="003F4D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копии свидетельства о внесении в Единый государственный реестр индивидуальных предпринимателей записи об индивидуальном предпринимателе либо копи</w:t>
      </w:r>
      <w:r w:rsidR="003F4D2C">
        <w:rPr>
          <w:sz w:val="28"/>
          <w:szCs w:val="28"/>
        </w:rPr>
        <w:t>и</w:t>
      </w:r>
      <w:r>
        <w:rPr>
          <w:sz w:val="28"/>
          <w:szCs w:val="28"/>
        </w:rPr>
        <w:t xml:space="preserve"> свидетельства о государственной регистрации юридического лица</w:t>
      </w:r>
      <w:r w:rsidR="003F4D2C">
        <w:rPr>
          <w:sz w:val="28"/>
          <w:szCs w:val="28"/>
        </w:rPr>
        <w:t>;</w:t>
      </w:r>
    </w:p>
    <w:p w:rsidR="006B5DD5" w:rsidRDefault="006B5DD5" w:rsidP="001478B7">
      <w:pPr>
        <w:spacing w:line="276" w:lineRule="auto"/>
        <w:jc w:val="both"/>
        <w:rPr>
          <w:sz w:val="28"/>
          <w:szCs w:val="28"/>
        </w:rPr>
      </w:pPr>
      <w:r w:rsidRPr="006B5DD5">
        <w:rPr>
          <w:sz w:val="28"/>
          <w:szCs w:val="28"/>
        </w:rPr>
        <w:t>- торгово-технологического</w:t>
      </w:r>
      <w:r w:rsidR="00170B9A">
        <w:rPr>
          <w:sz w:val="28"/>
          <w:szCs w:val="28"/>
        </w:rPr>
        <w:t xml:space="preserve">, </w:t>
      </w:r>
      <w:proofErr w:type="spellStart"/>
      <w:r w:rsidR="00170B9A">
        <w:rPr>
          <w:sz w:val="28"/>
          <w:szCs w:val="28"/>
        </w:rPr>
        <w:t>весоизмерительного</w:t>
      </w:r>
      <w:proofErr w:type="spellEnd"/>
      <w:r w:rsidR="00170B9A">
        <w:rPr>
          <w:sz w:val="28"/>
          <w:szCs w:val="28"/>
        </w:rPr>
        <w:t xml:space="preserve"> </w:t>
      </w:r>
      <w:r w:rsidRPr="006B5DD5">
        <w:rPr>
          <w:sz w:val="28"/>
          <w:szCs w:val="28"/>
        </w:rPr>
        <w:t>и холодильного оборудования, посуды, инвентаря, отвечающих эксплуатационной документации заводов-изготовителей</w:t>
      </w:r>
      <w:r>
        <w:rPr>
          <w:sz w:val="28"/>
          <w:szCs w:val="28"/>
        </w:rPr>
        <w:t>;</w:t>
      </w:r>
    </w:p>
    <w:p w:rsidR="007E7DE0" w:rsidRDefault="00170B9A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58">
        <w:rPr>
          <w:sz w:val="28"/>
          <w:szCs w:val="28"/>
        </w:rPr>
        <w:t>единообразны</w:t>
      </w:r>
      <w:r>
        <w:rPr>
          <w:sz w:val="28"/>
          <w:szCs w:val="28"/>
        </w:rPr>
        <w:t>х</w:t>
      </w:r>
      <w:r w:rsidRPr="00617158">
        <w:rPr>
          <w:sz w:val="28"/>
          <w:szCs w:val="28"/>
        </w:rPr>
        <w:t xml:space="preserve"> и четко оформленны</w:t>
      </w:r>
      <w:r>
        <w:rPr>
          <w:sz w:val="28"/>
          <w:szCs w:val="28"/>
        </w:rPr>
        <w:t xml:space="preserve">х </w:t>
      </w:r>
      <w:r w:rsidRPr="00617158">
        <w:rPr>
          <w:sz w:val="28"/>
          <w:szCs w:val="28"/>
        </w:rPr>
        <w:t>ценник</w:t>
      </w:r>
      <w:r>
        <w:rPr>
          <w:sz w:val="28"/>
          <w:szCs w:val="28"/>
        </w:rPr>
        <w:t>ов</w:t>
      </w:r>
      <w:r w:rsidRPr="00617158">
        <w:rPr>
          <w:sz w:val="28"/>
          <w:szCs w:val="28"/>
        </w:rPr>
        <w:t xml:space="preserve"> с указанием наименования товара, его сорта, цены за вес или единицу товара, иметь подписи материально ответственного лица и печати организации, дату оформления ценника</w:t>
      </w:r>
      <w:r>
        <w:rPr>
          <w:sz w:val="28"/>
          <w:szCs w:val="28"/>
        </w:rPr>
        <w:t>;</w:t>
      </w:r>
      <w:r w:rsidR="007E7DE0">
        <w:rPr>
          <w:sz w:val="28"/>
          <w:szCs w:val="28"/>
        </w:rPr>
        <w:t xml:space="preserve"> </w:t>
      </w:r>
    </w:p>
    <w:p w:rsidR="00170B9A" w:rsidRDefault="007E7DE0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58">
        <w:rPr>
          <w:sz w:val="28"/>
          <w:szCs w:val="28"/>
        </w:rPr>
        <w:t>документов, подтверждающих качество и легальность происхождения товара;</w:t>
      </w:r>
      <w:r>
        <w:rPr>
          <w:sz w:val="28"/>
          <w:szCs w:val="28"/>
        </w:rPr>
        <w:t xml:space="preserve"> </w:t>
      </w:r>
    </w:p>
    <w:p w:rsidR="00170B9A" w:rsidRDefault="00170B9A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58">
        <w:rPr>
          <w:sz w:val="28"/>
          <w:szCs w:val="28"/>
        </w:rPr>
        <w:t xml:space="preserve">урн для мусора; </w:t>
      </w:r>
    </w:p>
    <w:p w:rsidR="00170B9A" w:rsidRDefault="00170B9A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58">
        <w:rPr>
          <w:sz w:val="28"/>
          <w:szCs w:val="28"/>
        </w:rPr>
        <w:t>договора на вывоз отходов со специализированным предприятием</w:t>
      </w:r>
      <w:r>
        <w:rPr>
          <w:sz w:val="28"/>
          <w:szCs w:val="28"/>
        </w:rPr>
        <w:t>;</w:t>
      </w:r>
    </w:p>
    <w:p w:rsidR="006B5DD5" w:rsidRPr="006B5DD5" w:rsidRDefault="006B5DD5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5DD5">
        <w:rPr>
          <w:sz w:val="28"/>
          <w:szCs w:val="28"/>
        </w:rPr>
        <w:t xml:space="preserve">.2. Рабочее место продавца должно быть оборудовано в соответствии с предъявляемыми санитарно-технологическими требованиями. </w:t>
      </w:r>
    </w:p>
    <w:p w:rsidR="006B5DD5" w:rsidRPr="006B5DD5" w:rsidRDefault="006B5DD5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5DD5">
        <w:rPr>
          <w:sz w:val="28"/>
          <w:szCs w:val="28"/>
        </w:rPr>
        <w:t>.3. Обслуживающий персонал должен иметь личные медицинские книжки, строго соблюдать санитарные требования и правила личной гигиены, иметь нагрудные знаки (</w:t>
      </w:r>
      <w:proofErr w:type="spellStart"/>
      <w:r w:rsidRPr="006B5DD5">
        <w:rPr>
          <w:sz w:val="28"/>
          <w:szCs w:val="28"/>
        </w:rPr>
        <w:t>бейджи</w:t>
      </w:r>
      <w:proofErr w:type="spellEnd"/>
      <w:r w:rsidRPr="006B5DD5">
        <w:rPr>
          <w:sz w:val="28"/>
          <w:szCs w:val="28"/>
        </w:rPr>
        <w:t xml:space="preserve">), форменную одежду. </w:t>
      </w:r>
    </w:p>
    <w:p w:rsidR="006B5DD5" w:rsidRPr="006B5DD5" w:rsidRDefault="006B5DD5" w:rsidP="00147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5DD5">
        <w:rPr>
          <w:sz w:val="28"/>
          <w:szCs w:val="28"/>
        </w:rPr>
        <w:t xml:space="preserve">.4. Территория, где организована </w:t>
      </w:r>
      <w:r>
        <w:rPr>
          <w:sz w:val="28"/>
          <w:szCs w:val="28"/>
        </w:rPr>
        <w:t>нестационарная</w:t>
      </w:r>
      <w:r w:rsidRPr="006B5DD5">
        <w:rPr>
          <w:sz w:val="28"/>
          <w:szCs w:val="28"/>
        </w:rPr>
        <w:t xml:space="preserve"> торговля, должна содержаться в надлежащем санитарном состоянии в течение всего рабочего дня. </w:t>
      </w:r>
    </w:p>
    <w:p w:rsidR="006B5DD5" w:rsidRDefault="006B5DD5" w:rsidP="001478B7">
      <w:pPr>
        <w:spacing w:line="276" w:lineRule="auto"/>
        <w:jc w:val="both"/>
      </w:pPr>
      <w:r>
        <w:rPr>
          <w:sz w:val="28"/>
          <w:szCs w:val="28"/>
        </w:rPr>
        <w:lastRenderedPageBreak/>
        <w:t>1</w:t>
      </w:r>
      <w:r w:rsidRPr="006B5DD5">
        <w:rPr>
          <w:sz w:val="28"/>
          <w:szCs w:val="28"/>
        </w:rPr>
        <w:t>.5. Транспортировка продовольственных товаров и кулинарной продукции должна осуществляться специализированным автотранспортом, имеющим санитарный паспорт</w:t>
      </w:r>
      <w:r w:rsidRPr="00A40453">
        <w:t xml:space="preserve">. </w:t>
      </w:r>
    </w:p>
    <w:p w:rsidR="006B5DD5" w:rsidRPr="00A40453" w:rsidRDefault="006B5DD5" w:rsidP="006B5DD5">
      <w:pPr>
        <w:spacing w:line="360" w:lineRule="auto"/>
        <w:jc w:val="both"/>
      </w:pPr>
    </w:p>
    <w:p w:rsidR="006B5DD5" w:rsidRDefault="006B5DD5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Требования при организации работы объектов </w:t>
      </w:r>
    </w:p>
    <w:p w:rsidR="007240F7" w:rsidRDefault="006B5DD5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общественного питания (летние кафе).</w:t>
      </w:r>
    </w:p>
    <w:p w:rsidR="006B5DD5" w:rsidRPr="006B5DD5" w:rsidRDefault="006B5DD5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091" w:rsidRPr="00617158" w:rsidRDefault="00170B9A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14091" w:rsidRPr="00617158">
        <w:rPr>
          <w:sz w:val="28"/>
          <w:szCs w:val="28"/>
        </w:rPr>
        <w:t xml:space="preserve"> Размещение на твердом покрытии с условием сохранения существующих газонов и зеленых насаждений; при размещении летних кафе в зонах жилой застройки расстояние от жилых домов не менее </w:t>
      </w:r>
      <w:smartTag w:uri="urn:schemas-microsoft-com:office:smarttags" w:element="metricconverter">
        <w:smartTagPr>
          <w:attr w:name="ProductID" w:val="50 м"/>
        </w:smartTagPr>
        <w:r w:rsidR="00C14091" w:rsidRPr="00617158">
          <w:rPr>
            <w:sz w:val="28"/>
            <w:szCs w:val="28"/>
          </w:rPr>
          <w:t>50 м</w:t>
        </w:r>
      </w:smartTag>
      <w:r w:rsidR="00C14091" w:rsidRPr="00617158">
        <w:rPr>
          <w:sz w:val="28"/>
          <w:szCs w:val="28"/>
        </w:rPr>
        <w:t>.</w:t>
      </w:r>
    </w:p>
    <w:p w:rsidR="00C14091" w:rsidRPr="00617158" w:rsidRDefault="00170B9A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14091" w:rsidRPr="00617158">
        <w:rPr>
          <w:sz w:val="28"/>
          <w:szCs w:val="28"/>
        </w:rPr>
        <w:t>Оснащение пластмассовой, металлической и иной мебелью летнего типа (столы, стулья).</w:t>
      </w:r>
    </w:p>
    <w:p w:rsidR="00C14091" w:rsidRPr="00617158" w:rsidRDefault="00170B9A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14091" w:rsidRPr="00617158">
        <w:rPr>
          <w:sz w:val="28"/>
          <w:szCs w:val="28"/>
        </w:rPr>
        <w:t xml:space="preserve"> Летние кафе должны соответствовать </w:t>
      </w:r>
      <w:proofErr w:type="spellStart"/>
      <w:r w:rsidR="00C14091" w:rsidRPr="00617158">
        <w:rPr>
          <w:sz w:val="28"/>
          <w:szCs w:val="28"/>
        </w:rPr>
        <w:t>СанПиН</w:t>
      </w:r>
      <w:proofErr w:type="spellEnd"/>
      <w:r w:rsidR="00C14091" w:rsidRPr="00617158">
        <w:rPr>
          <w:sz w:val="28"/>
          <w:szCs w:val="28"/>
        </w:rPr>
        <w:t xml:space="preserve"> 2.3.6.1079-01 "Санитарно-эпидемиологические требования к организациям общественного питания, изготовлению и </w:t>
      </w:r>
      <w:proofErr w:type="spellStart"/>
      <w:r w:rsidR="00C14091" w:rsidRPr="00617158">
        <w:rPr>
          <w:sz w:val="28"/>
          <w:szCs w:val="28"/>
        </w:rPr>
        <w:t>оборотоспособности</w:t>
      </w:r>
      <w:proofErr w:type="spellEnd"/>
      <w:r w:rsidR="00C14091" w:rsidRPr="00617158">
        <w:rPr>
          <w:sz w:val="28"/>
          <w:szCs w:val="28"/>
        </w:rPr>
        <w:t xml:space="preserve"> в них пищевых продуктов и продовольственного сырья".</w:t>
      </w:r>
    </w:p>
    <w:p w:rsidR="00B84770" w:rsidRDefault="00170B9A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14091" w:rsidRPr="00617158">
        <w:rPr>
          <w:sz w:val="28"/>
          <w:szCs w:val="28"/>
        </w:rPr>
        <w:t>Музыкальное сопровождение работы объекта разрешено только на объектах, расположенных вне зон жилой застройки. Работа музыкальной аппаратуры на данных территориях разрешается до 23-00 часов в парковой зоне без организации дискотек</w:t>
      </w:r>
      <w:r w:rsidR="00B84770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 xml:space="preserve"> </w:t>
      </w:r>
    </w:p>
    <w:p w:rsidR="001478B7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17158">
        <w:rPr>
          <w:sz w:val="28"/>
          <w:szCs w:val="28"/>
        </w:rPr>
        <w:t>Использование одноразовой посуды и приборов.</w:t>
      </w:r>
    </w:p>
    <w:p w:rsidR="00170B9A" w:rsidRPr="00170B9A" w:rsidRDefault="00170B9A" w:rsidP="001478B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8B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70B9A">
        <w:rPr>
          <w:sz w:val="28"/>
          <w:szCs w:val="28"/>
        </w:rPr>
        <w:t xml:space="preserve">Работа летних кафе осуществляется только при условии использования полуфабрикатов, блюд, кулинарных и кондитерских изделий высокой степени готовности, изготовленных в стационарном предприятии общественного питания и отвечающих требованиям, установленным государственными стандартами. </w:t>
      </w:r>
    </w:p>
    <w:p w:rsidR="00170B9A" w:rsidRPr="00170B9A" w:rsidRDefault="00170B9A" w:rsidP="001478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8B7">
        <w:rPr>
          <w:sz w:val="28"/>
          <w:szCs w:val="28"/>
        </w:rPr>
        <w:t>7</w:t>
      </w:r>
      <w:r w:rsidRPr="00170B9A">
        <w:rPr>
          <w:sz w:val="28"/>
          <w:szCs w:val="28"/>
        </w:rPr>
        <w:t xml:space="preserve">. Изготовление шашлыка допускается только из полуфабрикатов высокой степени готовности при использовании древесного угля и при наличии документов, подтверждающих происхождение и качество полуфабрикатов. </w:t>
      </w:r>
    </w:p>
    <w:p w:rsidR="00170B9A" w:rsidRPr="00170B9A" w:rsidRDefault="00170B9A" w:rsidP="001478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8B7">
        <w:rPr>
          <w:sz w:val="28"/>
          <w:szCs w:val="28"/>
        </w:rPr>
        <w:t>8</w:t>
      </w:r>
      <w:r w:rsidRPr="00170B9A">
        <w:rPr>
          <w:sz w:val="28"/>
          <w:szCs w:val="28"/>
        </w:rPr>
        <w:t xml:space="preserve">. Приготовление горячих напитков допускается при использовании </w:t>
      </w:r>
      <w:proofErr w:type="spellStart"/>
      <w:r w:rsidRPr="00170B9A">
        <w:rPr>
          <w:sz w:val="28"/>
          <w:szCs w:val="28"/>
        </w:rPr>
        <w:t>бутилированной</w:t>
      </w:r>
      <w:proofErr w:type="spellEnd"/>
      <w:r w:rsidRPr="00170B9A">
        <w:rPr>
          <w:sz w:val="28"/>
          <w:szCs w:val="28"/>
        </w:rPr>
        <w:t xml:space="preserve"> питьевой воды промышленного производства. </w:t>
      </w:r>
    </w:p>
    <w:p w:rsidR="00170B9A" w:rsidRDefault="001478B7" w:rsidP="001478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70B9A" w:rsidRPr="00170B9A">
        <w:rPr>
          <w:sz w:val="28"/>
          <w:szCs w:val="28"/>
        </w:rPr>
        <w:t xml:space="preserve">. Не допускается торговля напитками, в том числе алкогольными, в стеклянной таре. 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8C0624">
        <w:rPr>
          <w:sz w:val="28"/>
          <w:szCs w:val="28"/>
        </w:rPr>
        <w:t xml:space="preserve">Летние кафе организуются на период с </w:t>
      </w:r>
      <w:r w:rsidR="00B522C5">
        <w:rPr>
          <w:sz w:val="28"/>
          <w:szCs w:val="28"/>
        </w:rPr>
        <w:t>0</w:t>
      </w:r>
      <w:r w:rsidRPr="008C0624">
        <w:rPr>
          <w:sz w:val="28"/>
          <w:szCs w:val="28"/>
        </w:rPr>
        <w:t>1 мая по 31 сентября.</w:t>
      </w:r>
    </w:p>
    <w:p w:rsidR="008C0624" w:rsidRPr="00170B9A" w:rsidRDefault="008C0624" w:rsidP="001478B7">
      <w:pPr>
        <w:spacing w:line="276" w:lineRule="auto"/>
        <w:ind w:firstLine="709"/>
        <w:jc w:val="both"/>
        <w:rPr>
          <w:sz w:val="28"/>
          <w:szCs w:val="28"/>
        </w:rPr>
      </w:pPr>
    </w:p>
    <w:p w:rsidR="001478B7" w:rsidRDefault="001478B7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Требования при организации торговли </w:t>
      </w:r>
    </w:p>
    <w:p w:rsidR="00C14091" w:rsidRPr="00617158" w:rsidRDefault="001478B7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</w:t>
      </w:r>
      <w:r w:rsidR="00C14091" w:rsidRPr="00617158">
        <w:rPr>
          <w:sz w:val="28"/>
          <w:szCs w:val="28"/>
        </w:rPr>
        <w:t>онар</w:t>
      </w:r>
      <w:r>
        <w:rPr>
          <w:sz w:val="28"/>
          <w:szCs w:val="28"/>
        </w:rPr>
        <w:t>ах</w:t>
      </w:r>
      <w:proofErr w:type="spellEnd"/>
      <w:r w:rsidR="00C14091" w:rsidRPr="00617158">
        <w:rPr>
          <w:sz w:val="28"/>
          <w:szCs w:val="28"/>
        </w:rPr>
        <w:t xml:space="preserve"> ("</w:t>
      </w:r>
      <w:proofErr w:type="gramStart"/>
      <w:r w:rsidR="00C14091" w:rsidRPr="00617158">
        <w:rPr>
          <w:sz w:val="28"/>
          <w:szCs w:val="28"/>
        </w:rPr>
        <w:t>Куры-гриль</w:t>
      </w:r>
      <w:proofErr w:type="gramEnd"/>
      <w:r w:rsidR="00C14091" w:rsidRPr="00617158">
        <w:rPr>
          <w:sz w:val="28"/>
          <w:szCs w:val="28"/>
        </w:rPr>
        <w:t>"</w:t>
      </w:r>
      <w:r w:rsidR="00C14091">
        <w:rPr>
          <w:sz w:val="28"/>
          <w:szCs w:val="28"/>
        </w:rPr>
        <w:t xml:space="preserve"> </w:t>
      </w:r>
      <w:r w:rsidR="00C14091" w:rsidRPr="00617158">
        <w:rPr>
          <w:sz w:val="28"/>
          <w:szCs w:val="28"/>
        </w:rPr>
        <w:t>и т.д.)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5DD2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>1. Использование специализированных транспортных средств (автофургоны "Газель" или прицепы-фургоны типа "</w:t>
      </w:r>
      <w:proofErr w:type="spellStart"/>
      <w:r w:rsidR="00C14091" w:rsidRPr="00617158">
        <w:rPr>
          <w:sz w:val="28"/>
          <w:szCs w:val="28"/>
        </w:rPr>
        <w:t>Тонар</w:t>
      </w:r>
      <w:proofErr w:type="spellEnd"/>
      <w:r w:rsidR="00C14091" w:rsidRPr="00617158">
        <w:rPr>
          <w:sz w:val="28"/>
          <w:szCs w:val="28"/>
        </w:rPr>
        <w:t xml:space="preserve">", "Купава"), оснащенных необходимым для приготовления продукции технологическим оборудованием. </w:t>
      </w:r>
    </w:p>
    <w:p w:rsidR="00C14091" w:rsidRPr="00617158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>2. Транспортное средство ("</w:t>
      </w:r>
      <w:proofErr w:type="spellStart"/>
      <w:r w:rsidR="00C14091" w:rsidRPr="00617158">
        <w:rPr>
          <w:sz w:val="28"/>
          <w:szCs w:val="28"/>
        </w:rPr>
        <w:t>Тонар</w:t>
      </w:r>
      <w:proofErr w:type="spellEnd"/>
      <w:r w:rsidR="00C14091" w:rsidRPr="00617158">
        <w:rPr>
          <w:sz w:val="28"/>
          <w:szCs w:val="28"/>
        </w:rPr>
        <w:t xml:space="preserve">", "Купава" и др.) должно быть зарегистрировано в органах ГАИ города (иметь технический паспорт и </w:t>
      </w:r>
      <w:proofErr w:type="spellStart"/>
      <w:r w:rsidR="00C14091" w:rsidRPr="00617158">
        <w:rPr>
          <w:sz w:val="28"/>
          <w:szCs w:val="28"/>
        </w:rPr>
        <w:t>гос</w:t>
      </w:r>
      <w:proofErr w:type="spellEnd"/>
      <w:r w:rsidR="00C14091" w:rsidRPr="00617158">
        <w:rPr>
          <w:sz w:val="28"/>
          <w:szCs w:val="28"/>
        </w:rPr>
        <w:t>. номер).</w:t>
      </w:r>
    </w:p>
    <w:p w:rsidR="00C14091" w:rsidRPr="00617158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 xml:space="preserve">3. Размещение </w:t>
      </w:r>
      <w:proofErr w:type="spellStart"/>
      <w:r w:rsidR="00C14091" w:rsidRPr="00617158">
        <w:rPr>
          <w:sz w:val="28"/>
          <w:szCs w:val="28"/>
        </w:rPr>
        <w:t>тонаров</w:t>
      </w:r>
      <w:proofErr w:type="spellEnd"/>
      <w:r w:rsidR="00C14091" w:rsidRPr="00617158">
        <w:rPr>
          <w:sz w:val="28"/>
          <w:szCs w:val="28"/>
        </w:rPr>
        <w:t xml:space="preserve"> производится круглогодично.</w:t>
      </w:r>
    </w:p>
    <w:p w:rsidR="00C14091" w:rsidRPr="00617158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14091" w:rsidRPr="00617158">
        <w:rPr>
          <w:sz w:val="28"/>
          <w:szCs w:val="28"/>
        </w:rPr>
        <w:t>. Размещение на твердом покрытии (мощение) с условием сохранения существующих газонов и зеленых насаждений.</w:t>
      </w:r>
    </w:p>
    <w:p w:rsidR="00C14091" w:rsidRPr="00617158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14091" w:rsidRPr="00617158">
        <w:rPr>
          <w:sz w:val="28"/>
          <w:szCs w:val="28"/>
        </w:rPr>
        <w:t xml:space="preserve">. Работа объектов должна соответствовать </w:t>
      </w:r>
      <w:proofErr w:type="spellStart"/>
      <w:r w:rsidR="00C14091" w:rsidRPr="00617158">
        <w:rPr>
          <w:sz w:val="28"/>
          <w:szCs w:val="28"/>
        </w:rPr>
        <w:t>СанПиН</w:t>
      </w:r>
      <w:proofErr w:type="spellEnd"/>
      <w:r w:rsidR="00C14091" w:rsidRPr="00617158">
        <w:rPr>
          <w:sz w:val="28"/>
          <w:szCs w:val="28"/>
        </w:rPr>
        <w:t xml:space="preserve"> 2.3.6.1079-01 "Санитарно-эпидемиологические требования к организациям общественного питания, изготовлению и обороту в них пищевых продуктов и продовольственного сырья".</w:t>
      </w:r>
    </w:p>
    <w:p w:rsidR="00C14091" w:rsidRPr="00617158" w:rsidRDefault="001478B7" w:rsidP="001478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14091" w:rsidRPr="00617158">
        <w:rPr>
          <w:sz w:val="28"/>
          <w:szCs w:val="28"/>
        </w:rPr>
        <w:t xml:space="preserve">Использование одноразовой посуды и приборов. </w:t>
      </w:r>
    </w:p>
    <w:p w:rsidR="001478B7" w:rsidRDefault="001478B7" w:rsidP="001478B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D94900" w:rsidRDefault="00D94900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1478B7">
        <w:rPr>
          <w:sz w:val="28"/>
          <w:szCs w:val="28"/>
        </w:rPr>
        <w:t>Требования при организации</w:t>
      </w:r>
      <w:r>
        <w:rPr>
          <w:sz w:val="28"/>
          <w:szCs w:val="28"/>
        </w:rPr>
        <w:t xml:space="preserve"> пункта </w:t>
      </w:r>
    </w:p>
    <w:p w:rsidR="00C14091" w:rsidRPr="00617158" w:rsidRDefault="00D94900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4091" w:rsidRPr="00617158">
        <w:rPr>
          <w:sz w:val="28"/>
          <w:szCs w:val="28"/>
        </w:rPr>
        <w:t>приемке стеклопосуды и вторсырья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617158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4091">
        <w:rPr>
          <w:sz w:val="28"/>
          <w:szCs w:val="28"/>
        </w:rPr>
        <w:t>.</w:t>
      </w:r>
      <w:r w:rsidR="008E62EB">
        <w:rPr>
          <w:sz w:val="28"/>
          <w:szCs w:val="28"/>
        </w:rPr>
        <w:t>1</w:t>
      </w:r>
      <w:r w:rsidR="00C14091" w:rsidRPr="00617158">
        <w:rPr>
          <w:sz w:val="28"/>
          <w:szCs w:val="28"/>
        </w:rPr>
        <w:t>. Место установки с учетом удобного подъезда автотранспорта с условием сохранения существующих газонов и зеленых насаждений.</w:t>
      </w:r>
    </w:p>
    <w:p w:rsidR="00C14091" w:rsidRPr="00617158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14091" w:rsidRPr="00617158">
        <w:rPr>
          <w:sz w:val="28"/>
          <w:szCs w:val="28"/>
        </w:rPr>
        <w:t xml:space="preserve">. Наличие тары для сбора </w:t>
      </w:r>
      <w:proofErr w:type="spellStart"/>
      <w:r w:rsidR="00C14091" w:rsidRPr="00617158">
        <w:rPr>
          <w:sz w:val="28"/>
          <w:szCs w:val="28"/>
        </w:rPr>
        <w:t>стеклобоя</w:t>
      </w:r>
      <w:proofErr w:type="spellEnd"/>
      <w:r w:rsidR="00C14091" w:rsidRPr="00617158">
        <w:rPr>
          <w:sz w:val="28"/>
          <w:szCs w:val="28"/>
        </w:rPr>
        <w:t xml:space="preserve"> и нестандартной посуды, заключение договора на вывоз отходов со специализированным предприятием.</w:t>
      </w:r>
    </w:p>
    <w:p w:rsidR="00C14091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14091" w:rsidRPr="00E32D0D">
        <w:rPr>
          <w:sz w:val="28"/>
          <w:szCs w:val="28"/>
        </w:rPr>
        <w:t>. Оказание услуг населению осуществляется в соответствии с Правилами бытового обслуживания населения, утвержденными Постановлением Правительства РФ от 15.08.1997 № 1025.</w:t>
      </w:r>
    </w:p>
    <w:p w:rsidR="00B522C5" w:rsidRPr="00617158" w:rsidRDefault="00B522C5" w:rsidP="00B522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617158">
        <w:rPr>
          <w:sz w:val="28"/>
          <w:szCs w:val="28"/>
        </w:rPr>
        <w:t>Размещение производится круглогодично.</w:t>
      </w:r>
    </w:p>
    <w:p w:rsidR="00C14091" w:rsidRDefault="00C14091" w:rsidP="006E786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94900" w:rsidRDefault="00D94900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  <w:r>
        <w:rPr>
          <w:sz w:val="28"/>
          <w:szCs w:val="28"/>
        </w:rPr>
        <w:t xml:space="preserve"> </w:t>
      </w:r>
    </w:p>
    <w:p w:rsidR="00C14091" w:rsidRPr="00617158" w:rsidRDefault="00C14091" w:rsidP="00D949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17158">
        <w:rPr>
          <w:sz w:val="28"/>
          <w:szCs w:val="28"/>
        </w:rPr>
        <w:t>бахчевы</w:t>
      </w:r>
      <w:r w:rsidR="00D94900">
        <w:rPr>
          <w:sz w:val="28"/>
          <w:szCs w:val="28"/>
        </w:rPr>
        <w:t xml:space="preserve">ми </w:t>
      </w:r>
      <w:r w:rsidRPr="00617158">
        <w:rPr>
          <w:sz w:val="28"/>
          <w:szCs w:val="28"/>
        </w:rPr>
        <w:t>культур</w:t>
      </w:r>
      <w:r w:rsidR="00D94900">
        <w:rPr>
          <w:sz w:val="28"/>
          <w:szCs w:val="28"/>
        </w:rPr>
        <w:t>ами</w:t>
      </w:r>
      <w:r w:rsidRPr="00617158">
        <w:rPr>
          <w:sz w:val="28"/>
          <w:szCs w:val="28"/>
        </w:rPr>
        <w:t xml:space="preserve"> ("бахчевой развал")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091" w:rsidRPr="00DA57F7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4091" w:rsidRPr="00DA57F7">
        <w:rPr>
          <w:sz w:val="28"/>
          <w:szCs w:val="28"/>
        </w:rPr>
        <w:t xml:space="preserve">.1. Металлическая сетка размером не менее </w:t>
      </w:r>
      <w:smartTag w:uri="urn:schemas-microsoft-com:office:smarttags" w:element="metricconverter">
        <w:smartTagPr>
          <w:attr w:name="ProductID" w:val="5.0 кв. м"/>
        </w:smartTagPr>
        <w:r w:rsidR="00C14091" w:rsidRPr="00DA57F7">
          <w:rPr>
            <w:sz w:val="28"/>
            <w:szCs w:val="28"/>
          </w:rPr>
          <w:t>5.0 кв. м</w:t>
        </w:r>
      </w:smartTag>
      <w:r w:rsidR="00C14091" w:rsidRPr="00DA57F7">
        <w:rPr>
          <w:sz w:val="28"/>
          <w:szCs w:val="28"/>
        </w:rPr>
        <w:t>, свежеокрашенная, с установкой красочных зонтов, тентов, навесов</w:t>
      </w:r>
      <w:r w:rsidR="00A2414B">
        <w:rPr>
          <w:sz w:val="28"/>
          <w:szCs w:val="28"/>
        </w:rPr>
        <w:t>.</w:t>
      </w:r>
    </w:p>
    <w:p w:rsidR="00C14091" w:rsidRPr="00617158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>2. Размещение на твердом покрытии с условием сохранения существующих газонов и зеленых насаждений.</w:t>
      </w:r>
    </w:p>
    <w:p w:rsidR="00C14091" w:rsidRPr="00617158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14091" w:rsidRPr="00617158">
        <w:rPr>
          <w:sz w:val="28"/>
          <w:szCs w:val="28"/>
        </w:rPr>
        <w:t>. Запрещается: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- реализация бахчевых культур с земли;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- нарезка, реализация частями в нарезку арбузов и дынь;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158">
        <w:rPr>
          <w:sz w:val="28"/>
          <w:szCs w:val="28"/>
        </w:rPr>
        <w:t>- использование безменов, бытовых, медицинских и других весов, не предусмотренных Государственным реестром средств измерений.</w:t>
      </w:r>
    </w:p>
    <w:p w:rsidR="007E7DE0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C14091" w:rsidRPr="00617158">
        <w:rPr>
          <w:sz w:val="28"/>
          <w:szCs w:val="28"/>
        </w:rPr>
        <w:t>. Субъекты предпринимательской деятельности при организации торговли бахчевыми культурами обязаны обеспечить соблюдение требований санитарного законодательства</w:t>
      </w:r>
      <w:r w:rsidR="007E7DE0">
        <w:rPr>
          <w:sz w:val="28"/>
          <w:szCs w:val="28"/>
        </w:rPr>
        <w:t xml:space="preserve">. </w:t>
      </w:r>
      <w:r w:rsidR="00C14091" w:rsidRPr="00617158">
        <w:rPr>
          <w:sz w:val="28"/>
          <w:szCs w:val="28"/>
        </w:rPr>
        <w:t xml:space="preserve"> </w:t>
      </w:r>
    </w:p>
    <w:p w:rsidR="00C14091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C14091" w:rsidRPr="0061715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 w:rsidR="00C14091" w:rsidRPr="00617158">
        <w:rPr>
          <w:sz w:val="28"/>
          <w:szCs w:val="28"/>
        </w:rPr>
        <w:t>аличи</w:t>
      </w:r>
      <w:r>
        <w:rPr>
          <w:sz w:val="28"/>
          <w:szCs w:val="28"/>
        </w:rPr>
        <w:t>е</w:t>
      </w:r>
      <w:r w:rsidR="00C14091" w:rsidRPr="00617158">
        <w:rPr>
          <w:sz w:val="28"/>
          <w:szCs w:val="28"/>
        </w:rPr>
        <w:t xml:space="preserve">  документов, подтверждающих качество и легальность происхождения товара (реализация бахчевых культур допускается только при наличии документов, подтверждающих качество и безопасность (для продукции, произведенной на территории Российской Федерации, - удостоверение с отметкой о сертификации; для продукции стран дальнего и ближнего зарубежья - сертификат соответствия с реквизитами санитарно-эпидемиологического заключения, товарно-транспортные накладные)</w:t>
      </w:r>
      <w:r>
        <w:rPr>
          <w:sz w:val="28"/>
          <w:szCs w:val="28"/>
        </w:rPr>
        <w:t>.</w:t>
      </w:r>
      <w:r w:rsidR="002C5F49">
        <w:rPr>
          <w:sz w:val="28"/>
          <w:szCs w:val="28"/>
        </w:rPr>
        <w:t xml:space="preserve"> </w:t>
      </w:r>
      <w:proofErr w:type="gramEnd"/>
    </w:p>
    <w:p w:rsidR="004B0993" w:rsidRPr="004B0993" w:rsidRDefault="004B0993" w:rsidP="004B0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Pr="004B0993">
        <w:rPr>
          <w:sz w:val="28"/>
          <w:szCs w:val="28"/>
        </w:rPr>
        <w:t xml:space="preserve">Размещение бахчевых развалов производится с </w:t>
      </w:r>
      <w:r w:rsidR="00B522C5">
        <w:rPr>
          <w:sz w:val="28"/>
          <w:szCs w:val="28"/>
        </w:rPr>
        <w:t>0</w:t>
      </w:r>
      <w:r w:rsidRPr="004B0993">
        <w:rPr>
          <w:sz w:val="28"/>
          <w:szCs w:val="28"/>
        </w:rPr>
        <w:t>1 июля по 15 ноября.</w:t>
      </w:r>
    </w:p>
    <w:p w:rsidR="004B0993" w:rsidRPr="00617158" w:rsidRDefault="004B0993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4900" w:rsidRDefault="00D94900" w:rsidP="00D949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  <w:r>
        <w:rPr>
          <w:sz w:val="28"/>
          <w:szCs w:val="28"/>
        </w:rPr>
        <w:t xml:space="preserve"> квасом</w:t>
      </w:r>
    </w:p>
    <w:p w:rsidR="00C14091" w:rsidRPr="00617158" w:rsidRDefault="00D94900" w:rsidP="00C140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(к</w:t>
      </w:r>
      <w:r w:rsidR="00C14091" w:rsidRPr="00617158">
        <w:rPr>
          <w:sz w:val="28"/>
          <w:szCs w:val="28"/>
        </w:rPr>
        <w:t>васной бойлер</w:t>
      </w:r>
      <w:r w:rsidR="00C14091">
        <w:rPr>
          <w:sz w:val="28"/>
          <w:szCs w:val="28"/>
        </w:rPr>
        <w:t xml:space="preserve"> или </w:t>
      </w:r>
      <w:proofErr w:type="spellStart"/>
      <w:r w:rsidR="00C14091">
        <w:rPr>
          <w:sz w:val="28"/>
          <w:szCs w:val="28"/>
        </w:rPr>
        <w:t>кеговая</w:t>
      </w:r>
      <w:proofErr w:type="spellEnd"/>
      <w:r w:rsidR="00C14091">
        <w:rPr>
          <w:sz w:val="28"/>
          <w:szCs w:val="28"/>
        </w:rPr>
        <w:t xml:space="preserve"> установка</w:t>
      </w:r>
      <w:r>
        <w:rPr>
          <w:sz w:val="28"/>
          <w:szCs w:val="28"/>
        </w:rPr>
        <w:t>).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9B4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900">
        <w:rPr>
          <w:sz w:val="28"/>
          <w:szCs w:val="28"/>
        </w:rPr>
        <w:t>6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 xml:space="preserve">1.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C14091" w:rsidRPr="00617158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900">
        <w:rPr>
          <w:sz w:val="28"/>
          <w:szCs w:val="28"/>
        </w:rPr>
        <w:t>6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>2. Бойлер чистый, свежеокрашенный.</w:t>
      </w:r>
    </w:p>
    <w:p w:rsidR="00C14091" w:rsidRPr="00617158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900">
        <w:rPr>
          <w:sz w:val="28"/>
          <w:szCs w:val="28"/>
        </w:rPr>
        <w:t>6</w:t>
      </w:r>
      <w:r w:rsidR="00C14091">
        <w:rPr>
          <w:sz w:val="28"/>
          <w:szCs w:val="28"/>
        </w:rPr>
        <w:t>.</w:t>
      </w:r>
      <w:r w:rsidR="00C14091" w:rsidRPr="00617158">
        <w:rPr>
          <w:sz w:val="28"/>
          <w:szCs w:val="28"/>
        </w:rPr>
        <w:t>3. Наличие красочного тента или зонта, защищающего рабочее место продавца от солнца.</w:t>
      </w:r>
    </w:p>
    <w:p w:rsidR="007E7DE0" w:rsidRDefault="00D94900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90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94900">
        <w:rPr>
          <w:sz w:val="28"/>
          <w:szCs w:val="28"/>
        </w:rPr>
        <w:t>4</w:t>
      </w:r>
      <w:r w:rsidR="00C14091" w:rsidRPr="00617158">
        <w:rPr>
          <w:sz w:val="28"/>
          <w:szCs w:val="28"/>
        </w:rPr>
        <w:t>. Субъекты предпринимательской деятельности при организации торговли квасом обязаны обеспечить соблюдение требований санитарного законодательства</w:t>
      </w:r>
      <w:r w:rsidR="007E7DE0">
        <w:rPr>
          <w:sz w:val="28"/>
          <w:szCs w:val="28"/>
        </w:rPr>
        <w:t xml:space="preserve">. </w:t>
      </w:r>
    </w:p>
    <w:p w:rsidR="00C14091" w:rsidRDefault="00240788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4091">
        <w:rPr>
          <w:sz w:val="28"/>
          <w:szCs w:val="28"/>
        </w:rPr>
        <w:t>.</w:t>
      </w:r>
      <w:r w:rsidR="007F39B4">
        <w:rPr>
          <w:sz w:val="28"/>
          <w:szCs w:val="28"/>
        </w:rPr>
        <w:t>7</w:t>
      </w:r>
      <w:r w:rsidR="00C14091" w:rsidRPr="00617158">
        <w:rPr>
          <w:sz w:val="28"/>
          <w:szCs w:val="28"/>
        </w:rPr>
        <w:t>. Работа объектов может осуществляться при наличии  документов, подтверждающих источник поступления и качество реализуемого напитка</w:t>
      </w:r>
      <w:r w:rsidR="00D94900">
        <w:rPr>
          <w:sz w:val="28"/>
          <w:szCs w:val="28"/>
        </w:rPr>
        <w:t xml:space="preserve">. </w:t>
      </w:r>
    </w:p>
    <w:p w:rsidR="008C0624" w:rsidRPr="008C0624" w:rsidRDefault="008C0624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8C0624">
        <w:rPr>
          <w:sz w:val="20"/>
          <w:szCs w:val="20"/>
        </w:rPr>
        <w:t xml:space="preserve"> </w:t>
      </w:r>
      <w:r w:rsidRPr="008C0624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квасных </w:t>
      </w:r>
      <w:r w:rsidRPr="008C0624">
        <w:rPr>
          <w:sz w:val="28"/>
          <w:szCs w:val="28"/>
        </w:rPr>
        <w:t>бойлеров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кеговых</w:t>
      </w:r>
      <w:proofErr w:type="spellEnd"/>
      <w:r>
        <w:rPr>
          <w:sz w:val="28"/>
          <w:szCs w:val="28"/>
        </w:rPr>
        <w:t xml:space="preserve"> установок</w:t>
      </w:r>
      <w:r w:rsidRPr="008C0624">
        <w:rPr>
          <w:sz w:val="28"/>
          <w:szCs w:val="28"/>
        </w:rPr>
        <w:t xml:space="preserve"> для реализации кваса производится с 15 апреля по 30 </w:t>
      </w:r>
      <w:r w:rsidR="00B522C5">
        <w:rPr>
          <w:sz w:val="28"/>
          <w:szCs w:val="28"/>
        </w:rPr>
        <w:t>сентября</w:t>
      </w:r>
      <w:r w:rsidRPr="008C0624">
        <w:rPr>
          <w:sz w:val="28"/>
          <w:szCs w:val="28"/>
        </w:rPr>
        <w:t>.</w:t>
      </w:r>
    </w:p>
    <w:p w:rsidR="00C14091" w:rsidRPr="00617158" w:rsidRDefault="00C14091" w:rsidP="00C14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337" w:rsidRPr="007E7DE0" w:rsidRDefault="007E7DE0" w:rsidP="00FE23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  <w:r w:rsidR="00FE2337" w:rsidRPr="00617158">
        <w:rPr>
          <w:sz w:val="28"/>
          <w:szCs w:val="28"/>
        </w:rPr>
        <w:t xml:space="preserve"> морожен</w:t>
      </w:r>
      <w:r>
        <w:rPr>
          <w:sz w:val="28"/>
          <w:szCs w:val="28"/>
        </w:rPr>
        <w:t>ым.</w:t>
      </w:r>
    </w:p>
    <w:p w:rsidR="00FE2337" w:rsidRPr="00617158" w:rsidRDefault="00FE2337" w:rsidP="00FE2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337" w:rsidRPr="00617158" w:rsidRDefault="007E7DE0" w:rsidP="00FE2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2337">
        <w:rPr>
          <w:sz w:val="28"/>
          <w:szCs w:val="28"/>
        </w:rPr>
        <w:t>.</w:t>
      </w:r>
      <w:r w:rsidR="00FE2337" w:rsidRPr="00617158">
        <w:rPr>
          <w:sz w:val="28"/>
          <w:szCs w:val="28"/>
        </w:rPr>
        <w:t>1. Использование электрифицированного низкотемпературного холодильного оборудования производственного изготовления, соответствующего эстетическим и санитарным требованиям</w:t>
      </w:r>
      <w:r w:rsidR="007F39B4">
        <w:rPr>
          <w:sz w:val="28"/>
          <w:szCs w:val="28"/>
        </w:rPr>
        <w:t>.</w:t>
      </w:r>
    </w:p>
    <w:p w:rsidR="00FE2337" w:rsidRPr="00617158" w:rsidRDefault="007E7DE0" w:rsidP="00FE2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2337">
        <w:rPr>
          <w:sz w:val="28"/>
          <w:szCs w:val="28"/>
        </w:rPr>
        <w:t>.</w:t>
      </w:r>
      <w:r w:rsidR="00FE2337" w:rsidRPr="00617158">
        <w:rPr>
          <w:sz w:val="28"/>
          <w:szCs w:val="28"/>
        </w:rPr>
        <w:t>2. Размещение на твердом покрытии с условием сохранения существующих газонов и зеленых насаждений.</w:t>
      </w:r>
    </w:p>
    <w:p w:rsidR="00FE2337" w:rsidRPr="00617158" w:rsidRDefault="007E7DE0" w:rsidP="00FE23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FE2337" w:rsidRPr="00617158">
        <w:rPr>
          <w:sz w:val="28"/>
          <w:szCs w:val="28"/>
        </w:rPr>
        <w:t>. Использование красочных солнцезащитных средств (зонтов, тентов, навесов и т.п.).</w:t>
      </w:r>
    </w:p>
    <w:p w:rsidR="00C14091" w:rsidRDefault="007E7DE0" w:rsidP="007E7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FE2337" w:rsidRPr="00617158">
        <w:rPr>
          <w:sz w:val="28"/>
          <w:szCs w:val="28"/>
        </w:rPr>
        <w:t>. Субъекты предпринимательской деятельности при организации торговли мороженым обязаны обеспечить соблюдение требований санитарного законодательства</w:t>
      </w:r>
      <w:r>
        <w:rPr>
          <w:sz w:val="28"/>
          <w:szCs w:val="28"/>
        </w:rPr>
        <w:t xml:space="preserve">. 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8C0624">
        <w:rPr>
          <w:sz w:val="28"/>
          <w:szCs w:val="28"/>
        </w:rPr>
        <w:t xml:space="preserve">Реализация мороженого с применением электрифицированного низкотемпературного холодильного оборудования производится с </w:t>
      </w:r>
      <w:r w:rsidR="00B522C5">
        <w:rPr>
          <w:sz w:val="28"/>
          <w:szCs w:val="28"/>
        </w:rPr>
        <w:t>0</w:t>
      </w:r>
      <w:r w:rsidRPr="008C0624">
        <w:rPr>
          <w:sz w:val="28"/>
          <w:szCs w:val="28"/>
        </w:rPr>
        <w:t xml:space="preserve">1 </w:t>
      </w:r>
      <w:r w:rsidR="00B522C5">
        <w:rPr>
          <w:sz w:val="28"/>
          <w:szCs w:val="28"/>
        </w:rPr>
        <w:t>апреля</w:t>
      </w:r>
      <w:r w:rsidRPr="008C0624">
        <w:rPr>
          <w:sz w:val="28"/>
          <w:szCs w:val="28"/>
        </w:rPr>
        <w:t xml:space="preserve"> по 30 сентября.</w:t>
      </w:r>
    </w:p>
    <w:p w:rsidR="007E7DE0" w:rsidRPr="00617158" w:rsidRDefault="007E7DE0" w:rsidP="007E7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DE0" w:rsidRDefault="007E7DE0" w:rsidP="00EF05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  <w:r w:rsidR="00EF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а</w:t>
      </w:r>
      <w:r w:rsidR="00EF05A0" w:rsidRPr="00617158">
        <w:rPr>
          <w:sz w:val="28"/>
          <w:szCs w:val="28"/>
        </w:rPr>
        <w:t>втолавк</w:t>
      </w:r>
      <w:r>
        <w:rPr>
          <w:sz w:val="28"/>
          <w:szCs w:val="28"/>
        </w:rPr>
        <w:t>и.</w:t>
      </w:r>
      <w:r w:rsidR="00EF05A0" w:rsidRPr="00617158">
        <w:rPr>
          <w:sz w:val="28"/>
          <w:szCs w:val="28"/>
        </w:rPr>
        <w:t xml:space="preserve"> </w:t>
      </w:r>
    </w:p>
    <w:p w:rsidR="00EF05A0" w:rsidRPr="00617158" w:rsidRDefault="00EF05A0" w:rsidP="00EF0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5A0" w:rsidRPr="00617158" w:rsidRDefault="007E7DE0" w:rsidP="00EB1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5A0">
        <w:rPr>
          <w:sz w:val="28"/>
          <w:szCs w:val="28"/>
        </w:rPr>
        <w:t>.</w:t>
      </w:r>
      <w:r w:rsidR="00EF05A0" w:rsidRPr="00617158">
        <w:rPr>
          <w:sz w:val="28"/>
          <w:szCs w:val="28"/>
        </w:rPr>
        <w:t xml:space="preserve">1.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EF05A0" w:rsidRPr="00617158" w:rsidRDefault="007E7DE0" w:rsidP="00EF0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EF05A0" w:rsidRPr="00617158">
        <w:rPr>
          <w:sz w:val="28"/>
          <w:szCs w:val="28"/>
        </w:rPr>
        <w:t>. Запас товара находится в автомашине.</w:t>
      </w:r>
    </w:p>
    <w:p w:rsidR="007E7DE0" w:rsidRDefault="007E7DE0" w:rsidP="00EF0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EF05A0" w:rsidRPr="00617158">
        <w:rPr>
          <w:sz w:val="28"/>
          <w:szCs w:val="28"/>
        </w:rPr>
        <w:t>. Субъекты предпринимательской деятельности при организации торговли из автомашины обязаны обеспечить соблюдение требований санитарного законодательства</w:t>
      </w:r>
    </w:p>
    <w:p w:rsidR="00B522C5" w:rsidRPr="00617158" w:rsidRDefault="00B522C5" w:rsidP="00B522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617158">
        <w:rPr>
          <w:sz w:val="28"/>
          <w:szCs w:val="28"/>
        </w:rPr>
        <w:t>Размещение производится круглогодично.</w:t>
      </w:r>
    </w:p>
    <w:p w:rsidR="00EF05A0" w:rsidRPr="00617158" w:rsidRDefault="00EF05A0" w:rsidP="00EF0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DE0" w:rsidRDefault="007E7DE0" w:rsidP="000477A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  <w:r>
        <w:rPr>
          <w:sz w:val="28"/>
          <w:szCs w:val="28"/>
        </w:rPr>
        <w:t xml:space="preserve"> </w:t>
      </w:r>
    </w:p>
    <w:p w:rsidR="000477AF" w:rsidRPr="00617158" w:rsidRDefault="000477AF" w:rsidP="000477A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17158">
        <w:rPr>
          <w:sz w:val="28"/>
          <w:szCs w:val="28"/>
        </w:rPr>
        <w:t>овощной продукци</w:t>
      </w:r>
      <w:r w:rsidR="007E7DE0">
        <w:rPr>
          <w:sz w:val="28"/>
          <w:szCs w:val="28"/>
        </w:rPr>
        <w:t>ей</w:t>
      </w:r>
      <w:r w:rsidRPr="00617158">
        <w:rPr>
          <w:sz w:val="28"/>
          <w:szCs w:val="28"/>
        </w:rPr>
        <w:t xml:space="preserve"> и картофел</w:t>
      </w:r>
      <w:r w:rsidR="007E7DE0">
        <w:rPr>
          <w:sz w:val="28"/>
          <w:szCs w:val="28"/>
        </w:rPr>
        <w:t>ем.</w:t>
      </w:r>
    </w:p>
    <w:p w:rsidR="000477AF" w:rsidRPr="00617158" w:rsidRDefault="000477AF" w:rsidP="000477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7AF" w:rsidRPr="00280D2B" w:rsidRDefault="00122300" w:rsidP="0004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300">
        <w:rPr>
          <w:sz w:val="28"/>
          <w:szCs w:val="28"/>
        </w:rPr>
        <w:t>9</w:t>
      </w:r>
      <w:r w:rsidR="000477AF">
        <w:rPr>
          <w:sz w:val="28"/>
          <w:szCs w:val="28"/>
        </w:rPr>
        <w:t>.</w:t>
      </w:r>
      <w:r w:rsidR="003C2241">
        <w:rPr>
          <w:sz w:val="28"/>
          <w:szCs w:val="28"/>
        </w:rPr>
        <w:t>1</w:t>
      </w:r>
      <w:r w:rsidR="000477AF" w:rsidRPr="00617158">
        <w:rPr>
          <w:sz w:val="28"/>
          <w:szCs w:val="28"/>
        </w:rPr>
        <w:t>. Место размещения на твердом покрытии с учетом удобного подъезда автотранспорта с условием сохранения существующих газонов и зеленых насаждений.</w:t>
      </w:r>
    </w:p>
    <w:p w:rsidR="00122300" w:rsidRPr="00617158" w:rsidRDefault="00122300" w:rsidP="00122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300">
        <w:rPr>
          <w:sz w:val="28"/>
          <w:szCs w:val="28"/>
        </w:rPr>
        <w:t>9</w:t>
      </w:r>
      <w:r>
        <w:rPr>
          <w:sz w:val="28"/>
          <w:szCs w:val="28"/>
        </w:rPr>
        <w:t xml:space="preserve">.2. . Запрещается </w:t>
      </w:r>
      <w:r w:rsidRPr="00617158">
        <w:rPr>
          <w:sz w:val="28"/>
          <w:szCs w:val="28"/>
        </w:rPr>
        <w:t>реализация овощной продукци</w:t>
      </w:r>
      <w:r>
        <w:rPr>
          <w:sz w:val="28"/>
          <w:szCs w:val="28"/>
        </w:rPr>
        <w:t>и</w:t>
      </w:r>
      <w:r w:rsidRPr="00617158">
        <w:rPr>
          <w:sz w:val="28"/>
          <w:szCs w:val="28"/>
        </w:rPr>
        <w:t xml:space="preserve"> и картофел</w:t>
      </w:r>
      <w:r>
        <w:rPr>
          <w:sz w:val="28"/>
          <w:szCs w:val="28"/>
        </w:rPr>
        <w:t>я</w:t>
      </w:r>
      <w:r w:rsidRPr="00617158">
        <w:rPr>
          <w:sz w:val="28"/>
          <w:szCs w:val="28"/>
        </w:rPr>
        <w:t xml:space="preserve"> с земли</w:t>
      </w:r>
      <w:r>
        <w:rPr>
          <w:sz w:val="28"/>
          <w:szCs w:val="28"/>
        </w:rPr>
        <w:t>.</w:t>
      </w:r>
    </w:p>
    <w:p w:rsidR="00122300" w:rsidRDefault="00122300" w:rsidP="0004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617158">
        <w:rPr>
          <w:sz w:val="28"/>
          <w:szCs w:val="28"/>
        </w:rPr>
        <w:t>Субъекты предпринимательской деятельности при организации торговли овощной продукци</w:t>
      </w:r>
      <w:r>
        <w:rPr>
          <w:sz w:val="28"/>
          <w:szCs w:val="28"/>
        </w:rPr>
        <w:t>ей</w:t>
      </w:r>
      <w:r w:rsidRPr="00617158">
        <w:rPr>
          <w:sz w:val="28"/>
          <w:szCs w:val="28"/>
        </w:rPr>
        <w:t xml:space="preserve"> и картофел</w:t>
      </w:r>
      <w:r>
        <w:rPr>
          <w:sz w:val="28"/>
          <w:szCs w:val="28"/>
        </w:rPr>
        <w:t>ем</w:t>
      </w:r>
      <w:r w:rsidRPr="00617158">
        <w:rPr>
          <w:sz w:val="28"/>
          <w:szCs w:val="28"/>
        </w:rPr>
        <w:t xml:space="preserve"> обязаны обеспечить соблюдение требований санитарного законодательства</w:t>
      </w:r>
      <w:r w:rsidR="008C0624">
        <w:rPr>
          <w:sz w:val="28"/>
          <w:szCs w:val="28"/>
        </w:rPr>
        <w:t>.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Pr="008C0624">
        <w:rPr>
          <w:sz w:val="20"/>
          <w:szCs w:val="20"/>
        </w:rPr>
        <w:t xml:space="preserve"> </w:t>
      </w:r>
      <w:r w:rsidRPr="008C0624">
        <w:rPr>
          <w:sz w:val="28"/>
          <w:szCs w:val="28"/>
        </w:rPr>
        <w:t xml:space="preserve">Площадка для реализации овощной продукции и картофеля организуется на период с </w:t>
      </w:r>
      <w:r w:rsidR="00B522C5">
        <w:rPr>
          <w:sz w:val="28"/>
          <w:szCs w:val="28"/>
        </w:rPr>
        <w:t>0</w:t>
      </w:r>
      <w:r w:rsidRPr="008C0624">
        <w:rPr>
          <w:sz w:val="28"/>
          <w:szCs w:val="28"/>
        </w:rPr>
        <w:t xml:space="preserve">1 </w:t>
      </w:r>
      <w:r w:rsidR="00B522C5">
        <w:rPr>
          <w:sz w:val="28"/>
          <w:szCs w:val="28"/>
        </w:rPr>
        <w:t>августа</w:t>
      </w:r>
      <w:r w:rsidRPr="008C0624">
        <w:rPr>
          <w:sz w:val="28"/>
          <w:szCs w:val="28"/>
        </w:rPr>
        <w:t xml:space="preserve"> по 31 октября.</w:t>
      </w:r>
    </w:p>
    <w:p w:rsidR="008C0624" w:rsidRPr="00122300" w:rsidRDefault="008C0624" w:rsidP="0004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2300" w:rsidRDefault="00122300" w:rsidP="001223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  <w:r>
        <w:rPr>
          <w:sz w:val="28"/>
          <w:szCs w:val="28"/>
        </w:rPr>
        <w:t xml:space="preserve"> </w:t>
      </w:r>
    </w:p>
    <w:p w:rsidR="00240788" w:rsidRPr="00617158" w:rsidRDefault="00240788" w:rsidP="0024078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17158">
        <w:rPr>
          <w:sz w:val="28"/>
          <w:szCs w:val="28"/>
        </w:rPr>
        <w:t>живой рыбой</w:t>
      </w:r>
      <w:r w:rsidR="00122300">
        <w:rPr>
          <w:sz w:val="28"/>
          <w:szCs w:val="28"/>
        </w:rPr>
        <w:t xml:space="preserve"> (бойлер)</w:t>
      </w:r>
    </w:p>
    <w:p w:rsidR="00240788" w:rsidRPr="00617158" w:rsidRDefault="00240788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0788" w:rsidRPr="00617158" w:rsidRDefault="00122300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788">
        <w:rPr>
          <w:sz w:val="28"/>
          <w:szCs w:val="28"/>
        </w:rPr>
        <w:t>.</w:t>
      </w:r>
      <w:r w:rsidR="00240788" w:rsidRPr="00617158">
        <w:rPr>
          <w:sz w:val="28"/>
          <w:szCs w:val="28"/>
        </w:rPr>
        <w:t xml:space="preserve">1.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240788" w:rsidRPr="00617158" w:rsidRDefault="00122300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788">
        <w:rPr>
          <w:sz w:val="28"/>
          <w:szCs w:val="28"/>
        </w:rPr>
        <w:t>.</w:t>
      </w:r>
      <w:r w:rsidR="00240788" w:rsidRPr="00617158">
        <w:rPr>
          <w:sz w:val="28"/>
          <w:szCs w:val="28"/>
        </w:rPr>
        <w:t>2. Бойлер чистый, свежеокрашенный.</w:t>
      </w:r>
    </w:p>
    <w:p w:rsidR="00240788" w:rsidRPr="00617158" w:rsidRDefault="00122300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40788" w:rsidRPr="00617158">
        <w:rPr>
          <w:sz w:val="28"/>
          <w:szCs w:val="28"/>
        </w:rPr>
        <w:t>. Наличие красочного тента или зонта, защищающего рабочее место продавца от солнца.</w:t>
      </w:r>
    </w:p>
    <w:p w:rsidR="00240788" w:rsidRPr="00617158" w:rsidRDefault="00122300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7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40788" w:rsidRPr="00617158">
        <w:rPr>
          <w:sz w:val="28"/>
          <w:szCs w:val="28"/>
        </w:rPr>
        <w:t xml:space="preserve">. Запас живой рыбы находится в </w:t>
      </w:r>
      <w:proofErr w:type="spellStart"/>
      <w:r w:rsidR="00240788" w:rsidRPr="00617158">
        <w:rPr>
          <w:sz w:val="28"/>
          <w:szCs w:val="28"/>
        </w:rPr>
        <w:t>автобойлере</w:t>
      </w:r>
      <w:proofErr w:type="spellEnd"/>
      <w:r w:rsidR="00240788" w:rsidRPr="00617158">
        <w:rPr>
          <w:sz w:val="28"/>
          <w:szCs w:val="28"/>
        </w:rPr>
        <w:t>.</w:t>
      </w:r>
    </w:p>
    <w:p w:rsidR="00240788" w:rsidRDefault="00122300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="00240788" w:rsidRPr="00617158">
        <w:rPr>
          <w:sz w:val="28"/>
          <w:szCs w:val="28"/>
        </w:rPr>
        <w:t xml:space="preserve">. Субъекты предпринимательской деятельности при организации торговли живой рыбой из </w:t>
      </w:r>
      <w:proofErr w:type="spellStart"/>
      <w:r w:rsidR="00240788" w:rsidRPr="00617158">
        <w:rPr>
          <w:sz w:val="28"/>
          <w:szCs w:val="28"/>
        </w:rPr>
        <w:t>автобойлера</w:t>
      </w:r>
      <w:proofErr w:type="spellEnd"/>
      <w:r w:rsidR="00240788" w:rsidRPr="00617158">
        <w:rPr>
          <w:sz w:val="28"/>
          <w:szCs w:val="28"/>
        </w:rPr>
        <w:t xml:space="preserve"> обязаны обеспечить соблюдение требований санитарного законодательства</w:t>
      </w:r>
      <w:r w:rsidR="000B779D">
        <w:rPr>
          <w:sz w:val="28"/>
          <w:szCs w:val="28"/>
        </w:rPr>
        <w:t>.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Pr="008C0624">
        <w:rPr>
          <w:sz w:val="28"/>
          <w:szCs w:val="28"/>
        </w:rPr>
        <w:t>Размещение бойлеров для реализации живой рыбы производится круглогодично.</w:t>
      </w:r>
    </w:p>
    <w:p w:rsidR="008C0624" w:rsidRPr="00617158" w:rsidRDefault="008C0624" w:rsidP="00240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7" w:rsidRDefault="005A72F7" w:rsidP="005A72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. Требования при </w:t>
      </w:r>
      <w:proofErr w:type="gramStart"/>
      <w:r>
        <w:rPr>
          <w:sz w:val="28"/>
          <w:szCs w:val="28"/>
        </w:rPr>
        <w:t>организации  торговли</w:t>
      </w:r>
      <w:proofErr w:type="gramEnd"/>
    </w:p>
    <w:p w:rsidR="005A72F7" w:rsidRDefault="005A72F7" w:rsidP="005A72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елками («елочный базар»)</w:t>
      </w:r>
    </w:p>
    <w:p w:rsidR="008C0624" w:rsidRDefault="008C0624" w:rsidP="005A72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0624" w:rsidRDefault="005A72F7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8C0624" w:rsidRPr="008C0624">
        <w:rPr>
          <w:sz w:val="28"/>
          <w:szCs w:val="28"/>
        </w:rPr>
        <w:t xml:space="preserve">Открытые площадки площадью </w:t>
      </w:r>
      <w:smartTag w:uri="urn:schemas-microsoft-com:office:smarttags" w:element="metricconverter">
        <w:smartTagPr>
          <w:attr w:name="ProductID" w:val="20 кв. м"/>
        </w:smartTagPr>
        <w:r w:rsidR="008C0624" w:rsidRPr="008C0624">
          <w:rPr>
            <w:sz w:val="28"/>
            <w:szCs w:val="28"/>
          </w:rPr>
          <w:t>20 кв. м</w:t>
        </w:r>
      </w:smartTag>
      <w:r w:rsidR="008C0624" w:rsidRPr="008C0624">
        <w:rPr>
          <w:sz w:val="28"/>
          <w:szCs w:val="28"/>
        </w:rPr>
        <w:t>.</w:t>
      </w:r>
    </w:p>
    <w:p w:rsid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8C0624">
        <w:rPr>
          <w:sz w:val="28"/>
          <w:szCs w:val="28"/>
        </w:rPr>
        <w:t xml:space="preserve"> </w:t>
      </w:r>
      <w:r w:rsidRPr="00617158">
        <w:rPr>
          <w:sz w:val="28"/>
          <w:szCs w:val="28"/>
        </w:rPr>
        <w:t xml:space="preserve">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8C0624">
        <w:rPr>
          <w:sz w:val="28"/>
          <w:szCs w:val="28"/>
        </w:rPr>
        <w:t>Освещение и ограждение территории базара.</w:t>
      </w:r>
    </w:p>
    <w:p w:rsid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8C0624">
        <w:rPr>
          <w:sz w:val="28"/>
          <w:szCs w:val="28"/>
        </w:rPr>
        <w:t>Размещение елочной продукции с предоставлением возможности для осмотра и выбора покупателями.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8C0624">
        <w:rPr>
          <w:sz w:val="28"/>
          <w:szCs w:val="28"/>
        </w:rPr>
        <w:t>Наличие средств пожаротушения.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11.6. Елочные базары размещаются с 15</w:t>
      </w:r>
      <w:r w:rsidRPr="008C0624">
        <w:rPr>
          <w:sz w:val="28"/>
          <w:szCs w:val="28"/>
        </w:rPr>
        <w:t xml:space="preserve"> декабря по 31 декабря.</w:t>
      </w: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0624" w:rsidRPr="008C0624" w:rsidRDefault="008C0624" w:rsidP="008C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7" w:rsidRDefault="005A72F7" w:rsidP="005A72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E7862" w:rsidRDefault="006E7862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862" w:rsidRDefault="006E7862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862" w:rsidRDefault="006E7862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862" w:rsidRDefault="006E7862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0" w:rsidRDefault="00122300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0" w:rsidRDefault="00122300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862" w:rsidRDefault="006E7862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091" w:rsidRDefault="00C14091" w:rsidP="00C14091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14091" w:rsidRDefault="00C14091" w:rsidP="00C1409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 порядку организации и проведения конкурсов на право размещения и эксплуатации нестационарных торговых объектов на территории городского округа </w:t>
      </w:r>
      <w:r w:rsidR="00E010A1">
        <w:rPr>
          <w:sz w:val="28"/>
          <w:szCs w:val="28"/>
        </w:rPr>
        <w:t>Кинель</w:t>
      </w:r>
    </w:p>
    <w:p w:rsidR="00C14091" w:rsidRDefault="00C14091" w:rsidP="00C14091">
      <w:pPr>
        <w:jc w:val="center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</w:p>
    <w:p w:rsidR="00C14091" w:rsidRPr="00122300" w:rsidRDefault="00C14091" w:rsidP="00C14091">
      <w:pPr>
        <w:jc w:val="center"/>
        <w:rPr>
          <w:b/>
          <w:sz w:val="28"/>
          <w:szCs w:val="28"/>
        </w:rPr>
      </w:pPr>
      <w:r w:rsidRPr="00122300">
        <w:rPr>
          <w:b/>
          <w:sz w:val="28"/>
          <w:szCs w:val="28"/>
        </w:rPr>
        <w:t>ДОГОВОР № ______</w:t>
      </w:r>
    </w:p>
    <w:p w:rsidR="00C14091" w:rsidRPr="00122300" w:rsidRDefault="00C14091" w:rsidP="00C14091">
      <w:pPr>
        <w:jc w:val="center"/>
        <w:rPr>
          <w:b/>
          <w:sz w:val="28"/>
          <w:szCs w:val="28"/>
        </w:rPr>
      </w:pPr>
      <w:r w:rsidRPr="00122300">
        <w:rPr>
          <w:b/>
          <w:sz w:val="28"/>
          <w:szCs w:val="28"/>
        </w:rPr>
        <w:t>на размещение и эксплуатацию нестационарных торговых объектов</w:t>
      </w:r>
    </w:p>
    <w:p w:rsidR="00C14091" w:rsidRDefault="00C14091" w:rsidP="00C14091">
      <w:pPr>
        <w:jc w:val="center"/>
        <w:rPr>
          <w:sz w:val="28"/>
          <w:szCs w:val="28"/>
        </w:rPr>
      </w:pPr>
    </w:p>
    <w:p w:rsidR="00C14091" w:rsidRDefault="00C14091" w:rsidP="00C14091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«____»___________201</w:t>
      </w:r>
      <w:r w:rsidR="00122300">
        <w:rPr>
          <w:sz w:val="28"/>
          <w:szCs w:val="28"/>
        </w:rPr>
        <w:t>__</w:t>
      </w:r>
      <w:r>
        <w:rPr>
          <w:sz w:val="28"/>
          <w:szCs w:val="28"/>
        </w:rPr>
        <w:t>г.</w:t>
      </w:r>
    </w:p>
    <w:p w:rsidR="00C14091" w:rsidRDefault="00C14091" w:rsidP="00C14091">
      <w:pPr>
        <w:jc w:val="center"/>
        <w:rPr>
          <w:sz w:val="28"/>
          <w:szCs w:val="28"/>
        </w:rPr>
      </w:pPr>
    </w:p>
    <w:p w:rsidR="007E635B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</w:t>
      </w:r>
      <w:r w:rsidR="007E635B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, в дальнейшем   Сторона-1, в лице </w:t>
      </w:r>
      <w:r w:rsidR="007E635B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 w:rsidR="007E635B">
        <w:rPr>
          <w:sz w:val="28"/>
          <w:szCs w:val="28"/>
        </w:rPr>
        <w:t>Прокудина Александра Алексеевича</w:t>
      </w:r>
      <w:r>
        <w:rPr>
          <w:sz w:val="28"/>
          <w:szCs w:val="28"/>
        </w:rPr>
        <w:t>, действующе</w:t>
      </w:r>
      <w:r w:rsidR="007E635B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</w:t>
      </w:r>
      <w:r w:rsidR="007E635B">
        <w:rPr>
          <w:sz w:val="28"/>
          <w:szCs w:val="28"/>
        </w:rPr>
        <w:t xml:space="preserve">Устава, с одной стороны, </w:t>
      </w:r>
      <w:r>
        <w:rPr>
          <w:sz w:val="28"/>
          <w:szCs w:val="28"/>
        </w:rPr>
        <w:t xml:space="preserve">и </w:t>
      </w:r>
      <w:r w:rsidR="007E635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</w:t>
      </w:r>
      <w:r w:rsidR="007E635B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</w:p>
    <w:p w:rsidR="007E635B" w:rsidRPr="007E635B" w:rsidRDefault="007E635B" w:rsidP="00B522C5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7E635B">
        <w:rPr>
          <w:sz w:val="20"/>
          <w:szCs w:val="20"/>
        </w:rPr>
        <w:t>(наименование хозяйствующего субъекта)</w:t>
      </w:r>
    </w:p>
    <w:p w:rsidR="00C14091" w:rsidRDefault="00C14091" w:rsidP="00B52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Сторона-2, действующего на основании свидетельства </w:t>
      </w:r>
      <w:r w:rsidR="00122300">
        <w:rPr>
          <w:sz w:val="28"/>
          <w:szCs w:val="28"/>
        </w:rPr>
        <w:t>____</w:t>
      </w:r>
      <w:r>
        <w:rPr>
          <w:sz w:val="28"/>
          <w:szCs w:val="28"/>
        </w:rPr>
        <w:t xml:space="preserve"> № ______________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___________________, выданного ________________________________________</w:t>
      </w:r>
      <w:r w:rsidR="00122300">
        <w:rPr>
          <w:sz w:val="28"/>
          <w:szCs w:val="28"/>
        </w:rPr>
        <w:t>_____________________</w:t>
      </w:r>
      <w:r>
        <w:rPr>
          <w:sz w:val="28"/>
          <w:szCs w:val="28"/>
        </w:rPr>
        <w:t>__ заключили настоящий договор о нижеследующем:</w:t>
      </w:r>
    </w:p>
    <w:p w:rsidR="00C14091" w:rsidRDefault="00C14091" w:rsidP="00C14091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14091" w:rsidRDefault="00C14091" w:rsidP="00C14091">
      <w:pPr>
        <w:jc w:val="center"/>
        <w:rPr>
          <w:sz w:val="28"/>
          <w:szCs w:val="28"/>
        </w:rPr>
      </w:pP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Сторона-1 в соответствии с протоколом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«___»_</w:t>
      </w:r>
      <w:r w:rsidR="00061897">
        <w:rPr>
          <w:sz w:val="28"/>
          <w:szCs w:val="28"/>
        </w:rPr>
        <w:t>__________</w:t>
      </w:r>
      <w:r>
        <w:rPr>
          <w:sz w:val="28"/>
          <w:szCs w:val="28"/>
        </w:rPr>
        <w:t>______ предоставляет Стороне-</w:t>
      </w:r>
      <w:r w:rsidR="00173D9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на размещение и эксплуатацию </w:t>
      </w:r>
      <w:r w:rsidR="00640543">
        <w:rPr>
          <w:sz w:val="28"/>
          <w:szCs w:val="28"/>
        </w:rPr>
        <w:t>нестационарного торгового</w:t>
      </w:r>
      <w:r w:rsidR="003A15E8">
        <w:rPr>
          <w:sz w:val="28"/>
          <w:szCs w:val="28"/>
        </w:rPr>
        <w:t xml:space="preserve"> объекта</w:t>
      </w:r>
      <w:r w:rsidR="00640543">
        <w:rPr>
          <w:sz w:val="28"/>
          <w:szCs w:val="28"/>
        </w:rPr>
        <w:t xml:space="preserve"> </w:t>
      </w:r>
      <w:r>
        <w:rPr>
          <w:sz w:val="28"/>
          <w:szCs w:val="28"/>
        </w:rPr>
        <w:t>– далее Объект:</w:t>
      </w:r>
    </w:p>
    <w:p w:rsidR="00122300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 </w:t>
      </w:r>
      <w:proofErr w:type="spellStart"/>
      <w:r>
        <w:rPr>
          <w:sz w:val="28"/>
          <w:szCs w:val="28"/>
        </w:rPr>
        <w:t>объекта</w:t>
      </w:r>
      <w:r w:rsidR="00122300">
        <w:rPr>
          <w:sz w:val="28"/>
          <w:szCs w:val="28"/>
        </w:rPr>
        <w:t>_____________________________________________</w:t>
      </w:r>
      <w:proofErr w:type="spellEnd"/>
      <w:r w:rsidR="001223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14091" w:rsidRDefault="00122300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специализация _____</w:t>
      </w:r>
      <w:r w:rsidR="00C14091">
        <w:rPr>
          <w:sz w:val="28"/>
          <w:szCs w:val="28"/>
        </w:rPr>
        <w:t>______________________________________;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площадь под размещение Объекта - __________ кв.м.;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место расположение</w:t>
      </w:r>
      <w:proofErr w:type="gramEnd"/>
      <w:r>
        <w:rPr>
          <w:sz w:val="28"/>
          <w:szCs w:val="28"/>
        </w:rPr>
        <w:t xml:space="preserve"> объекта</w:t>
      </w:r>
      <w:r w:rsidR="0012230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122300">
        <w:rPr>
          <w:sz w:val="28"/>
          <w:szCs w:val="28"/>
          <w:u w:val="single"/>
        </w:rPr>
        <w:t xml:space="preserve">Самарская область, городской округ </w:t>
      </w:r>
      <w:r w:rsidR="00173D9A" w:rsidRPr="00122300">
        <w:rPr>
          <w:sz w:val="28"/>
          <w:szCs w:val="28"/>
          <w:u w:val="single"/>
        </w:rPr>
        <w:t>Кинель</w:t>
      </w:r>
      <w:r w:rsidRPr="00122300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="00173D9A">
        <w:rPr>
          <w:sz w:val="28"/>
          <w:szCs w:val="28"/>
        </w:rPr>
        <w:t>______________________________</w:t>
      </w:r>
      <w:r w:rsidR="0012457A">
        <w:rPr>
          <w:sz w:val="28"/>
          <w:szCs w:val="28"/>
        </w:rPr>
        <w:t>__</w:t>
      </w:r>
      <w:r w:rsidR="00173D9A">
        <w:rPr>
          <w:sz w:val="28"/>
          <w:szCs w:val="28"/>
        </w:rPr>
        <w:t>_________________________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5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срок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 по _________________.</w:t>
      </w:r>
    </w:p>
    <w:p w:rsidR="00C14091" w:rsidRDefault="00C14091" w:rsidP="00C14091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Плата за размещение и эксплуатацию Объекта</w:t>
      </w:r>
    </w:p>
    <w:p w:rsidR="00C14091" w:rsidRDefault="00C14091" w:rsidP="00B522C5">
      <w:pPr>
        <w:jc w:val="both"/>
        <w:rPr>
          <w:sz w:val="28"/>
          <w:szCs w:val="28"/>
        </w:rPr>
      </w:pP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Сторона-2 обязана внести плату за размещение и эксплуатацию Объекта в соответствии с Методикой расчета платы за размещение и эксплуатацию нестационарного торгового объекта, утвержденной </w:t>
      </w:r>
      <w:r w:rsidR="0012457A">
        <w:rPr>
          <w:sz w:val="28"/>
          <w:szCs w:val="28"/>
        </w:rPr>
        <w:t>постановлением администрации</w:t>
      </w:r>
      <w:r w:rsidR="0017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="00173D9A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от ______________ № _______ и протоколом результатов конкурса.</w:t>
      </w:r>
      <w:proofErr w:type="gramEnd"/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 Размер платы за размещение и эксплуатацию Объекта составляет: ______________(__________________________________________________).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Сторона-2 перечисляет плату за размещение и эксплуатацию Объекта, указанную в п.2.2. настоящего договора, в течение 5-ти рабочих дней с момента подписания протокола результатов конкурса на право </w:t>
      </w:r>
      <w:r>
        <w:rPr>
          <w:sz w:val="28"/>
          <w:szCs w:val="28"/>
        </w:rPr>
        <w:lastRenderedPageBreak/>
        <w:t xml:space="preserve">размещения и эксплуатации нестационарных торговых объектов на территории городского округа </w:t>
      </w:r>
      <w:r w:rsidR="00173D9A">
        <w:rPr>
          <w:sz w:val="28"/>
          <w:szCs w:val="28"/>
        </w:rPr>
        <w:t>Кинель</w:t>
      </w:r>
      <w:r>
        <w:rPr>
          <w:sz w:val="28"/>
          <w:szCs w:val="28"/>
        </w:rPr>
        <w:t>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 Неиспользование Стороной-2 права на размещение и эксплуатацию Объекта в соответствии с его целевым назначением не освобождает его от внесения платы за размещение и эксплуатацию Объекта.</w:t>
      </w:r>
    </w:p>
    <w:p w:rsidR="00C14091" w:rsidRDefault="00C14091" w:rsidP="00C14091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</w:t>
      </w:r>
    </w:p>
    <w:p w:rsidR="00C14091" w:rsidRDefault="00C14091" w:rsidP="00C14091">
      <w:pPr>
        <w:ind w:firstLine="900"/>
        <w:jc w:val="both"/>
        <w:rPr>
          <w:sz w:val="28"/>
          <w:szCs w:val="28"/>
        </w:rPr>
      </w:pP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 Сторона-1 имеет право: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Стороной-2 эксплуатационных требований к Объекту (Приложение №1 к настоящему договору);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224C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224C1">
        <w:rPr>
          <w:sz w:val="28"/>
          <w:szCs w:val="28"/>
        </w:rPr>
        <w:t xml:space="preserve">Принимать решение об аннулировании </w:t>
      </w:r>
      <w:r w:rsidR="00606A2F">
        <w:rPr>
          <w:sz w:val="28"/>
          <w:szCs w:val="28"/>
        </w:rPr>
        <w:t>договора</w:t>
      </w:r>
      <w:r w:rsidR="007224C1">
        <w:rPr>
          <w:sz w:val="28"/>
          <w:szCs w:val="28"/>
        </w:rPr>
        <w:t xml:space="preserve"> на размещение объекта</w:t>
      </w:r>
      <w:r>
        <w:rPr>
          <w:sz w:val="28"/>
          <w:szCs w:val="28"/>
        </w:rPr>
        <w:t xml:space="preserve"> </w:t>
      </w:r>
      <w:r w:rsidR="007224C1">
        <w:rPr>
          <w:sz w:val="28"/>
          <w:szCs w:val="28"/>
        </w:rPr>
        <w:t xml:space="preserve">нестационарной торговой сети </w:t>
      </w:r>
      <w:r>
        <w:rPr>
          <w:sz w:val="28"/>
          <w:szCs w:val="28"/>
        </w:rPr>
        <w:t>при нарушении (невыполнении) Стороной-2 обязательств, предусмотренных в п. 3.4.6. настоящего договора.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 Сторона-1 обязуется: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3.2.1. Проводить консультационную работу в вопросах организации торговли.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 Сторона-2 имеет право: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3.3.1. Обращаться в суд в случае нарушения Стороной-1 условий договора.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 Сторона-2 обязуется: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3.4.1. Установить Объект в соответствии со схемой (Приложение №2 к настоящему договору).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3.4.2. Соблюдать эксплуатационные требования Стороны-1 к Объекту, которые являются неотъемлемой частью данного договора (Приложение №1 к настоящему договору).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3.4.3. Заключить д</w:t>
      </w:r>
      <w:r w:rsidR="0098494A">
        <w:rPr>
          <w:sz w:val="28"/>
          <w:szCs w:val="28"/>
        </w:rPr>
        <w:t>оговор на вывоз бытовых отходов</w:t>
      </w:r>
      <w:r>
        <w:rPr>
          <w:sz w:val="28"/>
          <w:szCs w:val="28"/>
        </w:rPr>
        <w:t>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3.4.4. Соблюдать пожарные, санитарно-эпидемиологические нормы при реализации продукции и товаров, при оказании услуг общественного питания и других услуг.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5</w:t>
      </w:r>
      <w:r>
        <w:rPr>
          <w:sz w:val="28"/>
          <w:szCs w:val="28"/>
        </w:rPr>
        <w:t>. Содержать в надлежащем санитарном состоянии территорию, выделенную под размещение Объекта</w:t>
      </w:r>
      <w:r w:rsidR="003F4D2C">
        <w:rPr>
          <w:sz w:val="28"/>
          <w:szCs w:val="28"/>
        </w:rPr>
        <w:t>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6</w:t>
      </w:r>
      <w:r>
        <w:rPr>
          <w:sz w:val="28"/>
          <w:szCs w:val="28"/>
        </w:rPr>
        <w:t>. Использовать Объект по назначению, указанному в п.1.1. настоящего договора, без права передачи его третьему лицу.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7</w:t>
      </w:r>
      <w:r>
        <w:rPr>
          <w:sz w:val="28"/>
          <w:szCs w:val="28"/>
        </w:rPr>
        <w:t xml:space="preserve">. Установить режим работы Объекта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 до ______ часов.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8</w:t>
      </w:r>
      <w:r>
        <w:rPr>
          <w:sz w:val="28"/>
          <w:szCs w:val="28"/>
        </w:rPr>
        <w:t>. Освободить занимаемую территорию от конструкций и привести ее в первоначальное состояние в течение 3-х дней: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8.</w:t>
      </w:r>
      <w:r>
        <w:rPr>
          <w:sz w:val="28"/>
          <w:szCs w:val="28"/>
        </w:rPr>
        <w:t>1. по окончании срока действия договора;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F4D2C">
        <w:rPr>
          <w:sz w:val="28"/>
          <w:szCs w:val="28"/>
        </w:rPr>
        <w:t>2</w:t>
      </w:r>
      <w:r>
        <w:rPr>
          <w:sz w:val="28"/>
          <w:szCs w:val="28"/>
        </w:rPr>
        <w:t>. в случае досрочного расторжения договора по инициативе Стороны-1, в соответствии с разделом 4 настоящего договора.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9</w:t>
      </w:r>
      <w:r>
        <w:rPr>
          <w:sz w:val="28"/>
          <w:szCs w:val="28"/>
        </w:rPr>
        <w:t>. Размещение и эксплуатация объекта, а также ассортимент реализуемых товаров и услуг должен соответствовать противопожарным, санитарным, экологическим и иным нормам и правилам, установленным федеральными нормативно-правовыми актами и нормативно-правовыми актами Самарской области.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F4D2C">
        <w:rPr>
          <w:sz w:val="28"/>
          <w:szCs w:val="28"/>
        </w:rPr>
        <w:t>10</w:t>
      </w:r>
      <w:r>
        <w:rPr>
          <w:sz w:val="28"/>
          <w:szCs w:val="28"/>
        </w:rPr>
        <w:t>. При размещении Объекта, для его последующей эксплуатации, использовать специализированное газовое и (или) электрическое оборудование заводского производства.</w:t>
      </w:r>
    </w:p>
    <w:p w:rsidR="00C14091" w:rsidRDefault="00C14091" w:rsidP="00C14091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сторон</w:t>
      </w:r>
    </w:p>
    <w:p w:rsidR="00C14091" w:rsidRDefault="00C14091" w:rsidP="00C140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522C5">
        <w:rPr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C14091" w:rsidRDefault="00C14091" w:rsidP="00C14091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t>5. Расторжение договора</w:t>
      </w:r>
    </w:p>
    <w:p w:rsidR="00C14091" w:rsidRDefault="00C14091" w:rsidP="00C14091">
      <w:pPr>
        <w:ind w:firstLine="900"/>
        <w:jc w:val="both"/>
        <w:rPr>
          <w:sz w:val="28"/>
          <w:szCs w:val="28"/>
        </w:rPr>
      </w:pP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 Сторона-1 имеет право досрочно в одностороннем порядке расторгнуть настоящий договор, письменно уведомив Сторону-2 за 3 дня, в случаях: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5.1.1. не устранения в срок нарушений, выявленных комиссией при проверке Объекта и отраженных в акте: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5.1.2. нарушения Стороной-2 п.п. 2.3., 3.4.3., 3.4.</w:t>
      </w:r>
      <w:r w:rsidR="003F4D2C">
        <w:rPr>
          <w:sz w:val="28"/>
          <w:szCs w:val="28"/>
        </w:rPr>
        <w:t>6</w:t>
      </w:r>
      <w:r>
        <w:rPr>
          <w:sz w:val="28"/>
          <w:szCs w:val="28"/>
        </w:rPr>
        <w:t>., 3.4.</w:t>
      </w:r>
      <w:r w:rsidR="003F4D2C">
        <w:rPr>
          <w:sz w:val="28"/>
          <w:szCs w:val="28"/>
        </w:rPr>
        <w:t>7</w:t>
      </w:r>
      <w:r>
        <w:rPr>
          <w:sz w:val="28"/>
          <w:szCs w:val="28"/>
        </w:rPr>
        <w:t>., 3.4.</w:t>
      </w:r>
      <w:r w:rsidR="003F4D2C">
        <w:rPr>
          <w:sz w:val="28"/>
          <w:szCs w:val="28"/>
        </w:rPr>
        <w:t>8</w:t>
      </w:r>
      <w:r>
        <w:rPr>
          <w:sz w:val="28"/>
          <w:szCs w:val="28"/>
        </w:rPr>
        <w:t>., 3.4.1</w:t>
      </w:r>
      <w:r w:rsidR="003F4D2C">
        <w:rPr>
          <w:sz w:val="28"/>
          <w:szCs w:val="28"/>
        </w:rPr>
        <w:t>0</w:t>
      </w:r>
      <w:r>
        <w:rPr>
          <w:sz w:val="28"/>
          <w:szCs w:val="28"/>
        </w:rPr>
        <w:t>., 4.1., 4.2. настоящего договора;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5.1.3. неоднократного (2 и более раз) нарушения Стороной-2 п.п. 1.1., 3.4.2., 3.4.5.</w:t>
      </w:r>
      <w:r w:rsidR="003F4D2C">
        <w:rPr>
          <w:sz w:val="28"/>
          <w:szCs w:val="28"/>
        </w:rPr>
        <w:t xml:space="preserve"> </w:t>
      </w:r>
      <w:r w:rsidR="00DB20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Договора.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 По истечении 3-х дней с момента уведомления Стороны-2 по адресу, указанному в договоре, в соответствии с п. 5.14. настоящий договор считается расторгнутым.</w:t>
      </w:r>
    </w:p>
    <w:p w:rsidR="00C14091" w:rsidRDefault="00C14091" w:rsidP="00B522C5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t>6. Прочие условия</w:t>
      </w:r>
    </w:p>
    <w:p w:rsidR="00C14091" w:rsidRDefault="00C14091" w:rsidP="00C14091">
      <w:pPr>
        <w:ind w:firstLine="900"/>
        <w:jc w:val="both"/>
        <w:rPr>
          <w:sz w:val="28"/>
          <w:szCs w:val="28"/>
        </w:rPr>
      </w:pP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Все изменения и дополнения к настоящему договору оформляются в письменном виде и подписываются обеими Сторонами.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изменения и другие документы, отправленные по адресу, указанному в настоящем договоре, считаются врученными.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 Взаимоотношения сторон, не урегулированные настоящим договором, регламентируются действующим законодательством. Споры рассматриваются арбитражным судом Самарской области.</w:t>
      </w:r>
    </w:p>
    <w:p w:rsidR="00C14091" w:rsidRDefault="00C14091" w:rsidP="00B522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6.4. Настоящий Договор составлен в 2-х экземплярах, имеющих одинаковую юридическую силу, по одному для каждой из Сторон. Договор вступает в силу с момента подписания его Сторонами.</w:t>
      </w:r>
    </w:p>
    <w:p w:rsidR="00C14091" w:rsidRPr="00DC6060" w:rsidRDefault="00C14091" w:rsidP="00C14091">
      <w:pPr>
        <w:ind w:firstLine="900"/>
        <w:jc w:val="both"/>
        <w:rPr>
          <w:sz w:val="10"/>
          <w:szCs w:val="10"/>
        </w:rPr>
      </w:pPr>
    </w:p>
    <w:p w:rsidR="00A457B5" w:rsidRDefault="00A457B5" w:rsidP="00C14091">
      <w:pPr>
        <w:ind w:firstLine="900"/>
        <w:jc w:val="both"/>
        <w:rPr>
          <w:sz w:val="28"/>
          <w:szCs w:val="28"/>
        </w:rPr>
      </w:pPr>
    </w:p>
    <w:p w:rsidR="00A457B5" w:rsidRDefault="00A457B5" w:rsidP="00C14091">
      <w:pPr>
        <w:ind w:firstLine="900"/>
        <w:jc w:val="both"/>
        <w:rPr>
          <w:sz w:val="28"/>
          <w:szCs w:val="28"/>
        </w:rPr>
      </w:pPr>
    </w:p>
    <w:p w:rsidR="00A457B5" w:rsidRDefault="00A457B5" w:rsidP="00C14091">
      <w:pPr>
        <w:ind w:firstLine="900"/>
        <w:jc w:val="both"/>
        <w:rPr>
          <w:sz w:val="28"/>
          <w:szCs w:val="28"/>
        </w:rPr>
      </w:pPr>
    </w:p>
    <w:p w:rsidR="00C14091" w:rsidRDefault="00C14091" w:rsidP="00A457B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C14091" w:rsidRDefault="00C14091" w:rsidP="00A457B5">
      <w:pPr>
        <w:numPr>
          <w:ilvl w:val="0"/>
          <w:numId w:val="28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Эксплуатационные требования к Объекту (Приложение № 1)</w:t>
      </w:r>
    </w:p>
    <w:p w:rsidR="00C14091" w:rsidRDefault="00C14091" w:rsidP="00A457B5">
      <w:pPr>
        <w:numPr>
          <w:ilvl w:val="0"/>
          <w:numId w:val="28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объекта (Приложение № 2)</w:t>
      </w:r>
    </w:p>
    <w:p w:rsidR="00C14091" w:rsidRDefault="00C14091" w:rsidP="00A457B5">
      <w:pPr>
        <w:tabs>
          <w:tab w:val="num" w:pos="0"/>
        </w:tabs>
        <w:jc w:val="both"/>
        <w:rPr>
          <w:sz w:val="28"/>
          <w:szCs w:val="28"/>
        </w:rPr>
      </w:pPr>
    </w:p>
    <w:p w:rsidR="00A457B5" w:rsidRDefault="00A457B5" w:rsidP="00C14091">
      <w:pPr>
        <w:jc w:val="both"/>
        <w:rPr>
          <w:sz w:val="28"/>
          <w:szCs w:val="28"/>
        </w:rPr>
      </w:pPr>
    </w:p>
    <w:p w:rsidR="00A457B5" w:rsidRDefault="00A457B5" w:rsidP="00C14091">
      <w:pPr>
        <w:jc w:val="both"/>
        <w:rPr>
          <w:sz w:val="28"/>
          <w:szCs w:val="28"/>
        </w:rPr>
      </w:pPr>
    </w:p>
    <w:p w:rsidR="00A457B5" w:rsidRDefault="00A457B5" w:rsidP="00C14091">
      <w:pPr>
        <w:jc w:val="both"/>
        <w:rPr>
          <w:sz w:val="28"/>
          <w:szCs w:val="28"/>
        </w:rPr>
      </w:pPr>
    </w:p>
    <w:p w:rsidR="00A457B5" w:rsidRDefault="00A457B5" w:rsidP="00C14091">
      <w:pPr>
        <w:jc w:val="both"/>
        <w:rPr>
          <w:sz w:val="28"/>
          <w:szCs w:val="28"/>
        </w:rPr>
      </w:pPr>
    </w:p>
    <w:p w:rsidR="00A457B5" w:rsidRDefault="00A457B5" w:rsidP="00C14091">
      <w:pPr>
        <w:jc w:val="both"/>
        <w:rPr>
          <w:sz w:val="28"/>
          <w:szCs w:val="28"/>
        </w:rPr>
      </w:pPr>
    </w:p>
    <w:p w:rsidR="00A457B5" w:rsidRDefault="00A457B5" w:rsidP="00C14091">
      <w:pPr>
        <w:jc w:val="both"/>
        <w:rPr>
          <w:sz w:val="28"/>
          <w:szCs w:val="28"/>
        </w:rPr>
      </w:pPr>
    </w:p>
    <w:p w:rsidR="00C14091" w:rsidRDefault="00C14091" w:rsidP="00C140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Юридические адреса и подписи Сторон:</w:t>
      </w:r>
    </w:p>
    <w:p w:rsidR="00C14091" w:rsidRDefault="00C14091" w:rsidP="00C14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56"/>
        <w:gridCol w:w="381"/>
        <w:gridCol w:w="4603"/>
      </w:tblGrid>
      <w:tr w:rsidR="00C14091" w:rsidTr="00200DBC"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Сторона-1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Сторона-2</w:t>
            </w:r>
          </w:p>
        </w:tc>
      </w:tr>
      <w:tr w:rsidR="00C14091" w:rsidTr="00200DBC">
        <w:tc>
          <w:tcPr>
            <w:tcW w:w="4500" w:type="dxa"/>
          </w:tcPr>
          <w:p w:rsidR="00C14091" w:rsidRDefault="00C14091" w:rsidP="009A6D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округа </w:t>
            </w:r>
            <w:r w:rsidR="009A6DC5">
              <w:rPr>
                <w:sz w:val="28"/>
                <w:szCs w:val="28"/>
              </w:rPr>
              <w:t>Кинель</w:t>
            </w:r>
          </w:p>
        </w:tc>
        <w:tc>
          <w:tcPr>
            <w:tcW w:w="54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1F4C0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</w:tr>
      <w:tr w:rsidR="00C14091" w:rsidTr="00200DBC"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  <w:p w:rsidR="00C14091" w:rsidRDefault="009A6DC5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446430</w:t>
            </w:r>
            <w:r w:rsidR="00C1409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Самарская область, </w:t>
            </w:r>
          </w:p>
          <w:p w:rsidR="00C14091" w:rsidRDefault="00C14091" w:rsidP="009A6D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A6DC5">
              <w:rPr>
                <w:sz w:val="28"/>
                <w:szCs w:val="28"/>
              </w:rPr>
              <w:t>М</w:t>
            </w:r>
            <w:proofErr w:type="gramEnd"/>
            <w:r w:rsidR="009A6DC5">
              <w:rPr>
                <w:sz w:val="28"/>
                <w:szCs w:val="28"/>
              </w:rPr>
              <w:t>ира</w:t>
            </w:r>
            <w:r>
              <w:rPr>
                <w:sz w:val="28"/>
                <w:szCs w:val="28"/>
              </w:rPr>
              <w:t xml:space="preserve">, д. </w:t>
            </w:r>
            <w:r w:rsidR="009A6DC5">
              <w:rPr>
                <w:sz w:val="28"/>
                <w:szCs w:val="28"/>
              </w:rPr>
              <w:t>42 а</w:t>
            </w:r>
          </w:p>
        </w:tc>
        <w:tc>
          <w:tcPr>
            <w:tcW w:w="54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1F4C0E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C14091">
              <w:rPr>
                <w:sz w:val="28"/>
                <w:szCs w:val="28"/>
              </w:rPr>
              <w:t>_______________________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14091" w:rsidTr="00200DBC">
        <w:tc>
          <w:tcPr>
            <w:tcW w:w="4500" w:type="dxa"/>
            <w:vMerge w:val="restart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4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1F4C0E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C14091">
              <w:rPr>
                <w:sz w:val="28"/>
                <w:szCs w:val="28"/>
              </w:rPr>
              <w:t>: ________________</w:t>
            </w: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14091" w:rsidTr="00200DBC">
        <w:tc>
          <w:tcPr>
            <w:tcW w:w="450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ИНН___________________________</w:t>
            </w:r>
          </w:p>
        </w:tc>
      </w:tr>
      <w:tr w:rsidR="00C14091" w:rsidTr="00200DBC">
        <w:tc>
          <w:tcPr>
            <w:tcW w:w="450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</w:t>
            </w:r>
          </w:p>
        </w:tc>
      </w:tr>
      <w:tr w:rsidR="00C14091" w:rsidTr="00200DBC"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  <w:p w:rsidR="002C7647" w:rsidRDefault="002C7647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городского округа       </w:t>
            </w:r>
          </w:p>
          <w:p w:rsidR="00C14091" w:rsidRDefault="00C14091" w:rsidP="002C7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(</w:t>
            </w:r>
            <w:r w:rsidR="002C7647">
              <w:rPr>
                <w:sz w:val="28"/>
                <w:szCs w:val="28"/>
              </w:rPr>
              <w:t>А.А. Прокудин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4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</w:p>
          <w:p w:rsidR="00C14091" w:rsidRDefault="00C14091" w:rsidP="00200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(____________)</w:t>
            </w:r>
          </w:p>
        </w:tc>
      </w:tr>
    </w:tbl>
    <w:p w:rsidR="00C14091" w:rsidRPr="00617158" w:rsidRDefault="00C14091" w:rsidP="00C14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091" w:rsidRPr="00C14091" w:rsidRDefault="00C14091" w:rsidP="00A33E9B"/>
    <w:sectPr w:rsidR="00C14091" w:rsidRPr="00C14091" w:rsidSect="00C140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C78"/>
    <w:multiLevelType w:val="hybridMultilevel"/>
    <w:tmpl w:val="D2325A8E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D3C64"/>
    <w:multiLevelType w:val="hybridMultilevel"/>
    <w:tmpl w:val="FE06DB94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C547C"/>
    <w:multiLevelType w:val="hybridMultilevel"/>
    <w:tmpl w:val="9AD8D104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20D06"/>
    <w:multiLevelType w:val="hybridMultilevel"/>
    <w:tmpl w:val="767852CE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A6013"/>
    <w:multiLevelType w:val="hybridMultilevel"/>
    <w:tmpl w:val="1B38948C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B6E0D"/>
    <w:multiLevelType w:val="hybridMultilevel"/>
    <w:tmpl w:val="52527F2A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C7DC1"/>
    <w:multiLevelType w:val="hybridMultilevel"/>
    <w:tmpl w:val="383489A6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B3EB3"/>
    <w:multiLevelType w:val="hybridMultilevel"/>
    <w:tmpl w:val="26A2865C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576D5"/>
    <w:multiLevelType w:val="hybridMultilevel"/>
    <w:tmpl w:val="599AF8C6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82E53"/>
    <w:multiLevelType w:val="hybridMultilevel"/>
    <w:tmpl w:val="01E4FB74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E28F4"/>
    <w:multiLevelType w:val="hybridMultilevel"/>
    <w:tmpl w:val="8286E8FA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92B9C"/>
    <w:multiLevelType w:val="multilevel"/>
    <w:tmpl w:val="E48E98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B4EA4"/>
    <w:multiLevelType w:val="hybridMultilevel"/>
    <w:tmpl w:val="83D28382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41DA0"/>
    <w:multiLevelType w:val="multilevel"/>
    <w:tmpl w:val="92EE5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E2FAF"/>
    <w:multiLevelType w:val="hybridMultilevel"/>
    <w:tmpl w:val="1DB631FA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B141D"/>
    <w:multiLevelType w:val="multilevel"/>
    <w:tmpl w:val="1B3894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7A77A5"/>
    <w:multiLevelType w:val="multilevel"/>
    <w:tmpl w:val="01E4F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3751B"/>
    <w:multiLevelType w:val="hybridMultilevel"/>
    <w:tmpl w:val="D5B89604"/>
    <w:lvl w:ilvl="0" w:tplc="E0F01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91A5F"/>
    <w:multiLevelType w:val="hybridMultilevel"/>
    <w:tmpl w:val="E12AA338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95379"/>
    <w:multiLevelType w:val="hybridMultilevel"/>
    <w:tmpl w:val="11380940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A50B0A"/>
    <w:multiLevelType w:val="hybridMultilevel"/>
    <w:tmpl w:val="82F0AB42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6C1BA5"/>
    <w:multiLevelType w:val="hybridMultilevel"/>
    <w:tmpl w:val="F282275A"/>
    <w:lvl w:ilvl="0" w:tplc="4E14E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062FF3"/>
    <w:multiLevelType w:val="hybridMultilevel"/>
    <w:tmpl w:val="92EE58D6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24D12"/>
    <w:multiLevelType w:val="hybridMultilevel"/>
    <w:tmpl w:val="C67AE984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52961"/>
    <w:multiLevelType w:val="multilevel"/>
    <w:tmpl w:val="76785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73CB8"/>
    <w:multiLevelType w:val="multilevel"/>
    <w:tmpl w:val="B5367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05CD4"/>
    <w:multiLevelType w:val="hybridMultilevel"/>
    <w:tmpl w:val="EDC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A2DDB"/>
    <w:multiLevelType w:val="hybridMultilevel"/>
    <w:tmpl w:val="D2DA9904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903D90"/>
    <w:multiLevelType w:val="multilevel"/>
    <w:tmpl w:val="E12AA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26D6E"/>
    <w:multiLevelType w:val="hybridMultilevel"/>
    <w:tmpl w:val="90EC3990"/>
    <w:lvl w:ilvl="0" w:tplc="C94AB0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06654"/>
    <w:multiLevelType w:val="hybridMultilevel"/>
    <w:tmpl w:val="C84A7152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41633"/>
    <w:multiLevelType w:val="hybridMultilevel"/>
    <w:tmpl w:val="B536707A"/>
    <w:lvl w:ilvl="0" w:tplc="CE483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221B0"/>
    <w:multiLevelType w:val="hybridMultilevel"/>
    <w:tmpl w:val="2112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4"/>
  </w:num>
  <w:num w:numId="4">
    <w:abstractNumId w:val="9"/>
  </w:num>
  <w:num w:numId="5">
    <w:abstractNumId w:val="11"/>
  </w:num>
  <w:num w:numId="6">
    <w:abstractNumId w:val="16"/>
  </w:num>
  <w:num w:numId="7">
    <w:abstractNumId w:val="20"/>
  </w:num>
  <w:num w:numId="8">
    <w:abstractNumId w:val="30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5"/>
  </w:num>
  <w:num w:numId="16">
    <w:abstractNumId w:val="7"/>
  </w:num>
  <w:num w:numId="17">
    <w:abstractNumId w:val="27"/>
  </w:num>
  <w:num w:numId="18">
    <w:abstractNumId w:val="8"/>
  </w:num>
  <w:num w:numId="19">
    <w:abstractNumId w:val="22"/>
  </w:num>
  <w:num w:numId="20">
    <w:abstractNumId w:val="19"/>
  </w:num>
  <w:num w:numId="21">
    <w:abstractNumId w:val="10"/>
  </w:num>
  <w:num w:numId="22">
    <w:abstractNumId w:val="23"/>
  </w:num>
  <w:num w:numId="23">
    <w:abstractNumId w:val="12"/>
  </w:num>
  <w:num w:numId="24">
    <w:abstractNumId w:val="13"/>
  </w:num>
  <w:num w:numId="25">
    <w:abstractNumId w:val="18"/>
  </w:num>
  <w:num w:numId="26">
    <w:abstractNumId w:val="28"/>
  </w:num>
  <w:num w:numId="27">
    <w:abstractNumId w:val="31"/>
  </w:num>
  <w:num w:numId="28">
    <w:abstractNumId w:val="21"/>
  </w:num>
  <w:num w:numId="29">
    <w:abstractNumId w:val="25"/>
  </w:num>
  <w:num w:numId="30">
    <w:abstractNumId w:val="0"/>
  </w:num>
  <w:num w:numId="31">
    <w:abstractNumId w:val="17"/>
  </w:num>
  <w:num w:numId="32">
    <w:abstractNumId w:val="3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E9B"/>
    <w:rsid w:val="00002CB2"/>
    <w:rsid w:val="00017263"/>
    <w:rsid w:val="000468E5"/>
    <w:rsid w:val="000477AF"/>
    <w:rsid w:val="00061897"/>
    <w:rsid w:val="00066371"/>
    <w:rsid w:val="00066E03"/>
    <w:rsid w:val="00074717"/>
    <w:rsid w:val="00086D46"/>
    <w:rsid w:val="00091CC4"/>
    <w:rsid w:val="000A0405"/>
    <w:rsid w:val="000A3D75"/>
    <w:rsid w:val="000A5F2D"/>
    <w:rsid w:val="000B755D"/>
    <w:rsid w:val="000B779D"/>
    <w:rsid w:val="000C7421"/>
    <w:rsid w:val="001047CD"/>
    <w:rsid w:val="00106414"/>
    <w:rsid w:val="0011073A"/>
    <w:rsid w:val="00122300"/>
    <w:rsid w:val="0012457A"/>
    <w:rsid w:val="00136AAD"/>
    <w:rsid w:val="001478B7"/>
    <w:rsid w:val="00155A5A"/>
    <w:rsid w:val="00157255"/>
    <w:rsid w:val="0016093E"/>
    <w:rsid w:val="00165809"/>
    <w:rsid w:val="00170B9A"/>
    <w:rsid w:val="00172325"/>
    <w:rsid w:val="00173D9A"/>
    <w:rsid w:val="001B19F1"/>
    <w:rsid w:val="001B2D23"/>
    <w:rsid w:val="001B6B7B"/>
    <w:rsid w:val="001B6FA3"/>
    <w:rsid w:val="001D2A73"/>
    <w:rsid w:val="001D6610"/>
    <w:rsid w:val="001E0A34"/>
    <w:rsid w:val="001F4B9E"/>
    <w:rsid w:val="001F4C0E"/>
    <w:rsid w:val="00200DBC"/>
    <w:rsid w:val="00202781"/>
    <w:rsid w:val="002127AA"/>
    <w:rsid w:val="00213321"/>
    <w:rsid w:val="00213FFB"/>
    <w:rsid w:val="00215F52"/>
    <w:rsid w:val="00240788"/>
    <w:rsid w:val="0024436C"/>
    <w:rsid w:val="00253A45"/>
    <w:rsid w:val="0026255E"/>
    <w:rsid w:val="00280D2B"/>
    <w:rsid w:val="00290000"/>
    <w:rsid w:val="002A2967"/>
    <w:rsid w:val="002C15AA"/>
    <w:rsid w:val="002C4B47"/>
    <w:rsid w:val="002C5F49"/>
    <w:rsid w:val="002C7647"/>
    <w:rsid w:val="002D1D29"/>
    <w:rsid w:val="002D29F3"/>
    <w:rsid w:val="002E0F58"/>
    <w:rsid w:val="002E702B"/>
    <w:rsid w:val="002F1BFF"/>
    <w:rsid w:val="002F22CD"/>
    <w:rsid w:val="003073EB"/>
    <w:rsid w:val="003134E1"/>
    <w:rsid w:val="00314E12"/>
    <w:rsid w:val="00316D20"/>
    <w:rsid w:val="00384350"/>
    <w:rsid w:val="00385C5F"/>
    <w:rsid w:val="003956B3"/>
    <w:rsid w:val="003A15E8"/>
    <w:rsid w:val="003B7F51"/>
    <w:rsid w:val="003C2241"/>
    <w:rsid w:val="003D72A9"/>
    <w:rsid w:val="003E54DB"/>
    <w:rsid w:val="003F4D2C"/>
    <w:rsid w:val="0042170F"/>
    <w:rsid w:val="00423524"/>
    <w:rsid w:val="004249BA"/>
    <w:rsid w:val="00454D9E"/>
    <w:rsid w:val="00476AE2"/>
    <w:rsid w:val="00483DB0"/>
    <w:rsid w:val="00487BDD"/>
    <w:rsid w:val="00496AC5"/>
    <w:rsid w:val="004A2496"/>
    <w:rsid w:val="004B0993"/>
    <w:rsid w:val="004C2643"/>
    <w:rsid w:val="004E40A8"/>
    <w:rsid w:val="004F016F"/>
    <w:rsid w:val="00500BA7"/>
    <w:rsid w:val="00502DE6"/>
    <w:rsid w:val="00505A57"/>
    <w:rsid w:val="0051214A"/>
    <w:rsid w:val="005166B1"/>
    <w:rsid w:val="005324D2"/>
    <w:rsid w:val="00532E9F"/>
    <w:rsid w:val="0053465F"/>
    <w:rsid w:val="00537D10"/>
    <w:rsid w:val="00537E4D"/>
    <w:rsid w:val="0056374B"/>
    <w:rsid w:val="0057792D"/>
    <w:rsid w:val="00581709"/>
    <w:rsid w:val="00586AAE"/>
    <w:rsid w:val="00596843"/>
    <w:rsid w:val="005A72F7"/>
    <w:rsid w:val="005B17A7"/>
    <w:rsid w:val="005C51AE"/>
    <w:rsid w:val="005D03D7"/>
    <w:rsid w:val="005D2675"/>
    <w:rsid w:val="005D6719"/>
    <w:rsid w:val="005D783A"/>
    <w:rsid w:val="005E30E0"/>
    <w:rsid w:val="00606A2F"/>
    <w:rsid w:val="00607E27"/>
    <w:rsid w:val="006132EF"/>
    <w:rsid w:val="00632E20"/>
    <w:rsid w:val="00634020"/>
    <w:rsid w:val="00634A99"/>
    <w:rsid w:val="00640543"/>
    <w:rsid w:val="006515CF"/>
    <w:rsid w:val="006835EC"/>
    <w:rsid w:val="00687A2D"/>
    <w:rsid w:val="006B2EC7"/>
    <w:rsid w:val="006B5DD5"/>
    <w:rsid w:val="006B7C7A"/>
    <w:rsid w:val="006C5691"/>
    <w:rsid w:val="006C658D"/>
    <w:rsid w:val="006D0E83"/>
    <w:rsid w:val="006D479D"/>
    <w:rsid w:val="006E000D"/>
    <w:rsid w:val="006E327E"/>
    <w:rsid w:val="006E38AC"/>
    <w:rsid w:val="006E7862"/>
    <w:rsid w:val="006F34FD"/>
    <w:rsid w:val="00711F3F"/>
    <w:rsid w:val="00715D00"/>
    <w:rsid w:val="0071640B"/>
    <w:rsid w:val="007224C1"/>
    <w:rsid w:val="007240F7"/>
    <w:rsid w:val="00743BF5"/>
    <w:rsid w:val="0077578A"/>
    <w:rsid w:val="00791805"/>
    <w:rsid w:val="0079334F"/>
    <w:rsid w:val="007952D2"/>
    <w:rsid w:val="007954C8"/>
    <w:rsid w:val="007B33B0"/>
    <w:rsid w:val="007B3C16"/>
    <w:rsid w:val="007C0F70"/>
    <w:rsid w:val="007C2962"/>
    <w:rsid w:val="007C2FED"/>
    <w:rsid w:val="007E4460"/>
    <w:rsid w:val="007E584D"/>
    <w:rsid w:val="007E635B"/>
    <w:rsid w:val="007E7DE0"/>
    <w:rsid w:val="007F39B4"/>
    <w:rsid w:val="008078DC"/>
    <w:rsid w:val="00811620"/>
    <w:rsid w:val="00831F10"/>
    <w:rsid w:val="00832ED8"/>
    <w:rsid w:val="00837D56"/>
    <w:rsid w:val="0085107E"/>
    <w:rsid w:val="00851D7C"/>
    <w:rsid w:val="008643C7"/>
    <w:rsid w:val="00864A22"/>
    <w:rsid w:val="00864EC9"/>
    <w:rsid w:val="0087217E"/>
    <w:rsid w:val="008804C7"/>
    <w:rsid w:val="00892D3A"/>
    <w:rsid w:val="008A5B1F"/>
    <w:rsid w:val="008B4973"/>
    <w:rsid w:val="008C0624"/>
    <w:rsid w:val="008C1152"/>
    <w:rsid w:val="008D5B76"/>
    <w:rsid w:val="008E52C8"/>
    <w:rsid w:val="008E62EB"/>
    <w:rsid w:val="008E7567"/>
    <w:rsid w:val="00904B94"/>
    <w:rsid w:val="009179FC"/>
    <w:rsid w:val="00955C9F"/>
    <w:rsid w:val="00964653"/>
    <w:rsid w:val="00965DC8"/>
    <w:rsid w:val="009669E9"/>
    <w:rsid w:val="00975EF6"/>
    <w:rsid w:val="0098494A"/>
    <w:rsid w:val="009907A5"/>
    <w:rsid w:val="009A12B2"/>
    <w:rsid w:val="009A3838"/>
    <w:rsid w:val="009A6DC5"/>
    <w:rsid w:val="009C3A94"/>
    <w:rsid w:val="009D6DEE"/>
    <w:rsid w:val="00A148A0"/>
    <w:rsid w:val="00A20184"/>
    <w:rsid w:val="00A20316"/>
    <w:rsid w:val="00A2414B"/>
    <w:rsid w:val="00A33E9B"/>
    <w:rsid w:val="00A34713"/>
    <w:rsid w:val="00A43ECC"/>
    <w:rsid w:val="00A442FA"/>
    <w:rsid w:val="00A457B5"/>
    <w:rsid w:val="00A80652"/>
    <w:rsid w:val="00A81BDD"/>
    <w:rsid w:val="00AA0C37"/>
    <w:rsid w:val="00AA26CA"/>
    <w:rsid w:val="00AB2F88"/>
    <w:rsid w:val="00AB32C1"/>
    <w:rsid w:val="00AC02FC"/>
    <w:rsid w:val="00AC3F7F"/>
    <w:rsid w:val="00AD0C2B"/>
    <w:rsid w:val="00AD18E6"/>
    <w:rsid w:val="00AE38EB"/>
    <w:rsid w:val="00AE65C9"/>
    <w:rsid w:val="00AF1741"/>
    <w:rsid w:val="00AF63DC"/>
    <w:rsid w:val="00B00A95"/>
    <w:rsid w:val="00B0449A"/>
    <w:rsid w:val="00B24352"/>
    <w:rsid w:val="00B522C5"/>
    <w:rsid w:val="00B63DCD"/>
    <w:rsid w:val="00B714BC"/>
    <w:rsid w:val="00B83F77"/>
    <w:rsid w:val="00B84770"/>
    <w:rsid w:val="00B87866"/>
    <w:rsid w:val="00B915F0"/>
    <w:rsid w:val="00BA19F3"/>
    <w:rsid w:val="00BA22B0"/>
    <w:rsid w:val="00BD1602"/>
    <w:rsid w:val="00C000FD"/>
    <w:rsid w:val="00C1029E"/>
    <w:rsid w:val="00C11784"/>
    <w:rsid w:val="00C14091"/>
    <w:rsid w:val="00C21D36"/>
    <w:rsid w:val="00C71F28"/>
    <w:rsid w:val="00C73D85"/>
    <w:rsid w:val="00C745BB"/>
    <w:rsid w:val="00C75CEE"/>
    <w:rsid w:val="00C90CFB"/>
    <w:rsid w:val="00C93D3D"/>
    <w:rsid w:val="00C94B9E"/>
    <w:rsid w:val="00CA4DC8"/>
    <w:rsid w:val="00CA6F5B"/>
    <w:rsid w:val="00CA7D57"/>
    <w:rsid w:val="00CE1223"/>
    <w:rsid w:val="00CE6650"/>
    <w:rsid w:val="00CF233F"/>
    <w:rsid w:val="00D204CB"/>
    <w:rsid w:val="00D352BC"/>
    <w:rsid w:val="00D507A1"/>
    <w:rsid w:val="00D62D03"/>
    <w:rsid w:val="00D64129"/>
    <w:rsid w:val="00D74335"/>
    <w:rsid w:val="00D9099C"/>
    <w:rsid w:val="00D94900"/>
    <w:rsid w:val="00DA1057"/>
    <w:rsid w:val="00DA6CC0"/>
    <w:rsid w:val="00DB2094"/>
    <w:rsid w:val="00DB69A2"/>
    <w:rsid w:val="00DC7907"/>
    <w:rsid w:val="00DD58C2"/>
    <w:rsid w:val="00DE5DD2"/>
    <w:rsid w:val="00E010A1"/>
    <w:rsid w:val="00E01A27"/>
    <w:rsid w:val="00E32D0D"/>
    <w:rsid w:val="00E34D4E"/>
    <w:rsid w:val="00E77160"/>
    <w:rsid w:val="00E975B7"/>
    <w:rsid w:val="00EB1752"/>
    <w:rsid w:val="00EF05A0"/>
    <w:rsid w:val="00EF26E4"/>
    <w:rsid w:val="00F15CFA"/>
    <w:rsid w:val="00F21B0A"/>
    <w:rsid w:val="00F32DAD"/>
    <w:rsid w:val="00F455E8"/>
    <w:rsid w:val="00F54491"/>
    <w:rsid w:val="00F54F92"/>
    <w:rsid w:val="00F855EA"/>
    <w:rsid w:val="00F94D11"/>
    <w:rsid w:val="00F97933"/>
    <w:rsid w:val="00FB58C8"/>
    <w:rsid w:val="00FC7B03"/>
    <w:rsid w:val="00FD550B"/>
    <w:rsid w:val="00FE2337"/>
    <w:rsid w:val="00FF28FB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09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3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A33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14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14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F2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0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DB2094"/>
    <w:pPr>
      <w:tabs>
        <w:tab w:val="center" w:pos="4153"/>
        <w:tab w:val="right" w:pos="8306"/>
      </w:tabs>
    </w:pPr>
    <w:rPr>
      <w:rFonts w:ascii="Arial" w:eastAsia="Arial" w:hAnsi="Arial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DB2094"/>
    <w:rPr>
      <w:rFonts w:ascii="Arial" w:eastAsia="Arial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7C7F-7664-4A2A-A762-68D4275C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24</Pages>
  <Words>7140</Words>
  <Characters>40703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Карпова</cp:lastModifiedBy>
  <cp:revision>65</cp:revision>
  <cp:lastPrinted>2011-11-07T10:09:00Z</cp:lastPrinted>
  <dcterms:created xsi:type="dcterms:W3CDTF">2011-08-12T06:25:00Z</dcterms:created>
  <dcterms:modified xsi:type="dcterms:W3CDTF">2011-11-07T10:28:00Z</dcterms:modified>
</cp:coreProperties>
</file>