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855"/>
        <w:gridCol w:w="4425"/>
      </w:tblGrid>
      <w:tr w:rsidR="00645127" w:rsidRPr="00645127" w:rsidTr="00A662C9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5127" w:rsidRPr="00645127" w:rsidRDefault="00645127" w:rsidP="00645127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645127" w:rsidRPr="00645127" w:rsidRDefault="00BD1831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645127" w:rsidRPr="00645127" w:rsidTr="00A662C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645127" w:rsidRPr="00645127" w:rsidRDefault="00645127" w:rsidP="0064512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645127" w:rsidRPr="00645127" w:rsidRDefault="00645127" w:rsidP="006451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645127" w:rsidRPr="00645127" w:rsidRDefault="00645127" w:rsidP="0064512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5127" w:rsidRPr="00645127" w:rsidTr="00A662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127" w:rsidRPr="00A662C9" w:rsidRDefault="00CF0D28" w:rsidP="006451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5127"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="00645127" w:rsidRPr="00A6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Кинель Самарской области от 16 декабря 2020 года</w:t>
            </w:r>
            <w:r w:rsidR="00A662C9" w:rsidRPr="00A662C9">
              <w:rPr>
                <w:rFonts w:ascii="Times New Roman" w:hAnsi="Times New Roman" w:cs="Times New Roman"/>
                <w:sz w:val="28"/>
                <w:szCs w:val="28"/>
              </w:rPr>
              <w:t xml:space="preserve"> №3160</w:t>
            </w:r>
            <w:r w:rsidR="008157FA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28 декабря 2020 года)</w:t>
            </w:r>
          </w:p>
          <w:p w:rsidR="00645127" w:rsidRDefault="00645127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46" w:rsidRPr="00645127" w:rsidRDefault="004D0646" w:rsidP="006451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435" w:rsidRPr="00B97435" w:rsidRDefault="00B97435" w:rsidP="00B97435">
      <w:pPr>
        <w:spacing w:line="336" w:lineRule="auto"/>
        <w:ind w:firstLine="72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bookmarkStart w:id="1" w:name="sub_1"/>
      <w:r w:rsidRPr="00B97435">
        <w:rPr>
          <w:rFonts w:ascii="Times New Roman" w:hAnsi="Times New Roman" w:cs="Times New Roman"/>
          <w:sz w:val="28"/>
          <w:szCs w:val="28"/>
        </w:rPr>
        <w:t>В целях исполнения решения Думы городского округа Кинель Самарской области</w:t>
      </w:r>
      <w:r w:rsidRPr="00B9743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97435">
        <w:rPr>
          <w:rFonts w:ascii="Times New Roman" w:hAnsi="Times New Roman" w:cs="Times New Roman"/>
          <w:sz w:val="28"/>
          <w:szCs w:val="28"/>
        </w:rPr>
        <w:t>от 17 декабря 2020 г. № 29 «О бюджете городского округа Кинель Самарской области  на 2021 год и на плановый период 2022 и 2023 годов» (в редакции от 23 декабря 2021 г.)</w:t>
      </w:r>
    </w:p>
    <w:p w:rsidR="00645127" w:rsidRPr="00645127" w:rsidRDefault="00645127" w:rsidP="004D0646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45127" w:rsidRPr="00A662C9" w:rsidRDefault="008157FA" w:rsidP="008157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</w:t>
      </w:r>
      <w:r w:rsidR="00152817" w:rsidRPr="00A662C9">
        <w:rPr>
          <w:rFonts w:ascii="Times New Roman" w:hAnsi="Times New Roman" w:cs="Times New Roman"/>
          <w:sz w:val="28"/>
          <w:szCs w:val="28"/>
        </w:rPr>
        <w:t>«</w:t>
      </w:r>
      <w:r w:rsidR="00152817"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="00152817" w:rsidRPr="00A662C9">
        <w:rPr>
          <w:rFonts w:ascii="Times New Roman" w:hAnsi="Times New Roman" w:cs="Times New Roman"/>
          <w:sz w:val="28"/>
          <w:szCs w:val="28"/>
        </w:rPr>
        <w:t>»</w:t>
      </w:r>
      <w:r w:rsidR="004D0646">
        <w:rPr>
          <w:rFonts w:ascii="Times New Roman" w:hAnsi="Times New Roman" w:cs="Times New Roman"/>
          <w:sz w:val="28"/>
          <w:szCs w:val="28"/>
        </w:rPr>
        <w:t>,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№3160</w:t>
      </w:r>
      <w:r w:rsidR="00A662C9" w:rsidRPr="00A66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от 28.12.2020 года)</w:t>
      </w:r>
      <w:r w:rsidR="00A662C9"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A662C9" w:rsidRDefault="00A662C9" w:rsidP="009A0CA2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57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7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6620">
        <w:rPr>
          <w:rFonts w:ascii="Times New Roman" w:hAnsi="Times New Roman" w:cs="Times New Roman"/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152817" w:rsidRDefault="00A662C9" w:rsidP="009A0CA2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127"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 w:rsidR="00152817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645127" w:rsidRPr="00152817" w:rsidRDefault="00A662C9" w:rsidP="00A662C9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5127"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 w:rsidR="009A0CA2">
        <w:rPr>
          <w:rFonts w:ascii="Times New Roman" w:hAnsi="Times New Roman" w:cs="Times New Roman"/>
          <w:sz w:val="28"/>
          <w:szCs w:val="28"/>
        </w:rPr>
        <w:t>после</w:t>
      </w:r>
      <w:r w:rsidR="00152817">
        <w:rPr>
          <w:rFonts w:ascii="Times New Roman" w:hAnsi="Times New Roman" w:cs="Times New Roman"/>
          <w:sz w:val="28"/>
          <w:szCs w:val="28"/>
        </w:rPr>
        <w:t xml:space="preserve"> </w:t>
      </w:r>
      <w:r w:rsidR="00645127"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1"/>
    <w:p w:rsidR="00645127" w:rsidRPr="00152817" w:rsidRDefault="00A662C9" w:rsidP="00A662C9">
      <w:pPr>
        <w:pStyle w:val="a3"/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127"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127" w:rsidRPr="00645127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A662C9" w:rsidRDefault="00A662C9" w:rsidP="00A66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62C9" w:rsidRDefault="00A662C9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645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127" w:rsidRPr="00645127" w:rsidRDefault="00645127" w:rsidP="00645127">
      <w:pPr>
        <w:jc w:val="both"/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="009A60A7">
        <w:rPr>
          <w:rFonts w:ascii="Times New Roman" w:hAnsi="Times New Roman" w:cs="Times New Roman"/>
          <w:sz w:val="28"/>
          <w:szCs w:val="28"/>
        </w:rPr>
        <w:t xml:space="preserve">   </w:t>
      </w:r>
      <w:r w:rsidR="00A662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60A7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8E5ACB" w:rsidRDefault="008E5ACB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9A60A7" w:rsidRDefault="009A60A7" w:rsidP="00EA75F6">
      <w:pPr>
        <w:rPr>
          <w:rFonts w:ascii="Times New Roman" w:hAnsi="Times New Roman" w:cs="Times New Roman"/>
          <w:sz w:val="28"/>
          <w:szCs w:val="28"/>
        </w:rPr>
      </w:pPr>
    </w:p>
    <w:p w:rsidR="001B4B9A" w:rsidRDefault="00645127" w:rsidP="00EA75F6">
      <w:pPr>
        <w:rPr>
          <w:rFonts w:ascii="Times New Roman" w:hAnsi="Times New Roman" w:cs="Times New Roman"/>
          <w:sz w:val="28"/>
          <w:szCs w:val="28"/>
        </w:rPr>
      </w:pPr>
      <w:r w:rsidRPr="00645127"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157FA" w:rsidRDefault="008157FA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646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646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46" w:rsidRPr="00A662C9" w:rsidRDefault="004D0646" w:rsidP="004D0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64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4D064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r w:rsidRPr="004D0646">
        <w:rPr>
          <w:rFonts w:ascii="Times New Roman" w:hAnsi="Times New Roman" w:cs="Times New Roman"/>
          <w:sz w:val="28"/>
          <w:szCs w:val="28"/>
        </w:rPr>
        <w:t>«</w:t>
      </w:r>
      <w:r w:rsidRPr="00A662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648F">
        <w:rPr>
          <w:rFonts w:ascii="Times New Roman" w:hAnsi="Times New Roman" w:cs="Times New Roman"/>
          <w:sz w:val="28"/>
          <w:szCs w:val="28"/>
        </w:rPr>
        <w:t>й</w:t>
      </w:r>
      <w:r w:rsidRPr="00A662C9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городского округа Кинель Самарской области от 16 декабря 2020 года №3160</w:t>
      </w:r>
      <w:r w:rsidR="0008648F">
        <w:rPr>
          <w:rFonts w:ascii="Times New Roman" w:hAnsi="Times New Roman" w:cs="Times New Roman"/>
          <w:sz w:val="28"/>
          <w:szCs w:val="28"/>
        </w:rPr>
        <w:t>»</w:t>
      </w:r>
      <w:r w:rsidR="008157FA">
        <w:rPr>
          <w:rFonts w:ascii="Times New Roman" w:hAnsi="Times New Roman" w:cs="Times New Roman"/>
          <w:sz w:val="28"/>
          <w:szCs w:val="28"/>
        </w:rPr>
        <w:t xml:space="preserve"> (в редакции от 28.12.2020 г.)</w:t>
      </w:r>
    </w:p>
    <w:p w:rsidR="004D0646" w:rsidRPr="004D0646" w:rsidRDefault="004D0646" w:rsidP="004D0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46" w:rsidRPr="004D0646" w:rsidRDefault="004D0646" w:rsidP="004D06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4D0646" w:rsidRPr="004D0646" w:rsidTr="00721869"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4D0646" w:rsidRPr="004D0646" w:rsidTr="00721869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4D0646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0646" w:rsidRPr="004D0646" w:rsidRDefault="004D0646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46">
              <w:rPr>
                <w:rFonts w:ascii="Times New Roman" w:hAnsi="Times New Roman" w:cs="Times New Roman"/>
                <w:sz w:val="24"/>
                <w:szCs w:val="24"/>
              </w:rPr>
              <w:t>Рысаева С.Р.</w:t>
            </w:r>
          </w:p>
        </w:tc>
      </w:tr>
      <w:tr w:rsidR="00B97435" w:rsidRPr="004D0646" w:rsidTr="00721869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97435" w:rsidRPr="004D0646" w:rsidRDefault="00B97435" w:rsidP="004D0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4D0646" w:rsidRPr="004D0646" w:rsidRDefault="004D0646" w:rsidP="004D0646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646" w:rsidRDefault="004D0646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p w:rsidR="008157FA" w:rsidRDefault="008157FA" w:rsidP="00EA75F6">
      <w:pPr>
        <w:rPr>
          <w:rFonts w:ascii="Times New Roman" w:hAnsi="Times New Roman" w:cs="Times New Roman"/>
          <w:sz w:val="28"/>
          <w:szCs w:val="28"/>
        </w:rPr>
        <w:sectPr w:rsidR="008157FA" w:rsidSect="00A662C9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8157FA" w:rsidRDefault="008157FA" w:rsidP="008157F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30D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57FA" w:rsidRPr="007578A1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57FA" w:rsidRPr="0028060A" w:rsidRDefault="008157FA" w:rsidP="008157FA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87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000"/>
        <w:gridCol w:w="3969"/>
        <w:gridCol w:w="1275"/>
        <w:gridCol w:w="1276"/>
        <w:gridCol w:w="1276"/>
        <w:gridCol w:w="1276"/>
        <w:gridCol w:w="1293"/>
      </w:tblGrid>
      <w:tr w:rsidR="008157FA" w:rsidRPr="0035056C" w:rsidTr="000C6AE6">
        <w:trPr>
          <w:trHeight w:val="490"/>
          <w:tblHeader/>
        </w:trPr>
        <w:tc>
          <w:tcPr>
            <w:tcW w:w="50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пп</w:t>
            </w:r>
          </w:p>
        </w:tc>
        <w:tc>
          <w:tcPr>
            <w:tcW w:w="4000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6396" w:type="dxa"/>
            <w:gridSpan w:val="5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8157FA" w:rsidRPr="0035056C" w:rsidTr="000C6AE6">
        <w:trPr>
          <w:trHeight w:val="300"/>
          <w:tblHeader/>
        </w:trPr>
        <w:tc>
          <w:tcPr>
            <w:tcW w:w="50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969" w:type="dxa"/>
            <w:vMerge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276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293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8157FA" w:rsidRPr="0035056C" w:rsidTr="000C6AE6">
        <w:trPr>
          <w:trHeight w:val="447"/>
        </w:trPr>
        <w:tc>
          <w:tcPr>
            <w:tcW w:w="14874" w:type="dxa"/>
            <w:gridSpan w:val="8"/>
          </w:tcPr>
          <w:p w:rsidR="008157FA" w:rsidRPr="0042629E" w:rsidRDefault="008157FA" w:rsidP="000C6AE6">
            <w:pPr>
              <w:pStyle w:val="ac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8157FA" w:rsidRPr="0035056C" w:rsidRDefault="008157FA" w:rsidP="000C6AE6">
            <w:pPr>
              <w:pStyle w:val="aa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969" w:type="dxa"/>
          </w:tcPr>
          <w:p w:rsidR="008157FA" w:rsidRPr="0042629E" w:rsidRDefault="008157FA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E4374F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8157FA" w:rsidRDefault="008157FA" w:rsidP="000C6AE6">
            <w:pPr>
              <w:jc w:val="center"/>
            </w:pPr>
            <w:r w:rsidRPr="000B5AA1"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8157FA" w:rsidRPr="0035056C" w:rsidRDefault="008157FA" w:rsidP="000C6AE6">
            <w:pPr>
              <w:pStyle w:val="aa"/>
              <w:spacing w:before="0" w:beforeAutospacing="0" w:after="0" w:afterAutospacing="0"/>
            </w:pPr>
            <w:r>
              <w:t>Муниципальный конкурс грантовых проектов « Здоровый город»</w:t>
            </w:r>
          </w:p>
        </w:tc>
        <w:tc>
          <w:tcPr>
            <w:tcW w:w="3969" w:type="dxa"/>
          </w:tcPr>
          <w:p w:rsidR="008157FA" w:rsidRDefault="008157FA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42629E" w:rsidRDefault="008157FA" w:rsidP="000C6AE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Default="009A60A7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57F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8157FA" w:rsidRPr="000B5AA1" w:rsidRDefault="002B0A0E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157F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8157FA" w:rsidRPr="000B5AA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vAlign w:val="center"/>
          </w:tcPr>
          <w:p w:rsidR="008157FA" w:rsidRPr="000B5AA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93" w:type="dxa"/>
            <w:vAlign w:val="center"/>
          </w:tcPr>
          <w:p w:rsidR="008157FA" w:rsidRPr="000B5AA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1.3.</w:t>
            </w:r>
          </w:p>
        </w:tc>
        <w:tc>
          <w:tcPr>
            <w:tcW w:w="4000" w:type="dxa"/>
          </w:tcPr>
          <w:p w:rsidR="008157FA" w:rsidRDefault="008157FA" w:rsidP="000C6AE6">
            <w:pPr>
              <w:pStyle w:val="aa"/>
              <w:spacing w:before="0" w:beforeAutospacing="0" w:after="0" w:afterAutospacing="0"/>
            </w:pPr>
            <w:r>
              <w:t xml:space="preserve">Проведение городского конкурса «ЭкоЛидер»( номинации :предприятия, школы, управляющие </w:t>
            </w:r>
            <w:r>
              <w:lastRenderedPageBreak/>
              <w:t>компании, общественные советы, активные граждане)</w:t>
            </w:r>
          </w:p>
          <w:p w:rsidR="008157FA" w:rsidRDefault="008157FA" w:rsidP="000C6AE6">
            <w:pPr>
              <w:pStyle w:val="aa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157FA" w:rsidRPr="0042629E" w:rsidRDefault="008157FA" w:rsidP="000C6AE6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lastRenderedPageBreak/>
              <w:t xml:space="preserve">Отдел административного и экологического и муниципального контроля администрации городского </w:t>
            </w:r>
            <w:r w:rsidRPr="00251855">
              <w:rPr>
                <w:sz w:val="24"/>
                <w:szCs w:val="24"/>
              </w:rPr>
              <w:lastRenderedPageBreak/>
              <w:t>округа Кинель</w:t>
            </w:r>
          </w:p>
        </w:tc>
        <w:tc>
          <w:tcPr>
            <w:tcW w:w="1275" w:type="dxa"/>
            <w:vAlign w:val="center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DB3B0A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lastRenderedPageBreak/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79556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8157FA" w:rsidRPr="00DB3B0A" w:rsidRDefault="008157FA" w:rsidP="000C6AE6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969" w:type="dxa"/>
          </w:tcPr>
          <w:p w:rsidR="008157FA" w:rsidRDefault="008157FA" w:rsidP="000C6AE6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8157FA" w:rsidRPr="0035056C" w:rsidRDefault="008157FA" w:rsidP="000C6A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>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  <w:p w:rsidR="008157FA" w:rsidRPr="00DB3B0A" w:rsidRDefault="008157FA" w:rsidP="000C6AE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ГБУЗ СО «Кинельская центральная больница города и района» 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городского округа Кинель Самарской области,о</w:t>
            </w:r>
            <w:r w:rsidRPr="002D175B">
              <w:rPr>
                <w:sz w:val="24"/>
                <w:szCs w:val="24"/>
              </w:rPr>
              <w:t xml:space="preserve">тдел молодежной политики управления культуры и молодежной </w:t>
            </w:r>
            <w:r w:rsidRPr="002D175B">
              <w:rPr>
                <w:sz w:val="24"/>
                <w:szCs w:val="24"/>
              </w:rPr>
              <w:lastRenderedPageBreak/>
              <w:t>политики администрации городского округа Кинель Самарской области</w:t>
            </w:r>
          </w:p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lastRenderedPageBreak/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8157FA" w:rsidRPr="006A2B01" w:rsidRDefault="008157FA" w:rsidP="000C6AE6">
            <w:pPr>
              <w:jc w:val="both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8157FA" w:rsidRPr="00502E4E" w:rsidRDefault="008157FA" w:rsidP="000C6AE6">
            <w:pPr>
              <w:jc w:val="both"/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6A2B01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0" w:type="dxa"/>
          </w:tcPr>
          <w:p w:rsidR="008157FA" w:rsidRPr="006A2B01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969" w:type="dxa"/>
          </w:tcPr>
          <w:p w:rsidR="008157FA" w:rsidRPr="0035056C" w:rsidRDefault="008157FA" w:rsidP="000C6AE6">
            <w:pPr>
              <w:spacing w:line="315" w:lineRule="atLeast"/>
              <w:ind w:right="-55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2D175B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2D175B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57FA" w:rsidRPr="002D175B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57FA" w:rsidRPr="002D175B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D175B"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8157FA" w:rsidRPr="002D175B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2D175B">
              <w:rPr>
                <w:sz w:val="24"/>
                <w:szCs w:val="24"/>
              </w:rPr>
              <w:t>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 xml:space="preserve">Систематическое  освещение вопросов по пропаганде здорового образа жизни, преодолению вредных </w:t>
            </w:r>
            <w:r w:rsidRPr="004D60EE">
              <w:rPr>
                <w:sz w:val="24"/>
                <w:szCs w:val="24"/>
              </w:rPr>
              <w:lastRenderedPageBreak/>
              <w:t>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lastRenderedPageBreak/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</w:t>
            </w:r>
            <w:r w:rsidRPr="000E7233">
              <w:rPr>
                <w:sz w:val="24"/>
                <w:szCs w:val="24"/>
              </w:rPr>
              <w:lastRenderedPageBreak/>
              <w:t>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4D60EE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8157FA" w:rsidRPr="004D60EE" w:rsidRDefault="008157FA" w:rsidP="000C6AE6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969" w:type="dxa"/>
          </w:tcPr>
          <w:p w:rsidR="008157FA" w:rsidRPr="0035056C" w:rsidRDefault="008157FA" w:rsidP="000C6AE6"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8157FA" w:rsidRPr="0035056C" w:rsidTr="000C6AE6">
        <w:trPr>
          <w:trHeight w:val="1454"/>
        </w:trPr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4.1.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969" w:type="dxa"/>
          </w:tcPr>
          <w:p w:rsidR="008157FA" w:rsidRPr="0035056C" w:rsidRDefault="008157FA" w:rsidP="000C6AE6">
            <w:pPr>
              <w:spacing w:line="315" w:lineRule="atLeast"/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B408F1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  <w:tc>
          <w:tcPr>
            <w:tcW w:w="1293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50,0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969" w:type="dxa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B408F1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комплектов оборудования для малобюджетных спортивных площадок по месту жительства для подготовки к </w:t>
            </w:r>
            <w:r>
              <w:rPr>
                <w:sz w:val="24"/>
                <w:szCs w:val="24"/>
              </w:rPr>
              <w:lastRenderedPageBreak/>
              <w:t>выполнению нормативов ВФСК «ГТО»</w:t>
            </w:r>
          </w:p>
        </w:tc>
        <w:tc>
          <w:tcPr>
            <w:tcW w:w="3969" w:type="dxa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 xml:space="preserve">Отдел по развитию физической культуры и спорта управления культуры и молодежной политики администрации городского округа </w:t>
            </w:r>
            <w:r w:rsidRPr="00B408F1">
              <w:rPr>
                <w:sz w:val="24"/>
                <w:szCs w:val="24"/>
              </w:rPr>
              <w:lastRenderedPageBreak/>
              <w:t>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B408F1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  <w:tc>
          <w:tcPr>
            <w:tcW w:w="1293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200,0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размещение баннеров по пропаганде ЗОЖ и профилактике инфекционных заболеваний</w:t>
            </w:r>
          </w:p>
        </w:tc>
        <w:tc>
          <w:tcPr>
            <w:tcW w:w="3969" w:type="dxa"/>
          </w:tcPr>
          <w:p w:rsidR="008157FA" w:rsidRPr="002D175B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275" w:type="dxa"/>
            <w:vAlign w:val="center"/>
          </w:tcPr>
          <w:p w:rsidR="008157FA" w:rsidRPr="00B408F1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93" w:type="dxa"/>
            <w:vAlign w:val="center"/>
          </w:tcPr>
          <w:p w:rsidR="008157FA" w:rsidRPr="00B408F1" w:rsidRDefault="008157FA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 и проведение конкурсов: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« Самый здоровый класс»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 Самый здоровый детский сад»</w:t>
            </w:r>
          </w:p>
          <w:p w:rsidR="008157FA" w:rsidRDefault="008157FA" w:rsidP="000C6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Бабушка, дедушка, мама, папа и я – самая здоровая  в городе семья»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Кинельской управление министерства образования и науки Самарской области</w:t>
            </w:r>
          </w:p>
          <w:p w:rsidR="008157FA" w:rsidRPr="002D175B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14874" w:type="dxa"/>
            <w:gridSpan w:val="8"/>
          </w:tcPr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>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 xml:space="preserve"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</w:t>
            </w:r>
            <w:r w:rsidRPr="000E7233">
              <w:rPr>
                <w:sz w:val="24"/>
                <w:szCs w:val="24"/>
              </w:rPr>
              <w:lastRenderedPageBreak/>
              <w:t>педиатров, психиатров, наркологов, сотрудников полиции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3969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Кинельское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0E7233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0E7233" w:rsidRDefault="008157FA" w:rsidP="000C6AE6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0E7233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00" w:type="dxa"/>
          </w:tcPr>
          <w:p w:rsidR="008157FA" w:rsidRPr="000E7233" w:rsidRDefault="008157FA" w:rsidP="000C6AE6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35056C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969" w:type="dxa"/>
          </w:tcPr>
          <w:p w:rsidR="008157F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8157FA" w:rsidRPr="00154B9D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35056C" w:rsidTr="000C6AE6">
        <w:tc>
          <w:tcPr>
            <w:tcW w:w="509" w:type="dxa"/>
          </w:tcPr>
          <w:p w:rsidR="008157FA" w:rsidRPr="00154B9D" w:rsidRDefault="008157FA" w:rsidP="000C6AE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8157FA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табакокурения в наркологическом кабинете ГБУЗ СО «Кинельская центральная больница </w:t>
            </w:r>
            <w:r w:rsidRPr="00154B9D">
              <w:rPr>
                <w:sz w:val="24"/>
                <w:szCs w:val="24"/>
              </w:rPr>
              <w:lastRenderedPageBreak/>
              <w:t>города и района»</w:t>
            </w:r>
          </w:p>
          <w:p w:rsidR="008157FA" w:rsidRPr="00154B9D" w:rsidRDefault="008157FA" w:rsidP="000C6AE6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57FA" w:rsidRPr="00DB3B0A" w:rsidRDefault="008157FA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>ГБУЗ СО «Кинельская центральная больница города и района»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4365" w:type="dxa"/>
            <w:gridSpan w:val="7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 мероприятия по организации физкультурно-спортивной работы  по месту жительства граждан</w:t>
            </w:r>
          </w:p>
        </w:tc>
      </w:tr>
      <w:tr w:rsidR="008157FA" w:rsidRPr="001046ED" w:rsidTr="000C6AE6">
        <w:tc>
          <w:tcPr>
            <w:tcW w:w="509" w:type="dxa"/>
          </w:tcPr>
          <w:p w:rsidR="008157FA" w:rsidRPr="001046ED" w:rsidRDefault="008157FA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8157FA" w:rsidRPr="001046ED" w:rsidRDefault="008157FA" w:rsidP="000C6AE6">
            <w:pPr>
              <w:jc w:val="both"/>
            </w:pPr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8157FA" w:rsidRPr="001046ED" w:rsidRDefault="008157FA" w:rsidP="000C6AE6">
            <w:pPr>
              <w:spacing w:line="315" w:lineRule="atLeast"/>
              <w:textAlignment w:val="baseline"/>
            </w:pPr>
          </w:p>
        </w:tc>
        <w:tc>
          <w:tcPr>
            <w:tcW w:w="3969" w:type="dxa"/>
          </w:tcPr>
          <w:p w:rsidR="008157FA" w:rsidRPr="001046ED" w:rsidRDefault="008157FA" w:rsidP="000C6AE6">
            <w:pPr>
              <w:spacing w:line="315" w:lineRule="atLeast"/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5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6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93" w:type="dxa"/>
            <w:vAlign w:val="center"/>
          </w:tcPr>
          <w:p w:rsidR="008157FA" w:rsidRPr="00795561" w:rsidRDefault="008157FA" w:rsidP="000C6AE6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9A60A7" w:rsidRPr="001046ED" w:rsidTr="000C6AE6">
        <w:tc>
          <w:tcPr>
            <w:tcW w:w="509" w:type="dxa"/>
          </w:tcPr>
          <w:p w:rsidR="009A60A7" w:rsidRDefault="009A60A7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9A60A7" w:rsidRPr="009A60A7" w:rsidRDefault="009A60A7" w:rsidP="009A60A7">
            <w:pPr>
              <w:jc w:val="both"/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969" w:type="dxa"/>
          </w:tcPr>
          <w:p w:rsidR="009A60A7" w:rsidRPr="0042629E" w:rsidRDefault="009A60A7" w:rsidP="000C6AE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275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3" w:type="dxa"/>
            <w:vAlign w:val="center"/>
          </w:tcPr>
          <w:p w:rsidR="009A60A7" w:rsidRPr="00795561" w:rsidRDefault="009A60A7" w:rsidP="000C6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0A0E" w:rsidRPr="001046ED" w:rsidTr="000C6AE6">
        <w:tc>
          <w:tcPr>
            <w:tcW w:w="509" w:type="dxa"/>
          </w:tcPr>
          <w:p w:rsidR="002B0A0E" w:rsidRDefault="002B0A0E" w:rsidP="000C6AE6">
            <w:pPr>
              <w:pStyle w:val="ac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2B0A0E" w:rsidRPr="002B0A0E" w:rsidRDefault="002B0A0E" w:rsidP="009A60A7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969" w:type="dxa"/>
          </w:tcPr>
          <w:p w:rsidR="002B0A0E" w:rsidRPr="002B0A0E" w:rsidRDefault="002B0A0E" w:rsidP="000C6AE6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0A0E" w:rsidRPr="002B0A0E" w:rsidRDefault="002B0A0E" w:rsidP="000C6AE6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2B0A0E" w:rsidRPr="002B0A0E" w:rsidRDefault="002B0A0E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  <w:tc>
          <w:tcPr>
            <w:tcW w:w="1276" w:type="dxa"/>
            <w:vAlign w:val="center"/>
          </w:tcPr>
          <w:p w:rsidR="002B0A0E" w:rsidRPr="002B0A0E" w:rsidRDefault="002B0A0E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  <w:tc>
          <w:tcPr>
            <w:tcW w:w="1276" w:type="dxa"/>
            <w:vAlign w:val="center"/>
          </w:tcPr>
          <w:p w:rsidR="002B0A0E" w:rsidRPr="002B0A0E" w:rsidRDefault="002B0A0E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  <w:tc>
          <w:tcPr>
            <w:tcW w:w="1293" w:type="dxa"/>
            <w:vAlign w:val="center"/>
          </w:tcPr>
          <w:p w:rsidR="002B0A0E" w:rsidRPr="002B0A0E" w:rsidRDefault="002B0A0E" w:rsidP="000C6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1325,0</w:t>
            </w:r>
          </w:p>
        </w:tc>
      </w:tr>
    </w:tbl>
    <w:p w:rsidR="008157FA" w:rsidRDefault="008157FA" w:rsidP="00815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7FA" w:rsidRDefault="008157FA" w:rsidP="008157FA">
      <w:pPr>
        <w:spacing w:after="0" w:line="240" w:lineRule="auto"/>
        <w:jc w:val="both"/>
      </w:pPr>
    </w:p>
    <w:p w:rsidR="008157FA" w:rsidRPr="00EA75F6" w:rsidRDefault="008157FA" w:rsidP="00EA75F6">
      <w:pPr>
        <w:rPr>
          <w:rFonts w:ascii="Times New Roman" w:hAnsi="Times New Roman" w:cs="Times New Roman"/>
          <w:sz w:val="28"/>
          <w:szCs w:val="28"/>
        </w:rPr>
      </w:pPr>
    </w:p>
    <w:sectPr w:rsidR="008157FA" w:rsidRPr="00EA75F6" w:rsidSect="008157FA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38" w:rsidRDefault="00417338" w:rsidP="00302A85">
      <w:pPr>
        <w:spacing w:after="0" w:line="240" w:lineRule="auto"/>
      </w:pPr>
      <w:r>
        <w:separator/>
      </w:r>
    </w:p>
  </w:endnote>
  <w:endnote w:type="continuationSeparator" w:id="0">
    <w:p w:rsidR="00417338" w:rsidRDefault="00417338" w:rsidP="0030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38" w:rsidRDefault="00417338" w:rsidP="00302A85">
      <w:pPr>
        <w:spacing w:after="0" w:line="240" w:lineRule="auto"/>
      </w:pPr>
      <w:r>
        <w:separator/>
      </w:r>
    </w:p>
  </w:footnote>
  <w:footnote w:type="continuationSeparator" w:id="0">
    <w:p w:rsidR="00417338" w:rsidRDefault="00417338" w:rsidP="00302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7B3B06"/>
    <w:multiLevelType w:val="hybridMultilevel"/>
    <w:tmpl w:val="CB143CC8"/>
    <w:lvl w:ilvl="0" w:tplc="4A2849F0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18B"/>
    <w:rsid w:val="0000001B"/>
    <w:rsid w:val="000002BC"/>
    <w:rsid w:val="00004584"/>
    <w:rsid w:val="0000643A"/>
    <w:rsid w:val="00015A3A"/>
    <w:rsid w:val="00035F3F"/>
    <w:rsid w:val="00040692"/>
    <w:rsid w:val="00040D23"/>
    <w:rsid w:val="00042992"/>
    <w:rsid w:val="0004476A"/>
    <w:rsid w:val="00047563"/>
    <w:rsid w:val="00051BB0"/>
    <w:rsid w:val="000755EB"/>
    <w:rsid w:val="000802C6"/>
    <w:rsid w:val="0008648F"/>
    <w:rsid w:val="00086620"/>
    <w:rsid w:val="00090C41"/>
    <w:rsid w:val="00094D10"/>
    <w:rsid w:val="000A5116"/>
    <w:rsid w:val="000A7526"/>
    <w:rsid w:val="000C1781"/>
    <w:rsid w:val="000C4246"/>
    <w:rsid w:val="000C4B89"/>
    <w:rsid w:val="000D25F2"/>
    <w:rsid w:val="000E7233"/>
    <w:rsid w:val="001062E2"/>
    <w:rsid w:val="001141E0"/>
    <w:rsid w:val="00134145"/>
    <w:rsid w:val="00152817"/>
    <w:rsid w:val="00154B9D"/>
    <w:rsid w:val="001573F5"/>
    <w:rsid w:val="00157BB8"/>
    <w:rsid w:val="00160EC7"/>
    <w:rsid w:val="00185F60"/>
    <w:rsid w:val="0019587D"/>
    <w:rsid w:val="001A7965"/>
    <w:rsid w:val="001B3017"/>
    <w:rsid w:val="001B4B9A"/>
    <w:rsid w:val="001D4D87"/>
    <w:rsid w:val="001E3C25"/>
    <w:rsid w:val="001F5708"/>
    <w:rsid w:val="001F5E93"/>
    <w:rsid w:val="0020784D"/>
    <w:rsid w:val="002469D4"/>
    <w:rsid w:val="00251855"/>
    <w:rsid w:val="002553A7"/>
    <w:rsid w:val="00277D6D"/>
    <w:rsid w:val="0028060A"/>
    <w:rsid w:val="002A0BAF"/>
    <w:rsid w:val="002A5952"/>
    <w:rsid w:val="002A6EC7"/>
    <w:rsid w:val="002B0A0E"/>
    <w:rsid w:val="002C4543"/>
    <w:rsid w:val="002D175B"/>
    <w:rsid w:val="00302A85"/>
    <w:rsid w:val="00326086"/>
    <w:rsid w:val="0033618B"/>
    <w:rsid w:val="00341316"/>
    <w:rsid w:val="003D1F09"/>
    <w:rsid w:val="003E51F3"/>
    <w:rsid w:val="003F4570"/>
    <w:rsid w:val="00401038"/>
    <w:rsid w:val="00417338"/>
    <w:rsid w:val="0042629E"/>
    <w:rsid w:val="0043413D"/>
    <w:rsid w:val="00443554"/>
    <w:rsid w:val="00453DBB"/>
    <w:rsid w:val="00461977"/>
    <w:rsid w:val="0047002E"/>
    <w:rsid w:val="00472414"/>
    <w:rsid w:val="0048104C"/>
    <w:rsid w:val="00496B5F"/>
    <w:rsid w:val="004978F1"/>
    <w:rsid w:val="004C21F5"/>
    <w:rsid w:val="004D0646"/>
    <w:rsid w:val="004D60EE"/>
    <w:rsid w:val="004F3BAA"/>
    <w:rsid w:val="004F4B68"/>
    <w:rsid w:val="0050499F"/>
    <w:rsid w:val="005050FE"/>
    <w:rsid w:val="0051416C"/>
    <w:rsid w:val="00540ADC"/>
    <w:rsid w:val="00544C7A"/>
    <w:rsid w:val="0057088B"/>
    <w:rsid w:val="0057192E"/>
    <w:rsid w:val="00571A88"/>
    <w:rsid w:val="00590EAA"/>
    <w:rsid w:val="005B4477"/>
    <w:rsid w:val="005C5A46"/>
    <w:rsid w:val="005C712B"/>
    <w:rsid w:val="005C7E0F"/>
    <w:rsid w:val="005E0BCC"/>
    <w:rsid w:val="00615122"/>
    <w:rsid w:val="0062566E"/>
    <w:rsid w:val="006437BA"/>
    <w:rsid w:val="00645127"/>
    <w:rsid w:val="00663A46"/>
    <w:rsid w:val="006718DC"/>
    <w:rsid w:val="00677039"/>
    <w:rsid w:val="006A2B01"/>
    <w:rsid w:val="006C76B5"/>
    <w:rsid w:val="006C77DF"/>
    <w:rsid w:val="006F61F5"/>
    <w:rsid w:val="00700CD2"/>
    <w:rsid w:val="00724432"/>
    <w:rsid w:val="00730164"/>
    <w:rsid w:val="007451DF"/>
    <w:rsid w:val="00747B47"/>
    <w:rsid w:val="007578A1"/>
    <w:rsid w:val="0076700A"/>
    <w:rsid w:val="00787396"/>
    <w:rsid w:val="00795561"/>
    <w:rsid w:val="007A0BD2"/>
    <w:rsid w:val="007B2719"/>
    <w:rsid w:val="007C303E"/>
    <w:rsid w:val="007D45BD"/>
    <w:rsid w:val="007E1C15"/>
    <w:rsid w:val="007F31FE"/>
    <w:rsid w:val="008157FA"/>
    <w:rsid w:val="00836BE3"/>
    <w:rsid w:val="0085229C"/>
    <w:rsid w:val="00862095"/>
    <w:rsid w:val="00881D08"/>
    <w:rsid w:val="00885977"/>
    <w:rsid w:val="008B2BD0"/>
    <w:rsid w:val="008E5ACB"/>
    <w:rsid w:val="00900E31"/>
    <w:rsid w:val="0092015F"/>
    <w:rsid w:val="00931B9F"/>
    <w:rsid w:val="00935FCD"/>
    <w:rsid w:val="00936918"/>
    <w:rsid w:val="0094395F"/>
    <w:rsid w:val="00963F07"/>
    <w:rsid w:val="009656FA"/>
    <w:rsid w:val="00996BAF"/>
    <w:rsid w:val="009A0CA2"/>
    <w:rsid w:val="009A1FCB"/>
    <w:rsid w:val="009A41DE"/>
    <w:rsid w:val="009A60A7"/>
    <w:rsid w:val="009C4303"/>
    <w:rsid w:val="009E05B4"/>
    <w:rsid w:val="00A44D4D"/>
    <w:rsid w:val="00A52A37"/>
    <w:rsid w:val="00A530DC"/>
    <w:rsid w:val="00A61198"/>
    <w:rsid w:val="00A6546C"/>
    <w:rsid w:val="00A662C9"/>
    <w:rsid w:val="00A67F09"/>
    <w:rsid w:val="00A72823"/>
    <w:rsid w:val="00A841AD"/>
    <w:rsid w:val="00A849FA"/>
    <w:rsid w:val="00AA674B"/>
    <w:rsid w:val="00AB17DE"/>
    <w:rsid w:val="00AC54A7"/>
    <w:rsid w:val="00AD7929"/>
    <w:rsid w:val="00AF0C66"/>
    <w:rsid w:val="00AF233B"/>
    <w:rsid w:val="00B21258"/>
    <w:rsid w:val="00B37AC6"/>
    <w:rsid w:val="00B408F1"/>
    <w:rsid w:val="00B9079E"/>
    <w:rsid w:val="00B95211"/>
    <w:rsid w:val="00B97435"/>
    <w:rsid w:val="00BB7E70"/>
    <w:rsid w:val="00BD1831"/>
    <w:rsid w:val="00BE04CE"/>
    <w:rsid w:val="00BE06B1"/>
    <w:rsid w:val="00BE52F9"/>
    <w:rsid w:val="00C21B9F"/>
    <w:rsid w:val="00C300A3"/>
    <w:rsid w:val="00C30DAB"/>
    <w:rsid w:val="00C42FF1"/>
    <w:rsid w:val="00C44EAD"/>
    <w:rsid w:val="00CA7171"/>
    <w:rsid w:val="00CA7BA2"/>
    <w:rsid w:val="00CB6B24"/>
    <w:rsid w:val="00CD4931"/>
    <w:rsid w:val="00CE5933"/>
    <w:rsid w:val="00CF0D28"/>
    <w:rsid w:val="00CF528D"/>
    <w:rsid w:val="00D47475"/>
    <w:rsid w:val="00D56280"/>
    <w:rsid w:val="00D6610A"/>
    <w:rsid w:val="00D8128B"/>
    <w:rsid w:val="00D97FC3"/>
    <w:rsid w:val="00DB3B0A"/>
    <w:rsid w:val="00DB6622"/>
    <w:rsid w:val="00DC7A62"/>
    <w:rsid w:val="00DD2FB7"/>
    <w:rsid w:val="00DE12ED"/>
    <w:rsid w:val="00DE4BD7"/>
    <w:rsid w:val="00E12B98"/>
    <w:rsid w:val="00E14C02"/>
    <w:rsid w:val="00E247AE"/>
    <w:rsid w:val="00E2560A"/>
    <w:rsid w:val="00E4374F"/>
    <w:rsid w:val="00E45112"/>
    <w:rsid w:val="00E455AC"/>
    <w:rsid w:val="00E52C2B"/>
    <w:rsid w:val="00E5579F"/>
    <w:rsid w:val="00E6105D"/>
    <w:rsid w:val="00E67B01"/>
    <w:rsid w:val="00E74588"/>
    <w:rsid w:val="00E971E6"/>
    <w:rsid w:val="00EA75F6"/>
    <w:rsid w:val="00EB3050"/>
    <w:rsid w:val="00ED115E"/>
    <w:rsid w:val="00F00877"/>
    <w:rsid w:val="00F035D9"/>
    <w:rsid w:val="00FB2863"/>
    <w:rsid w:val="00FB6523"/>
    <w:rsid w:val="00FE178E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D6B162A-7D07-4099-8188-A5B29DA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4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85"/>
  </w:style>
  <w:style w:type="paragraph" w:styleId="a6">
    <w:name w:val="footer"/>
    <w:basedOn w:val="a"/>
    <w:link w:val="a7"/>
    <w:uiPriority w:val="99"/>
    <w:unhideWhenUsed/>
    <w:rsid w:val="00302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85"/>
  </w:style>
  <w:style w:type="paragraph" w:styleId="a8">
    <w:name w:val="Balloon Text"/>
    <w:basedOn w:val="a"/>
    <w:link w:val="a9"/>
    <w:uiPriority w:val="99"/>
    <w:semiHidden/>
    <w:unhideWhenUsed/>
    <w:rsid w:val="004C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F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9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3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30DAB"/>
    <w:pPr>
      <w:ind w:left="720"/>
    </w:pPr>
    <w:rPr>
      <w:rFonts w:ascii="Calibri" w:eastAsia="Times New Roman" w:hAnsi="Calibri" w:cs="Calibri"/>
    </w:rPr>
  </w:style>
  <w:style w:type="paragraph" w:customStyle="1" w:styleId="ac">
    <w:name w:val="Содержимое таблицы"/>
    <w:basedOn w:val="a"/>
    <w:rsid w:val="00C30D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BBA4-DC6E-4035-8EED-E815CC6D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Ахундова Есения Нусраддиновна</dc:creator>
  <cp:lastModifiedBy>root</cp:lastModifiedBy>
  <cp:revision>11</cp:revision>
  <cp:lastPrinted>2021-12-24T09:43:00Z</cp:lastPrinted>
  <dcterms:created xsi:type="dcterms:W3CDTF">2020-12-22T10:15:00Z</dcterms:created>
  <dcterms:modified xsi:type="dcterms:W3CDTF">2021-12-24T13:08:00Z</dcterms:modified>
</cp:coreProperties>
</file>